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35" w:rsidRDefault="006C3E14">
      <w:pPr>
        <w:widowControl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Сведения о научной и учебно-методической литературе, опубликованной сотрудниками ИГУ в 2016 году  </w:t>
      </w:r>
    </w:p>
    <w:p w:rsidR="00275635" w:rsidRDefault="006C3E14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5635" w:rsidRDefault="006C3E14">
      <w:pPr>
        <w:widowControl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МОНОГРАФИИ  </w:t>
      </w:r>
    </w:p>
    <w:p w:rsidR="00275635" w:rsidRDefault="006C3E14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74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1701"/>
        <w:gridCol w:w="1701"/>
        <w:gridCol w:w="680"/>
        <w:gridCol w:w="681"/>
        <w:gridCol w:w="2098"/>
        <w:gridCol w:w="851"/>
        <w:gridCol w:w="851"/>
        <w:gridCol w:w="851"/>
        <w:gridCol w:w="360"/>
        <w:gridCol w:w="2019"/>
      </w:tblGrid>
      <w:tr w:rsidR="00275635" w:rsidTr="00F4075B">
        <w:trPr>
          <w:gridAfter w:val="2"/>
          <w:wAfter w:w="2379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Ф.И.О. авторов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Название публикации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Объем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Тираж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Издательство, гриф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Кол-во страниц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Кол-во авторов</w:t>
            </w:r>
          </w:p>
        </w:tc>
      </w:tr>
      <w:tr w:rsidR="00275635" w:rsidTr="00F4075B">
        <w:trPr>
          <w:gridAfter w:val="2"/>
          <w:wAfter w:w="237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5" w:rsidRDefault="00275635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из вуза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40BE1" w:rsidP="006A098C">
            <w:pPr>
              <w:jc w:val="center"/>
              <w:rPr>
                <w:b/>
                <w:bCs/>
                <w:sz w:val="30"/>
                <w:szCs w:val="30"/>
              </w:rPr>
            </w:pPr>
            <w:proofErr w:type="gramStart"/>
            <w:r>
              <w:rPr>
                <w:b/>
                <w:bCs/>
                <w:sz w:val="30"/>
                <w:szCs w:val="30"/>
              </w:rPr>
              <w:t>И</w:t>
            </w:r>
            <w:r w:rsidR="006C3E14">
              <w:rPr>
                <w:b/>
                <w:bCs/>
                <w:sz w:val="30"/>
                <w:szCs w:val="30"/>
              </w:rPr>
              <w:t>зданные</w:t>
            </w:r>
            <w:proofErr w:type="gramEnd"/>
            <w:r w:rsidR="006C3E14">
              <w:rPr>
                <w:b/>
                <w:bCs/>
                <w:sz w:val="30"/>
                <w:szCs w:val="30"/>
              </w:rPr>
              <w:t xml:space="preserve"> российскими издательствами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</w:t>
            </w:r>
            <w:proofErr w:type="gramStart"/>
            <w:r>
              <w:rPr>
                <w:b/>
                <w:bCs/>
                <w:sz w:val="25"/>
                <w:szCs w:val="25"/>
              </w:rPr>
              <w:t>Байкальская</w:t>
            </w:r>
            <w:proofErr w:type="gramEnd"/>
            <w:r>
              <w:rPr>
                <w:b/>
                <w:bCs/>
                <w:sz w:val="25"/>
                <w:szCs w:val="25"/>
              </w:rPr>
              <w:t xml:space="preserve"> международная бизнес-школа ИГУ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RPr="00640BE1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640BE1" w:rsidRDefault="006C3E14">
            <w:pPr>
              <w:jc w:val="center"/>
              <w:rPr>
                <w:sz w:val="22"/>
                <w:szCs w:val="22"/>
              </w:rPr>
            </w:pPr>
            <w:r w:rsidRPr="00640BE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640BE1" w:rsidRDefault="006C3E14">
            <w:pPr>
              <w:rPr>
                <w:sz w:val="22"/>
                <w:szCs w:val="22"/>
              </w:rPr>
            </w:pPr>
            <w:r w:rsidRPr="00640BE1">
              <w:rPr>
                <w:sz w:val="22"/>
                <w:szCs w:val="22"/>
              </w:rPr>
              <w:t xml:space="preserve"> </w:t>
            </w:r>
            <w:proofErr w:type="spellStart"/>
            <w:r w:rsidRPr="00640BE1">
              <w:rPr>
                <w:sz w:val="22"/>
                <w:szCs w:val="22"/>
              </w:rPr>
              <w:t>Андреянова</w:t>
            </w:r>
            <w:proofErr w:type="spellEnd"/>
            <w:r w:rsidRPr="00640BE1">
              <w:rPr>
                <w:sz w:val="22"/>
                <w:szCs w:val="22"/>
              </w:rPr>
              <w:t xml:space="preserve"> Е.Л. (шт.). Черников А.П.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640BE1" w:rsidRDefault="006C3E14">
            <w:pPr>
              <w:rPr>
                <w:sz w:val="22"/>
                <w:szCs w:val="22"/>
              </w:rPr>
            </w:pPr>
            <w:r w:rsidRPr="00640BE1">
              <w:rPr>
                <w:sz w:val="22"/>
                <w:szCs w:val="22"/>
              </w:rPr>
              <w:t xml:space="preserve"> Отраслевые и функциональные проблемы российского менеджмента: коллективная монография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640BE1" w:rsidRDefault="006C3E14">
            <w:pPr>
              <w:jc w:val="center"/>
              <w:rPr>
                <w:sz w:val="22"/>
                <w:szCs w:val="22"/>
              </w:rPr>
            </w:pPr>
            <w:r w:rsidRPr="00640BE1">
              <w:rPr>
                <w:sz w:val="22"/>
                <w:szCs w:val="22"/>
              </w:rPr>
              <w:t xml:space="preserve"> 0.6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640BE1" w:rsidRDefault="006C3E14">
            <w:pPr>
              <w:jc w:val="center"/>
              <w:rPr>
                <w:sz w:val="22"/>
                <w:szCs w:val="22"/>
              </w:rPr>
            </w:pPr>
            <w:r w:rsidRPr="00640BE1"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640BE1" w:rsidRDefault="006C3E14">
            <w:pPr>
              <w:rPr>
                <w:sz w:val="22"/>
                <w:szCs w:val="22"/>
              </w:rPr>
            </w:pPr>
            <w:r w:rsidRPr="00640BE1">
              <w:rPr>
                <w:sz w:val="22"/>
                <w:szCs w:val="22"/>
              </w:rPr>
              <w:t xml:space="preserve"> Иркутск: МГЛУ ЕАЛИ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640BE1" w:rsidRDefault="006C3E14">
            <w:pPr>
              <w:jc w:val="center"/>
              <w:rPr>
                <w:sz w:val="22"/>
                <w:szCs w:val="22"/>
              </w:rPr>
            </w:pPr>
            <w:r w:rsidRPr="00640BE1">
              <w:rPr>
                <w:sz w:val="22"/>
                <w:szCs w:val="22"/>
              </w:rPr>
              <w:t xml:space="preserve"> 170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640BE1" w:rsidRDefault="006C3E14">
            <w:pPr>
              <w:jc w:val="center"/>
              <w:rPr>
                <w:sz w:val="22"/>
                <w:szCs w:val="22"/>
              </w:rPr>
            </w:pPr>
            <w:r w:rsidRPr="00640BE1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640BE1" w:rsidRDefault="006C3E14">
            <w:pPr>
              <w:jc w:val="center"/>
              <w:rPr>
                <w:sz w:val="22"/>
                <w:szCs w:val="22"/>
              </w:rPr>
            </w:pPr>
            <w:r w:rsidRPr="00640BE1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Pr="00640BE1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640BE1"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б) Биолого-почвенный факультет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Огарков Б.Н. (шт.). </w:t>
            </w:r>
            <w:proofErr w:type="spellStart"/>
            <w:r>
              <w:rPr>
                <w:sz w:val="22"/>
                <w:szCs w:val="22"/>
              </w:rPr>
              <w:t>Огаркова</w:t>
            </w:r>
            <w:proofErr w:type="spellEnd"/>
            <w:r>
              <w:rPr>
                <w:sz w:val="22"/>
                <w:szCs w:val="22"/>
              </w:rPr>
              <w:t xml:space="preserve"> Г.Р. (совм.). </w:t>
            </w:r>
            <w:proofErr w:type="spellStart"/>
            <w:r>
              <w:rPr>
                <w:sz w:val="22"/>
                <w:szCs w:val="22"/>
              </w:rPr>
              <w:t>Самусенок</w:t>
            </w:r>
            <w:proofErr w:type="spellEnd"/>
            <w:r>
              <w:rPr>
                <w:sz w:val="22"/>
                <w:szCs w:val="22"/>
              </w:rPr>
              <w:t xml:space="preserve"> Л.В.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Лекарственные грибы Восточной Сибири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Издательство "Время странствий"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в) Географический факультет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Потапова Е.В.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Методология анализа состояния озеленённых территорий населённых пунктов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</w:t>
            </w:r>
            <w:proofErr w:type="spellStart"/>
            <w:r>
              <w:rPr>
                <w:sz w:val="22"/>
                <w:szCs w:val="22"/>
              </w:rPr>
              <w:t>ИрГТУ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Ковадло</w:t>
            </w:r>
            <w:proofErr w:type="spellEnd"/>
            <w:r>
              <w:rPr>
                <w:sz w:val="22"/>
                <w:szCs w:val="22"/>
              </w:rPr>
              <w:t xml:space="preserve"> П.Г. (совм.). Носов В.В. (совм.). Лукин В.П. (совм.). </w:t>
            </w:r>
            <w:proofErr w:type="spellStart"/>
            <w:r>
              <w:rPr>
                <w:sz w:val="22"/>
                <w:szCs w:val="22"/>
              </w:rPr>
              <w:t>Торгаев</w:t>
            </w:r>
            <w:proofErr w:type="spellEnd"/>
            <w:r>
              <w:rPr>
                <w:sz w:val="22"/>
                <w:szCs w:val="22"/>
              </w:rPr>
              <w:t xml:space="preserve"> А.В.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Оптические свойства когерентной турбулентности в горном пограничном слое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Новосибирск: ФГУП "Издательство СО РАН"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г) Геологический факультет, Кафедра Динамической геологии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Корольков А.Т.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Польский характер в Сибири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 xml:space="preserve">д) Геологический факультет, Кафедра Полезных ископаемых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Сизых А.И. (шт.). Буланов В.А. (шт.). Юденко М.А.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Пусть мы сотни ве</w:t>
            </w:r>
            <w:proofErr w:type="gramStart"/>
            <w:r>
              <w:rPr>
                <w:sz w:val="22"/>
                <w:szCs w:val="22"/>
              </w:rPr>
              <w:t>рст бр</w:t>
            </w:r>
            <w:proofErr w:type="gramEnd"/>
            <w:r>
              <w:rPr>
                <w:sz w:val="22"/>
                <w:szCs w:val="22"/>
              </w:rPr>
              <w:t xml:space="preserve">одили.  Куда же зовет нас лихая судьба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14.9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Сизых А.И. (шт.). Буланов В.А. (шт.). Юденко М.А.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Пусть мы сотни ве</w:t>
            </w:r>
            <w:proofErr w:type="gramStart"/>
            <w:r>
              <w:rPr>
                <w:sz w:val="22"/>
                <w:szCs w:val="22"/>
              </w:rPr>
              <w:t>рст бр</w:t>
            </w:r>
            <w:proofErr w:type="gramEnd"/>
            <w:r>
              <w:rPr>
                <w:sz w:val="22"/>
                <w:szCs w:val="22"/>
              </w:rPr>
              <w:t xml:space="preserve">одили. Впереди тебя </w:t>
            </w:r>
            <w:proofErr w:type="gramStart"/>
            <w:r>
              <w:rPr>
                <w:sz w:val="22"/>
                <w:szCs w:val="22"/>
              </w:rPr>
              <w:t>ждет путь далек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10.8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Сизых А.И. (шт.). Буланов В.А. (шт.). Юденко М.А.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Пусть мы сотни ве</w:t>
            </w:r>
            <w:proofErr w:type="gramStart"/>
            <w:r>
              <w:rPr>
                <w:sz w:val="22"/>
                <w:szCs w:val="22"/>
              </w:rPr>
              <w:t>рст бр</w:t>
            </w:r>
            <w:proofErr w:type="gramEnd"/>
            <w:r>
              <w:rPr>
                <w:sz w:val="22"/>
                <w:szCs w:val="22"/>
              </w:rPr>
              <w:t xml:space="preserve">одили. Геологи - </w:t>
            </w:r>
            <w:proofErr w:type="gramStart"/>
            <w:r>
              <w:rPr>
                <w:sz w:val="22"/>
                <w:szCs w:val="22"/>
              </w:rPr>
              <w:t>работяги</w:t>
            </w:r>
            <w:proofErr w:type="gramEnd"/>
            <w:r>
              <w:rPr>
                <w:sz w:val="22"/>
                <w:szCs w:val="22"/>
              </w:rPr>
              <w:t xml:space="preserve">, искатели, ходоки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10.5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е) Институт математики, экономики и информатики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Хмельнов</w:t>
            </w:r>
            <w:proofErr w:type="spellEnd"/>
            <w:r>
              <w:rPr>
                <w:sz w:val="22"/>
                <w:szCs w:val="22"/>
              </w:rPr>
              <w:t xml:space="preserve"> А.Е. (совм.). Федоров Р.К. (совм.). Парамонов В.В. (совм.). </w:t>
            </w:r>
            <w:proofErr w:type="spellStart"/>
            <w:r>
              <w:rPr>
                <w:sz w:val="22"/>
                <w:szCs w:val="22"/>
              </w:rPr>
              <w:t>Шигаров</w:t>
            </w:r>
            <w:proofErr w:type="spellEnd"/>
            <w:r>
              <w:rPr>
                <w:sz w:val="22"/>
                <w:szCs w:val="22"/>
              </w:rPr>
              <w:t xml:space="preserve"> А.О. (совм.). Михайлов А.А.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40BE1" w:rsidP="00640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3E14">
              <w:rPr>
                <w:sz w:val="22"/>
                <w:szCs w:val="22"/>
              </w:rPr>
              <w:t xml:space="preserve">Инфраструктура информационных ресурсов и технологии создания информационно-аналитических систем территориального управления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15.1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ИДСТУ СО РАН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ж) Институт филологии, иностранных языков и </w:t>
            </w:r>
            <w:proofErr w:type="spellStart"/>
            <w:r>
              <w:rPr>
                <w:b/>
                <w:bCs/>
                <w:sz w:val="25"/>
                <w:szCs w:val="25"/>
              </w:rPr>
              <w:t>медиакоммуникации</w:t>
            </w:r>
            <w:proofErr w:type="spellEnd"/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Плеханова И.И.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Александр Вампилов и Валентин Распутин: диалог художественных систем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20.1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329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</w:t>
            </w:r>
            <w:proofErr w:type="spellStart"/>
            <w:r w:rsidRPr="00FD11FC">
              <w:rPr>
                <w:sz w:val="22"/>
                <w:szCs w:val="22"/>
              </w:rPr>
              <w:t>Вахненко</w:t>
            </w:r>
            <w:proofErr w:type="spellEnd"/>
            <w:r w:rsidRPr="00FD11FC">
              <w:rPr>
                <w:sz w:val="22"/>
                <w:szCs w:val="22"/>
              </w:rPr>
              <w:t xml:space="preserve"> Е.Е.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Алексей Михайлович Ремизов: Библиография (1902-2013)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98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Санкт-Петербург: ООО "Издательство "Пушкинский Дом"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834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Плеханова И.И.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Интеллектуальная поэзия: Иосиф Бродский, Генрих Сапгир, Д. А. </w:t>
            </w:r>
            <w:proofErr w:type="spellStart"/>
            <w:r w:rsidRPr="00FD11FC">
              <w:rPr>
                <w:sz w:val="22"/>
                <w:szCs w:val="22"/>
              </w:rPr>
              <w:t>Пригов</w:t>
            </w:r>
            <w:proofErr w:type="spellEnd"/>
            <w:r w:rsidRPr="00FD11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10.3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г. Москва: ООО "ФЛИНТА: Наука"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168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Бобков А.К.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Местная печать Восточной Сибири второй половины XIX начала XXI вв.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8.3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«Издательство Оттиск»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Даниленко В.П.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лжи - к истине. Введение в </w:t>
            </w:r>
            <w:r w:rsidR="00640BE1">
              <w:rPr>
                <w:sz w:val="22"/>
                <w:szCs w:val="22"/>
              </w:rPr>
              <w:t>эволюционную</w:t>
            </w:r>
            <w:r>
              <w:rPr>
                <w:sz w:val="22"/>
                <w:szCs w:val="22"/>
              </w:rPr>
              <w:t xml:space="preserve"> философию.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Санкт-Петербург: ООО "Издательство "</w:t>
            </w:r>
            <w:proofErr w:type="spellStart"/>
            <w:r>
              <w:rPr>
                <w:sz w:val="22"/>
                <w:szCs w:val="22"/>
              </w:rPr>
              <w:t>Алетейя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Даниленко В.П.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несправедливости - к справедливости. Введение в эволюционную политологию.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25.6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Санкт-Петербург: ООО "Издательство </w:t>
            </w:r>
            <w:r>
              <w:rPr>
                <w:sz w:val="22"/>
                <w:szCs w:val="22"/>
              </w:rPr>
              <w:lastRenderedPageBreak/>
              <w:t>"</w:t>
            </w:r>
            <w:proofErr w:type="spellStart"/>
            <w:r>
              <w:rPr>
                <w:sz w:val="22"/>
                <w:szCs w:val="22"/>
              </w:rPr>
              <w:t>Алетейя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410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16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Горшкова В.Е.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Современный русский традиционализм во французском переводе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24.75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Москва: ООО ФЛИНТА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з) Международный институт экономики и лингвистики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Святкина</w:t>
            </w:r>
            <w:proofErr w:type="spellEnd"/>
            <w:r>
              <w:rPr>
                <w:sz w:val="22"/>
                <w:szCs w:val="22"/>
              </w:rPr>
              <w:t xml:space="preserve"> Л.И. (шт.). </w:t>
            </w:r>
            <w:proofErr w:type="spellStart"/>
            <w:r>
              <w:rPr>
                <w:sz w:val="22"/>
                <w:szCs w:val="22"/>
              </w:rPr>
              <w:t>Андрухова</w:t>
            </w:r>
            <w:proofErr w:type="spellEnd"/>
            <w:r>
              <w:rPr>
                <w:sz w:val="22"/>
                <w:szCs w:val="22"/>
              </w:rPr>
              <w:t xml:space="preserve"> В.Я.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Идентификация и обнаружение фальсификации пищевых продуктов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9.8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75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ФГБОУ ВО "ИГУ"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Белоусова И.М. (шт.). Бородина Л.П. (шт.). Булыгина Л.Д. (шт.). </w:t>
            </w:r>
            <w:proofErr w:type="spellStart"/>
            <w:r>
              <w:rPr>
                <w:sz w:val="22"/>
                <w:szCs w:val="22"/>
              </w:rPr>
              <w:t>Валиулина</w:t>
            </w:r>
            <w:proofErr w:type="spellEnd"/>
            <w:r>
              <w:rPr>
                <w:sz w:val="22"/>
                <w:szCs w:val="22"/>
              </w:rPr>
              <w:t xml:space="preserve"> С.В. (шт.). Ведерникова Т.И. (шт.). Герасимова Л.Л. (шт.). </w:t>
            </w:r>
            <w:proofErr w:type="spellStart"/>
            <w:r>
              <w:rPr>
                <w:sz w:val="22"/>
                <w:szCs w:val="22"/>
              </w:rPr>
              <w:t>Гилева</w:t>
            </w:r>
            <w:proofErr w:type="spellEnd"/>
            <w:r>
              <w:rPr>
                <w:sz w:val="22"/>
                <w:szCs w:val="22"/>
              </w:rPr>
              <w:t xml:space="preserve"> Е.И. (шт.). </w:t>
            </w:r>
            <w:proofErr w:type="spellStart"/>
            <w:r>
              <w:rPr>
                <w:sz w:val="22"/>
                <w:szCs w:val="22"/>
              </w:rPr>
              <w:t>Кисиева</w:t>
            </w:r>
            <w:proofErr w:type="spellEnd"/>
            <w:r>
              <w:rPr>
                <w:sz w:val="22"/>
                <w:szCs w:val="22"/>
              </w:rPr>
              <w:t xml:space="preserve"> В.Н. (шт.). Журавлева Д.А. (шт.). Макарова Л.П. (шт.). Малышева С.П. (шт.). Непомнящих Е.А. (шт.). Ревенко Л.П. (шт.). Соболева Р.И. (шт.). Томилова А.А.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Теория и практика обучения русскому языку как средству межкультурной коммуникации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75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ИГУ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и) Педагогический институт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Харченко С.А. (шт.). </w:t>
            </w:r>
            <w:proofErr w:type="spellStart"/>
            <w:r>
              <w:rPr>
                <w:sz w:val="22"/>
                <w:szCs w:val="22"/>
              </w:rPr>
              <w:t>Голубчикова</w:t>
            </w:r>
            <w:proofErr w:type="spellEnd"/>
            <w:r>
              <w:rPr>
                <w:sz w:val="22"/>
                <w:szCs w:val="22"/>
              </w:rPr>
              <w:t xml:space="preserve"> М.Г. (шт.).</w:t>
            </w:r>
            <w:proofErr w:type="gramStart"/>
            <w:r>
              <w:rPr>
                <w:sz w:val="22"/>
                <w:szCs w:val="22"/>
              </w:rPr>
              <w:t xml:space="preserve">  .</w:t>
            </w:r>
            <w:proofErr w:type="gramEnd"/>
            <w:r>
              <w:rPr>
                <w:sz w:val="22"/>
                <w:szCs w:val="22"/>
              </w:rPr>
              <w:t xml:space="preserve">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Грантовая</w:t>
            </w:r>
            <w:proofErr w:type="spellEnd"/>
            <w:r>
              <w:rPr>
                <w:sz w:val="22"/>
                <w:szCs w:val="22"/>
              </w:rPr>
              <w:t xml:space="preserve"> научно-исследовательская и научно-образовательная деятельность: цели, технологии, результаты : коллективная монография Глава №2 Теоретические аспекты формирования культуры сотрудничества студентов вуза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25-54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1.8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Ростов-на-Дону: Международный исследовательский центр «Научное сотрудничество»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 w:rsidP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4075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Заиграева Н.В.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Гендерная социализация детей и подростков в условиях </w:t>
            </w:r>
            <w:proofErr w:type="gramStart"/>
            <w:r>
              <w:rPr>
                <w:sz w:val="22"/>
                <w:szCs w:val="22"/>
              </w:rPr>
              <w:t>психического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дизонтогенеза</w:t>
            </w:r>
            <w:proofErr w:type="spellEnd"/>
            <w:r>
              <w:rPr>
                <w:sz w:val="22"/>
                <w:szCs w:val="22"/>
              </w:rPr>
              <w:t xml:space="preserve">: монография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12.5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ФГБОУ ВО "ИГУ"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 w:rsidP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407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Заиграева Н.В.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Гендерная социализация детей при легких формах интеллектуальной недостаточности (дошкольный и младший школьный возраст)// Наука сегодня: теория, практика, </w:t>
            </w:r>
            <w:r>
              <w:rPr>
                <w:sz w:val="22"/>
                <w:szCs w:val="22"/>
              </w:rPr>
              <w:lastRenderedPageBreak/>
              <w:t>инновации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коллективная монография.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10.25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Ростов-на-Дону: Общество с ограниченной ответственностью Международный исследовательский </w:t>
            </w:r>
            <w:r>
              <w:rPr>
                <w:sz w:val="22"/>
                <w:szCs w:val="22"/>
              </w:rPr>
              <w:lastRenderedPageBreak/>
              <w:t xml:space="preserve">центр "Научное сотрудничество"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164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 w:rsidP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F407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Володина Е.П. (шт.). </w:t>
            </w:r>
            <w:proofErr w:type="spellStart"/>
            <w:r>
              <w:rPr>
                <w:sz w:val="22"/>
                <w:szCs w:val="22"/>
              </w:rPr>
              <w:t>Карнышев</w:t>
            </w:r>
            <w:proofErr w:type="spellEnd"/>
            <w:r>
              <w:rPr>
                <w:sz w:val="22"/>
                <w:szCs w:val="22"/>
              </w:rPr>
              <w:t xml:space="preserve"> А.Д. (совм.). Иванова Е.А. (шт.). </w:t>
            </w:r>
            <w:proofErr w:type="spellStart"/>
            <w:r>
              <w:rPr>
                <w:sz w:val="22"/>
                <w:szCs w:val="22"/>
              </w:rPr>
              <w:t>Качимская</w:t>
            </w:r>
            <w:proofErr w:type="spellEnd"/>
            <w:r>
              <w:rPr>
                <w:sz w:val="22"/>
                <w:szCs w:val="22"/>
              </w:rPr>
              <w:t xml:space="preserve"> А.Ю. (шт.). </w:t>
            </w:r>
            <w:proofErr w:type="spellStart"/>
            <w:r>
              <w:rPr>
                <w:sz w:val="22"/>
                <w:szCs w:val="22"/>
              </w:rPr>
              <w:t>Аршинская</w:t>
            </w:r>
            <w:proofErr w:type="spellEnd"/>
            <w:r>
              <w:rPr>
                <w:sz w:val="22"/>
                <w:szCs w:val="22"/>
              </w:rPr>
              <w:t xml:space="preserve"> Е.Л. (шт.). Цыганова М.М.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Лидерам молодежи о патриотизме и межнациональном согласии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"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 w:rsidP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407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Карнышева</w:t>
            </w:r>
            <w:proofErr w:type="spellEnd"/>
            <w:r>
              <w:rPr>
                <w:sz w:val="22"/>
                <w:szCs w:val="22"/>
              </w:rPr>
              <w:t xml:space="preserve"> О.А. (шт.). Иванова Е.А.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Молодежь азиатской России: особенности гражданской  и этнической психологии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ИГУ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 w:rsidP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407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Шумовская А.Г.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Научное сотворчество как способ формирования креативной компетентности педагога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12.25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МГЛУ ЕАЛИ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 w:rsidP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407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Шишарина</w:t>
            </w:r>
            <w:proofErr w:type="spellEnd"/>
            <w:r>
              <w:rPr>
                <w:sz w:val="22"/>
                <w:szCs w:val="22"/>
              </w:rPr>
              <w:t xml:space="preserve"> Н.В. (шт.). Ромм Т.А. (совм.). И д...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Понятийный аппарат педагогики и образования. Глава </w:t>
            </w:r>
            <w:proofErr w:type="gramStart"/>
            <w:r>
              <w:rPr>
                <w:sz w:val="22"/>
                <w:szCs w:val="22"/>
              </w:rPr>
              <w:t>:И</w:t>
            </w:r>
            <w:proofErr w:type="gramEnd"/>
            <w:r>
              <w:rPr>
                <w:sz w:val="22"/>
                <w:szCs w:val="22"/>
              </w:rPr>
              <w:t xml:space="preserve">нновации в воспитании: понятийно-терминологические сюжеты.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Екатеринбург: Институт </w:t>
            </w:r>
            <w:proofErr w:type="spellStart"/>
            <w:proofErr w:type="gramStart"/>
            <w:r>
              <w:rPr>
                <w:sz w:val="22"/>
                <w:szCs w:val="22"/>
              </w:rPr>
              <w:t>разви-тия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стратегии образования РАО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 w:rsidP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407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Климова Т.Ю.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Русский традиционализм: история, идеология, поэтика, литературная рефлексия: коллективная монография / под ред. Н.В. Ковтун.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0.74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Москва: ООО ФЛИНТА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 w:rsidP="00F4075B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>2</w:t>
            </w:r>
            <w:r w:rsidR="00F4075B">
              <w:rPr>
                <w:sz w:val="22"/>
                <w:szCs w:val="22"/>
              </w:rPr>
              <w:t>7</w:t>
            </w:r>
            <w:r w:rsidRPr="00FD11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</w:t>
            </w:r>
            <w:proofErr w:type="spellStart"/>
            <w:r w:rsidRPr="00FD11FC">
              <w:rPr>
                <w:sz w:val="22"/>
                <w:szCs w:val="22"/>
              </w:rPr>
              <w:t>Бабицкая</w:t>
            </w:r>
            <w:proofErr w:type="spellEnd"/>
            <w:r w:rsidRPr="00FD11FC">
              <w:rPr>
                <w:sz w:val="22"/>
                <w:szCs w:val="22"/>
              </w:rPr>
              <w:t xml:space="preserve"> Л.А. (шт.). </w:t>
            </w:r>
            <w:proofErr w:type="spellStart"/>
            <w:r w:rsidRPr="00FD11FC">
              <w:rPr>
                <w:sz w:val="22"/>
                <w:szCs w:val="22"/>
              </w:rPr>
              <w:t>Беринская</w:t>
            </w:r>
            <w:proofErr w:type="spellEnd"/>
            <w:r w:rsidRPr="00FD11FC">
              <w:rPr>
                <w:sz w:val="22"/>
                <w:szCs w:val="22"/>
              </w:rPr>
              <w:t xml:space="preserve"> И.В. (шт.). </w:t>
            </w:r>
            <w:proofErr w:type="spellStart"/>
            <w:r w:rsidRPr="00FD11FC">
              <w:rPr>
                <w:sz w:val="22"/>
                <w:szCs w:val="22"/>
              </w:rPr>
              <w:t>Бубнова</w:t>
            </w:r>
            <w:proofErr w:type="spellEnd"/>
            <w:r w:rsidRPr="00FD11FC">
              <w:rPr>
                <w:sz w:val="22"/>
                <w:szCs w:val="22"/>
              </w:rPr>
              <w:t xml:space="preserve"> И.С. (шт.). </w:t>
            </w:r>
            <w:proofErr w:type="spellStart"/>
            <w:r w:rsidRPr="00FD11FC">
              <w:rPr>
                <w:sz w:val="22"/>
                <w:szCs w:val="22"/>
              </w:rPr>
              <w:t>Гордин</w:t>
            </w:r>
            <w:proofErr w:type="spellEnd"/>
            <w:r w:rsidRPr="00FD11FC">
              <w:rPr>
                <w:sz w:val="22"/>
                <w:szCs w:val="22"/>
              </w:rPr>
              <w:t xml:space="preserve"> А.И. (шт.). </w:t>
            </w:r>
            <w:proofErr w:type="spellStart"/>
            <w:r w:rsidRPr="00FD11FC">
              <w:rPr>
                <w:sz w:val="22"/>
                <w:szCs w:val="22"/>
              </w:rPr>
              <w:t>Гордина</w:t>
            </w:r>
            <w:proofErr w:type="spellEnd"/>
            <w:r w:rsidRPr="00FD11FC">
              <w:rPr>
                <w:sz w:val="22"/>
                <w:szCs w:val="22"/>
              </w:rPr>
              <w:t xml:space="preserve"> О.В. (шт.). </w:t>
            </w:r>
            <w:proofErr w:type="spellStart"/>
            <w:r w:rsidRPr="00FD11FC">
              <w:rPr>
                <w:sz w:val="22"/>
                <w:szCs w:val="22"/>
              </w:rPr>
              <w:t>Деревцова</w:t>
            </w:r>
            <w:proofErr w:type="spellEnd"/>
            <w:r w:rsidRPr="00FD11FC">
              <w:rPr>
                <w:sz w:val="22"/>
                <w:szCs w:val="22"/>
              </w:rPr>
              <w:t xml:space="preserve"> Е.Н. (шт.). Кибальник А.В. (шт.). </w:t>
            </w:r>
            <w:proofErr w:type="spellStart"/>
            <w:r w:rsidRPr="00FD11FC">
              <w:rPr>
                <w:sz w:val="22"/>
                <w:szCs w:val="22"/>
              </w:rPr>
              <w:t>Рерке</w:t>
            </w:r>
            <w:proofErr w:type="spellEnd"/>
            <w:r w:rsidRPr="00FD11FC">
              <w:rPr>
                <w:sz w:val="22"/>
                <w:szCs w:val="22"/>
              </w:rPr>
              <w:t xml:space="preserve"> В.И. (шт.). </w:t>
            </w:r>
            <w:proofErr w:type="spellStart"/>
            <w:r w:rsidRPr="00FD11FC">
              <w:rPr>
                <w:sz w:val="22"/>
                <w:szCs w:val="22"/>
              </w:rPr>
              <w:t>Ушева</w:t>
            </w:r>
            <w:proofErr w:type="spellEnd"/>
            <w:r w:rsidRPr="00FD11FC">
              <w:rPr>
                <w:sz w:val="22"/>
                <w:szCs w:val="22"/>
              </w:rPr>
              <w:t xml:space="preserve"> Т.Ф. (шт.). Федосова И.В. (шт.). Лапина О.А.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Социально-педагогические подходы к сопровождению личности, оказавшейся в трудной жизненной ситуации:  коллективная монография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14.13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226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11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D11FC" w:rsidRDefault="006C3E14">
            <w:pPr>
              <w:jc w:val="center"/>
              <w:rPr>
                <w:sz w:val="22"/>
                <w:szCs w:val="22"/>
              </w:rPr>
            </w:pPr>
            <w:r w:rsidRPr="00FD11FC">
              <w:rPr>
                <w:sz w:val="22"/>
                <w:szCs w:val="22"/>
              </w:rPr>
              <w:t xml:space="preserve"> 11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й) УП Зональная научная библиотека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 w:rsidP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4075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Белоус И.П. (шт.). </w:t>
            </w:r>
            <w:proofErr w:type="spellStart"/>
            <w:r>
              <w:rPr>
                <w:sz w:val="22"/>
                <w:szCs w:val="22"/>
              </w:rPr>
              <w:t>Дончева</w:t>
            </w:r>
            <w:proofErr w:type="spellEnd"/>
            <w:r>
              <w:rPr>
                <w:sz w:val="22"/>
                <w:szCs w:val="22"/>
              </w:rPr>
              <w:t xml:space="preserve"> С.Ю.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Кузнецов Сергей Ильич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к 60-летию со дня рождения : </w:t>
            </w:r>
            <w:proofErr w:type="spellStart"/>
            <w:r>
              <w:rPr>
                <w:sz w:val="22"/>
                <w:szCs w:val="22"/>
              </w:rPr>
              <w:t>биобиблиогр</w:t>
            </w:r>
            <w:proofErr w:type="spellEnd"/>
            <w:r>
              <w:rPr>
                <w:sz w:val="22"/>
                <w:szCs w:val="22"/>
              </w:rPr>
              <w:t xml:space="preserve">. указ.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к) Факультет сервиса и рекламы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Гольдфарб С.И.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Ангара-река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33.75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«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540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 w:rsidP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F4075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Гольдфарб С.И.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Иркутский хронограф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23.25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«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372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л) Факультет Филологии и журналистики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 w:rsidP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407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Лисаускене</w:t>
            </w:r>
            <w:proofErr w:type="spellEnd"/>
            <w:r>
              <w:rPr>
                <w:sz w:val="22"/>
                <w:szCs w:val="22"/>
              </w:rPr>
              <w:t xml:space="preserve"> М.В. (шт.). Овсянников А.А.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НОВОЕ ПОКОЛЕНИЕ: НАДЕЖДЫ, ЦЕЛИ И ИДЕАЛЫ. ДВАДЦАТЬ ЛЕТ СПУСТЯ.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Москва: ОАО "Высшая школа"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м) Филиал Братск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 w:rsidP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407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Королева Т.М.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Молодёжь Восточной Сибири (1950-е-1991гг.)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23.37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Братск: Изд-во Братского государственного университета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374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01.00.00 Физико-математические науки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Физический факультет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 w:rsidP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407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Леонович</w:t>
            </w:r>
            <w:proofErr w:type="spellEnd"/>
            <w:r>
              <w:rPr>
                <w:sz w:val="22"/>
                <w:szCs w:val="22"/>
              </w:rPr>
              <w:t xml:space="preserve"> А.С. (совм.). </w:t>
            </w:r>
            <w:proofErr w:type="spellStart"/>
            <w:r>
              <w:rPr>
                <w:sz w:val="22"/>
                <w:szCs w:val="22"/>
              </w:rPr>
              <w:t>Мазур</w:t>
            </w:r>
            <w:proofErr w:type="spellEnd"/>
            <w:r>
              <w:rPr>
                <w:sz w:val="22"/>
                <w:szCs w:val="22"/>
              </w:rPr>
              <w:t xml:space="preserve"> В.А.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Линейная теория МГД-колебаний магнитосферы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Москва: ФИЗМАТЛИТ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480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02.00.00 Химические науки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Химический факультет, Научно-исследовательский институт </w:t>
            </w:r>
            <w:proofErr w:type="spellStart"/>
            <w:r>
              <w:rPr>
                <w:b/>
                <w:bCs/>
                <w:sz w:val="25"/>
                <w:szCs w:val="25"/>
              </w:rPr>
              <w:t>нефте</w:t>
            </w:r>
            <w:proofErr w:type="spellEnd"/>
            <w:r>
              <w:rPr>
                <w:b/>
                <w:bCs/>
                <w:sz w:val="25"/>
                <w:szCs w:val="25"/>
              </w:rPr>
              <w:t xml:space="preserve">- и углехимического синтеза (НИИНУС)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Белых Л.Б. (шт.). Скрипов Н.И. (шт.). </w:t>
            </w:r>
            <w:proofErr w:type="spellStart"/>
            <w:r>
              <w:rPr>
                <w:sz w:val="22"/>
                <w:szCs w:val="22"/>
              </w:rPr>
              <w:t>Стеренчук</w:t>
            </w:r>
            <w:proofErr w:type="spellEnd"/>
            <w:r>
              <w:rPr>
                <w:sz w:val="22"/>
                <w:szCs w:val="22"/>
              </w:rPr>
              <w:t xml:space="preserve"> Т.П. (шт.). Шмидт Ф.К.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Фосфиды переходных металлов как новый класс потенциальных катализаторов </w:t>
            </w:r>
            <w:proofErr w:type="spellStart"/>
            <w:r>
              <w:rPr>
                <w:sz w:val="22"/>
                <w:szCs w:val="22"/>
              </w:rPr>
              <w:t>гидрогенизационных</w:t>
            </w:r>
            <w:proofErr w:type="spellEnd"/>
            <w:r>
              <w:rPr>
                <w:sz w:val="22"/>
                <w:szCs w:val="22"/>
              </w:rPr>
              <w:t xml:space="preserve"> процессов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6.6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ИГУ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07.00.00 Исторические науки и археология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Исторический факультет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C14AB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C3E14" w:rsidRPr="00FC14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C14AB" w:rsidRDefault="006C3E14">
            <w:pPr>
              <w:rPr>
                <w:sz w:val="22"/>
                <w:szCs w:val="22"/>
              </w:rPr>
            </w:pPr>
            <w:r w:rsidRPr="00FC14AB">
              <w:rPr>
                <w:sz w:val="22"/>
                <w:szCs w:val="22"/>
              </w:rPr>
              <w:t xml:space="preserve"> Санников А.П.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C14AB" w:rsidRDefault="006C3E14">
            <w:pPr>
              <w:rPr>
                <w:sz w:val="22"/>
                <w:szCs w:val="22"/>
              </w:rPr>
            </w:pPr>
            <w:r w:rsidRPr="00FC14AB">
              <w:rPr>
                <w:sz w:val="22"/>
                <w:szCs w:val="22"/>
              </w:rPr>
              <w:t xml:space="preserve"> Церковь,</w:t>
            </w:r>
            <w:r w:rsidR="0062478E" w:rsidRPr="00FC14AB">
              <w:rPr>
                <w:sz w:val="22"/>
                <w:szCs w:val="22"/>
              </w:rPr>
              <w:t xml:space="preserve"> </w:t>
            </w:r>
            <w:r w:rsidRPr="00FC14AB">
              <w:rPr>
                <w:sz w:val="22"/>
                <w:szCs w:val="22"/>
              </w:rPr>
              <w:t xml:space="preserve">общество и государство на восточных окраинах </w:t>
            </w:r>
            <w:r w:rsidR="0062478E" w:rsidRPr="00FC14AB">
              <w:rPr>
                <w:sz w:val="22"/>
                <w:szCs w:val="22"/>
              </w:rPr>
              <w:t>Российской</w:t>
            </w:r>
            <w:r w:rsidRPr="00FC14AB">
              <w:rPr>
                <w:sz w:val="22"/>
                <w:szCs w:val="22"/>
              </w:rPr>
              <w:t xml:space="preserve"> империи в XVII-XVIII веках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C14AB" w:rsidRDefault="006C3E14">
            <w:pPr>
              <w:jc w:val="center"/>
              <w:rPr>
                <w:sz w:val="22"/>
                <w:szCs w:val="22"/>
              </w:rPr>
            </w:pPr>
            <w:r w:rsidRPr="00FC14A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C14AB" w:rsidRDefault="006C3E14">
            <w:pPr>
              <w:jc w:val="center"/>
              <w:rPr>
                <w:sz w:val="22"/>
                <w:szCs w:val="22"/>
              </w:rPr>
            </w:pPr>
            <w:r w:rsidRPr="00FC14AB"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C14AB" w:rsidRDefault="006C3E14">
            <w:pPr>
              <w:rPr>
                <w:sz w:val="22"/>
                <w:szCs w:val="22"/>
              </w:rPr>
            </w:pPr>
            <w:r w:rsidRPr="00FC14AB"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C14AB" w:rsidRDefault="006C3E14">
            <w:pPr>
              <w:jc w:val="center"/>
              <w:rPr>
                <w:sz w:val="22"/>
                <w:szCs w:val="22"/>
              </w:rPr>
            </w:pPr>
            <w:r w:rsidRPr="00FC14AB">
              <w:rPr>
                <w:sz w:val="22"/>
                <w:szCs w:val="22"/>
              </w:rPr>
              <w:t xml:space="preserve"> 311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C14AB" w:rsidRDefault="006C3E14">
            <w:pPr>
              <w:jc w:val="center"/>
              <w:rPr>
                <w:sz w:val="22"/>
                <w:szCs w:val="22"/>
              </w:rPr>
            </w:pPr>
            <w:r w:rsidRPr="00FC14AB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C14AB" w:rsidRDefault="006C3E14">
            <w:pPr>
              <w:jc w:val="center"/>
              <w:rPr>
                <w:sz w:val="22"/>
                <w:szCs w:val="22"/>
              </w:rPr>
            </w:pPr>
            <w:r w:rsidRPr="00FC14AB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 xml:space="preserve">12.00.00 Юридические науки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Юридический институт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Ровный В.В.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Актуальные проблемы договорного права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монография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18.6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ФГБОУ ВО "ИГУ"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298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Георгиевский Э.В.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Уголовное законодательство Германии и Англии эпохи раннего средневековья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хрестоматия : научное издание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18.5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Юрлитинформ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296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Исторический факультет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C14AB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6C3E14" w:rsidRPr="00FC14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C14AB" w:rsidRDefault="006C3E14">
            <w:pPr>
              <w:rPr>
                <w:sz w:val="22"/>
                <w:szCs w:val="22"/>
              </w:rPr>
            </w:pPr>
            <w:r w:rsidRPr="00FC14AB">
              <w:rPr>
                <w:sz w:val="22"/>
                <w:szCs w:val="22"/>
              </w:rPr>
              <w:t xml:space="preserve"> Безруков Л.А. (совм.). Корытный Л.М. (совм.). Воробьев Н.В.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C14AB" w:rsidRDefault="006C3E14">
            <w:pPr>
              <w:rPr>
                <w:sz w:val="22"/>
                <w:szCs w:val="22"/>
              </w:rPr>
            </w:pPr>
            <w:r w:rsidRPr="00FC14AB">
              <w:rPr>
                <w:sz w:val="22"/>
                <w:szCs w:val="22"/>
              </w:rPr>
              <w:t xml:space="preserve"> Зона Транссиба как перспективный международный евразийский транспортный коридор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C14AB" w:rsidRDefault="006C3E14">
            <w:pPr>
              <w:jc w:val="center"/>
              <w:rPr>
                <w:sz w:val="22"/>
                <w:szCs w:val="22"/>
              </w:rPr>
            </w:pPr>
            <w:r w:rsidRPr="00FC14A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C14AB" w:rsidRDefault="006C3E14">
            <w:pPr>
              <w:jc w:val="center"/>
              <w:rPr>
                <w:sz w:val="22"/>
                <w:szCs w:val="22"/>
              </w:rPr>
            </w:pPr>
            <w:r w:rsidRPr="00FC14A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C14AB" w:rsidRDefault="006C3E14">
            <w:pPr>
              <w:rPr>
                <w:sz w:val="22"/>
                <w:szCs w:val="22"/>
              </w:rPr>
            </w:pPr>
            <w:r w:rsidRPr="00FC14AB">
              <w:rPr>
                <w:sz w:val="22"/>
                <w:szCs w:val="22"/>
              </w:rPr>
              <w:t xml:space="preserve"> Иркутск: Институт географии им. В.Б. </w:t>
            </w:r>
            <w:proofErr w:type="spellStart"/>
            <w:r w:rsidRPr="00FC14AB">
              <w:rPr>
                <w:sz w:val="22"/>
                <w:szCs w:val="22"/>
              </w:rPr>
              <w:t>Сочавы</w:t>
            </w:r>
            <w:proofErr w:type="spellEnd"/>
            <w:r w:rsidRPr="00FC14AB">
              <w:rPr>
                <w:sz w:val="22"/>
                <w:szCs w:val="22"/>
              </w:rPr>
              <w:t xml:space="preserve"> СО РАН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C14AB" w:rsidRDefault="006C3E14">
            <w:pPr>
              <w:jc w:val="center"/>
              <w:rPr>
                <w:sz w:val="22"/>
                <w:szCs w:val="22"/>
              </w:rPr>
            </w:pPr>
            <w:r w:rsidRPr="00FC14AB"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FC14AB" w:rsidRDefault="006C3E14">
            <w:pPr>
              <w:jc w:val="center"/>
              <w:rPr>
                <w:sz w:val="22"/>
                <w:szCs w:val="22"/>
              </w:rPr>
            </w:pPr>
            <w:r w:rsidRPr="00FC14AB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62478E" w:rsidRDefault="006C3E14">
            <w:pPr>
              <w:jc w:val="center"/>
              <w:rPr>
                <w:sz w:val="22"/>
                <w:szCs w:val="22"/>
                <w:highlight w:val="yellow"/>
              </w:rPr>
            </w:pPr>
            <w:r w:rsidRPr="00FC14AB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б) Исторический факультет, Кафедра Политологии и отечественной истории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Безруков Л.А. (совм.). Корытный Л.М.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Социально-экономическая география в России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Владивосток: </w:t>
            </w:r>
            <w:proofErr w:type="spellStart"/>
            <w:r>
              <w:rPr>
                <w:sz w:val="22"/>
                <w:szCs w:val="22"/>
              </w:rPr>
              <w:t>Дальнаука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C14AB" w:rsidP="00FC14AB">
            <w:pPr>
              <w:jc w:val="center"/>
              <w:rPr>
                <w:b/>
                <w:bCs/>
                <w:sz w:val="30"/>
                <w:szCs w:val="30"/>
              </w:rPr>
            </w:pPr>
            <w:proofErr w:type="gramStart"/>
            <w:r>
              <w:rPr>
                <w:b/>
                <w:bCs/>
                <w:sz w:val="30"/>
                <w:szCs w:val="30"/>
              </w:rPr>
              <w:t>И</w:t>
            </w:r>
            <w:r w:rsidR="006C3E14">
              <w:rPr>
                <w:b/>
                <w:bCs/>
                <w:sz w:val="30"/>
                <w:szCs w:val="30"/>
              </w:rPr>
              <w:t>зданные</w:t>
            </w:r>
            <w:proofErr w:type="gramEnd"/>
            <w:r w:rsidR="006C3E14">
              <w:rPr>
                <w:b/>
                <w:bCs/>
                <w:sz w:val="30"/>
                <w:szCs w:val="30"/>
              </w:rPr>
              <w:t xml:space="preserve"> зарубежными издательствами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Биолого-почвенный факультет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Козлова А.А.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Почвы лесных ландшафтов </w:t>
            </w:r>
            <w:proofErr w:type="gramStart"/>
            <w:r>
              <w:rPr>
                <w:sz w:val="22"/>
                <w:szCs w:val="22"/>
              </w:rPr>
              <w:t>Южного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Предбайкалья</w:t>
            </w:r>
            <w:proofErr w:type="spellEnd"/>
            <w:r>
              <w:rPr>
                <w:sz w:val="22"/>
                <w:szCs w:val="22"/>
              </w:rPr>
              <w:t xml:space="preserve">: монография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395BFC" w:rsidRDefault="006C3E1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95BFC">
              <w:rPr>
                <w:sz w:val="22"/>
                <w:szCs w:val="22"/>
                <w:lang w:val="en-US"/>
              </w:rPr>
              <w:t xml:space="preserve">LAMBERT Academic Publishing: LAMBERT </w:t>
            </w:r>
            <w:proofErr w:type="spellStart"/>
            <w:r w:rsidRPr="00395BFC">
              <w:rPr>
                <w:sz w:val="22"/>
                <w:szCs w:val="22"/>
                <w:lang w:val="en-US"/>
              </w:rPr>
              <w:t>Acadtmic</w:t>
            </w:r>
            <w:proofErr w:type="spellEnd"/>
            <w:r w:rsidRPr="00395BFC">
              <w:rPr>
                <w:sz w:val="22"/>
                <w:szCs w:val="22"/>
                <w:lang w:val="en-US"/>
              </w:rPr>
              <w:t xml:space="preserve"> Publishing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 w:rsidRPr="00395BF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186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62478E" w:rsidRDefault="006C3E14">
            <w:pPr>
              <w:rPr>
                <w:b/>
                <w:bCs/>
                <w:sz w:val="25"/>
                <w:szCs w:val="25"/>
                <w:highlight w:val="yellow"/>
              </w:rPr>
            </w:pPr>
            <w:r w:rsidRPr="00FC14AB">
              <w:rPr>
                <w:b/>
                <w:bCs/>
                <w:sz w:val="25"/>
                <w:szCs w:val="25"/>
              </w:rPr>
              <w:t xml:space="preserve">б) Географический факультет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Леви К.Г.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Опасные геологические процессы в юго-западном Прибайкалье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13.25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Институт земной коры СО РАН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в) Геологический факультет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F407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Абалаков А.Д. (совм.). </w:t>
            </w:r>
            <w:proofErr w:type="spellStart"/>
            <w:r>
              <w:rPr>
                <w:sz w:val="22"/>
                <w:szCs w:val="22"/>
              </w:rPr>
              <w:t>Лысанова</w:t>
            </w:r>
            <w:proofErr w:type="spellEnd"/>
            <w:r>
              <w:rPr>
                <w:sz w:val="22"/>
                <w:szCs w:val="22"/>
              </w:rPr>
              <w:t xml:space="preserve"> Г.И. (совм.). Семенов Ю.М.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География Сибири в начале XXI века. Восточная Сибирь.  Республика Хакасия. Глава 6.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Новосибирск: Издательство "Гео"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Абалаков А.Д. (совм.). </w:t>
            </w:r>
            <w:proofErr w:type="spellStart"/>
            <w:r>
              <w:rPr>
                <w:sz w:val="22"/>
                <w:szCs w:val="22"/>
              </w:rPr>
              <w:t>Лысанова</w:t>
            </w:r>
            <w:proofErr w:type="spellEnd"/>
            <w:r>
              <w:rPr>
                <w:sz w:val="22"/>
                <w:szCs w:val="22"/>
              </w:rPr>
              <w:t xml:space="preserve"> Г.И. (совм.). Семенов Ю.М.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География Сибири в начале XXI века. Восточная Сибирь. Республика Тыва. Глава 5.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Новосибирск: Издательство "Гео"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г) Институт математики, экономики и информатики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Зоркальцев</w:t>
            </w:r>
            <w:proofErr w:type="spellEnd"/>
            <w:r>
              <w:rPr>
                <w:sz w:val="22"/>
                <w:szCs w:val="22"/>
              </w:rPr>
              <w:t xml:space="preserve"> В.И.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 w:rsidP="00624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Трубопроводные системы энергетики: методические и </w:t>
            </w:r>
            <w:proofErr w:type="spellStart"/>
            <w:r>
              <w:rPr>
                <w:sz w:val="22"/>
                <w:szCs w:val="22"/>
              </w:rPr>
              <w:t>прикадные</w:t>
            </w:r>
            <w:proofErr w:type="spellEnd"/>
            <w:r>
              <w:rPr>
                <w:sz w:val="22"/>
                <w:szCs w:val="22"/>
              </w:rPr>
              <w:t xml:space="preserve"> проблемы математического моделирования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Новосибирск: Наука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д) Институт социальных наук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Федчин В.С.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Антропологический подход в отечественной социально-философской традиции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11.99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"издательство Оттиск"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е) Институт филологии, иностранных языков и </w:t>
            </w:r>
            <w:proofErr w:type="spellStart"/>
            <w:r>
              <w:rPr>
                <w:b/>
                <w:bCs/>
                <w:sz w:val="25"/>
                <w:szCs w:val="25"/>
              </w:rPr>
              <w:t>медиакоммуникации</w:t>
            </w:r>
            <w:proofErr w:type="spellEnd"/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Шишмарева</w:t>
            </w:r>
            <w:proofErr w:type="spellEnd"/>
            <w:r>
              <w:rPr>
                <w:sz w:val="22"/>
                <w:szCs w:val="22"/>
              </w:rPr>
              <w:t xml:space="preserve"> Т.Е.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Китайский словарь «</w:t>
            </w:r>
            <w:proofErr w:type="spellStart"/>
            <w:r>
              <w:rPr>
                <w:sz w:val="22"/>
                <w:szCs w:val="22"/>
              </w:rPr>
              <w:t>Эръя</w:t>
            </w:r>
            <w:proofErr w:type="spellEnd"/>
            <w:r>
              <w:rPr>
                <w:sz w:val="22"/>
                <w:szCs w:val="22"/>
              </w:rPr>
              <w:t xml:space="preserve">» в идеографическом и этнокультурном аспектах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з) Исторический факультет, Кафедра Мировой истории и международных отношений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Чапыгин И.В.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Духовная миссия русской дипломатии в Китае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8.25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Санкт-Петербург: Знаменитые универсанты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и) Исторический факультет, Кафедра философии и методологии науки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Смирнов А.Е.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Процессы </w:t>
            </w:r>
            <w:proofErr w:type="spellStart"/>
            <w:r>
              <w:rPr>
                <w:sz w:val="22"/>
                <w:szCs w:val="22"/>
              </w:rPr>
              <w:t>субъективации</w:t>
            </w:r>
            <w:proofErr w:type="spellEnd"/>
            <w:r>
              <w:rPr>
                <w:sz w:val="22"/>
                <w:szCs w:val="22"/>
              </w:rPr>
              <w:t xml:space="preserve"> в органах внутренних дел: теория и практика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10.2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ФГКОУ </w:t>
            </w:r>
            <w:proofErr w:type="gramStart"/>
            <w:r>
              <w:rPr>
                <w:sz w:val="22"/>
                <w:szCs w:val="22"/>
              </w:rPr>
              <w:t>ВО ВСИ</w:t>
            </w:r>
            <w:proofErr w:type="gramEnd"/>
            <w:r>
              <w:rPr>
                <w:sz w:val="22"/>
                <w:szCs w:val="22"/>
              </w:rPr>
              <w:t xml:space="preserve"> МВД России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й) Педагогический институт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Климова Т.Ю.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Архетип в рефлексии современной литературы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18.6</w:t>
            </w:r>
            <w:r>
              <w:rPr>
                <w:sz w:val="22"/>
                <w:szCs w:val="22"/>
              </w:rPr>
              <w:lastRenderedPageBreak/>
              <w:t xml:space="preserve">7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200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</w:t>
            </w:r>
            <w:r>
              <w:rPr>
                <w:sz w:val="22"/>
                <w:szCs w:val="22"/>
              </w:rPr>
              <w:lastRenderedPageBreak/>
              <w:t xml:space="preserve">"Оттиск", ООО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304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6A098C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  <w:r w:rsidR="006C3E14" w:rsidRPr="006A09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6A098C" w:rsidRDefault="006C3E14">
            <w:pPr>
              <w:rPr>
                <w:sz w:val="22"/>
                <w:szCs w:val="22"/>
              </w:rPr>
            </w:pPr>
            <w:r w:rsidRPr="006A098C">
              <w:rPr>
                <w:sz w:val="22"/>
                <w:szCs w:val="22"/>
              </w:rPr>
              <w:t xml:space="preserve"> </w:t>
            </w:r>
            <w:proofErr w:type="spellStart"/>
            <w:r w:rsidRPr="006A098C">
              <w:rPr>
                <w:sz w:val="22"/>
                <w:szCs w:val="22"/>
              </w:rPr>
              <w:t>Смолева</w:t>
            </w:r>
            <w:proofErr w:type="spellEnd"/>
            <w:r w:rsidRPr="006A098C">
              <w:rPr>
                <w:sz w:val="22"/>
                <w:szCs w:val="22"/>
              </w:rPr>
              <w:t xml:space="preserve"> Т.О.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6A098C" w:rsidRDefault="006C3E14">
            <w:pPr>
              <w:rPr>
                <w:sz w:val="22"/>
                <w:szCs w:val="22"/>
              </w:rPr>
            </w:pPr>
            <w:r w:rsidRPr="006A098C">
              <w:rPr>
                <w:sz w:val="22"/>
                <w:szCs w:val="22"/>
              </w:rPr>
              <w:t xml:space="preserve"> Инновации в современной системе образования: подходы и решения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6A098C" w:rsidRDefault="006C3E14">
            <w:pPr>
              <w:jc w:val="center"/>
              <w:rPr>
                <w:sz w:val="22"/>
                <w:szCs w:val="22"/>
              </w:rPr>
            </w:pPr>
            <w:r w:rsidRPr="006A098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6A098C" w:rsidRDefault="006C3E14">
            <w:pPr>
              <w:jc w:val="center"/>
              <w:rPr>
                <w:sz w:val="22"/>
                <w:szCs w:val="22"/>
              </w:rPr>
            </w:pPr>
            <w:r w:rsidRPr="006A098C">
              <w:rPr>
                <w:sz w:val="22"/>
                <w:szCs w:val="22"/>
              </w:rPr>
              <w:t xml:space="preserve"> 1000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6A098C" w:rsidRDefault="006C3E14">
            <w:pPr>
              <w:rPr>
                <w:sz w:val="22"/>
                <w:szCs w:val="22"/>
              </w:rPr>
            </w:pPr>
            <w:r w:rsidRPr="006A098C">
              <w:rPr>
                <w:sz w:val="22"/>
                <w:szCs w:val="22"/>
              </w:rPr>
              <w:t xml:space="preserve"> Ульяновск: Зебра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6A098C" w:rsidRDefault="006C3E14">
            <w:pPr>
              <w:jc w:val="center"/>
              <w:rPr>
                <w:sz w:val="22"/>
                <w:szCs w:val="22"/>
              </w:rPr>
            </w:pPr>
            <w:r w:rsidRPr="006A098C">
              <w:rPr>
                <w:sz w:val="22"/>
                <w:szCs w:val="22"/>
              </w:rPr>
              <w:t xml:space="preserve"> 494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6A098C" w:rsidRDefault="006C3E14">
            <w:pPr>
              <w:jc w:val="center"/>
              <w:rPr>
                <w:sz w:val="22"/>
                <w:szCs w:val="22"/>
              </w:rPr>
            </w:pPr>
            <w:r w:rsidRPr="006A098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6A098C" w:rsidRDefault="006C3E14">
            <w:pPr>
              <w:jc w:val="center"/>
              <w:rPr>
                <w:sz w:val="22"/>
                <w:szCs w:val="22"/>
              </w:rPr>
            </w:pPr>
            <w:r w:rsidRPr="006A098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Pr="006A098C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6A098C"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Зайцева О.Ю.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Межличностная защита как компонент педагогического взаимодействия  (коллективная монография)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3.6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395BFC" w:rsidRDefault="006C3E14">
            <w:pPr>
              <w:rPr>
                <w:sz w:val="22"/>
                <w:szCs w:val="22"/>
                <w:lang w:val="en-US"/>
              </w:rPr>
            </w:pPr>
            <w:r w:rsidRPr="00395BFC">
              <w:rPr>
                <w:sz w:val="22"/>
                <w:szCs w:val="22"/>
                <w:lang w:val="en-US"/>
              </w:rPr>
              <w:t xml:space="preserve"> Vienna: Association for Advanced Studies and Higher Education GmbH,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 w:rsidRPr="00395BF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58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Сосновская И.В.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Методика преподавания литературы в современной школе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9.2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"Оттиск", ООО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Жупиева</w:t>
            </w:r>
            <w:proofErr w:type="spellEnd"/>
            <w:r>
              <w:rPr>
                <w:sz w:val="22"/>
                <w:szCs w:val="22"/>
              </w:rPr>
              <w:t xml:space="preserve"> Е.И.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Психология развития: в фокусе внимания ребенок 21 века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1.2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Академиздатцентр</w:t>
            </w:r>
            <w:proofErr w:type="spellEnd"/>
            <w:r>
              <w:rPr>
                <w:sz w:val="22"/>
                <w:szCs w:val="22"/>
              </w:rPr>
              <w:t xml:space="preserve"> "Наука" РАН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Смолева</w:t>
            </w:r>
            <w:proofErr w:type="spellEnd"/>
            <w:r>
              <w:rPr>
                <w:sz w:val="22"/>
                <w:szCs w:val="22"/>
              </w:rPr>
              <w:t xml:space="preserve"> Т.О. (шт.). </w:t>
            </w:r>
            <w:proofErr w:type="spellStart"/>
            <w:r>
              <w:rPr>
                <w:sz w:val="22"/>
                <w:szCs w:val="22"/>
              </w:rPr>
              <w:t>Кананчук</w:t>
            </w:r>
            <w:proofErr w:type="spellEnd"/>
            <w:r>
              <w:rPr>
                <w:sz w:val="22"/>
                <w:szCs w:val="22"/>
              </w:rPr>
              <w:t xml:space="preserve"> Л.А.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Развитие рефлексии студентов в процессе профессиональной подготовки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8.25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"Издательство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Ильясова И.С.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</w:t>
            </w:r>
            <w:proofErr w:type="spellStart"/>
            <w:r>
              <w:rPr>
                <w:sz w:val="22"/>
                <w:szCs w:val="22"/>
              </w:rPr>
              <w:t>компетентностного</w:t>
            </w:r>
            <w:proofErr w:type="spellEnd"/>
            <w:r>
              <w:rPr>
                <w:sz w:val="22"/>
                <w:szCs w:val="22"/>
              </w:rPr>
              <w:t xml:space="preserve"> подхода в высшей школе. </w:t>
            </w:r>
            <w:r w:rsidR="00A04F23">
              <w:rPr>
                <w:sz w:val="22"/>
                <w:szCs w:val="22"/>
              </w:rPr>
              <w:t>Коллективная</w:t>
            </w:r>
            <w:r>
              <w:rPr>
                <w:sz w:val="22"/>
                <w:szCs w:val="22"/>
              </w:rPr>
              <w:t xml:space="preserve"> монография. Параграф 1.8 Уровни, структурные компоненты, этапы формирования и диагностика экологической компетентности студентов непрофильного вуза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Ульяновск: Зебра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Медведева Г.В.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Словарь говоров русских старожилов Байкальской Сибири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39.1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Paris</w:t>
            </w:r>
            <w:proofErr w:type="spellEnd"/>
            <w:r>
              <w:rPr>
                <w:sz w:val="22"/>
                <w:szCs w:val="22"/>
              </w:rPr>
              <w:t xml:space="preserve">: Иркутск, Министерство культуры Иркутской области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499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Мурашова И.Ю.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Структура полимодального восприятия и её особенности у дошкольников седьмого года жизни с общим недоразвитием речи / Теоретические и практические аспекты психологии и педагогики: коллективная монография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10.62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Paris</w:t>
            </w:r>
            <w:proofErr w:type="spellEnd"/>
            <w:r>
              <w:rPr>
                <w:sz w:val="22"/>
                <w:szCs w:val="22"/>
              </w:rPr>
              <w:t>: "</w:t>
            </w:r>
            <w:proofErr w:type="spellStart"/>
            <w:r>
              <w:rPr>
                <w:sz w:val="22"/>
                <w:szCs w:val="22"/>
              </w:rPr>
              <w:t>Аэтерна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Федосова И.В.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Технологии социальной работы в образовательной практике: коллективная монография / </w:t>
            </w:r>
            <w:r>
              <w:rPr>
                <w:sz w:val="22"/>
                <w:szCs w:val="22"/>
              </w:rPr>
              <w:lastRenderedPageBreak/>
              <w:t xml:space="preserve">Формирование педагогической культуры у молодых родителей в условиях общеобразовательной школы. – С.88-116.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1.75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Ульяновск: Зебра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Иванова Е.Н. (шт.). Лесников И.Н. (шт.). </w:t>
            </w:r>
            <w:proofErr w:type="spellStart"/>
            <w:r>
              <w:rPr>
                <w:sz w:val="22"/>
                <w:szCs w:val="22"/>
              </w:rPr>
              <w:t>Дядькин</w:t>
            </w:r>
            <w:proofErr w:type="spellEnd"/>
            <w:r>
              <w:rPr>
                <w:sz w:val="22"/>
                <w:szCs w:val="22"/>
              </w:rPr>
              <w:t xml:space="preserve"> Ю.А. (шт.). Климов М.П. (совм.). Кузьмина Н.Д. (шт.). Лебедева С.Ю. (шт.). </w:t>
            </w:r>
            <w:proofErr w:type="spellStart"/>
            <w:r>
              <w:rPr>
                <w:sz w:val="22"/>
                <w:szCs w:val="22"/>
              </w:rPr>
              <w:t>Моспан</w:t>
            </w:r>
            <w:proofErr w:type="spellEnd"/>
            <w:r>
              <w:rPr>
                <w:sz w:val="22"/>
                <w:szCs w:val="22"/>
              </w:rPr>
              <w:t xml:space="preserve"> Т.С. (шт.). </w:t>
            </w:r>
            <w:proofErr w:type="spellStart"/>
            <w:r>
              <w:rPr>
                <w:sz w:val="22"/>
                <w:szCs w:val="22"/>
              </w:rPr>
              <w:t>Пегасова</w:t>
            </w:r>
            <w:proofErr w:type="spellEnd"/>
            <w:r>
              <w:rPr>
                <w:sz w:val="22"/>
                <w:szCs w:val="22"/>
              </w:rPr>
              <w:t xml:space="preserve"> Н.А. (шт.). Комарова А.А. (шт.). </w:t>
            </w:r>
            <w:proofErr w:type="spellStart"/>
            <w:r>
              <w:rPr>
                <w:sz w:val="22"/>
                <w:szCs w:val="22"/>
              </w:rPr>
              <w:t>Новгородцева</w:t>
            </w:r>
            <w:proofErr w:type="spellEnd"/>
            <w:r>
              <w:rPr>
                <w:sz w:val="22"/>
                <w:szCs w:val="22"/>
              </w:rPr>
              <w:t xml:space="preserve"> Т.Ю.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Технологии, методы и содержание обучения информатике в условиях модернизации образования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8.1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"Издательство Оттиск"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F4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Афанасьева Р.А. (шт.). </w:t>
            </w:r>
            <w:proofErr w:type="spellStart"/>
            <w:r>
              <w:rPr>
                <w:sz w:val="22"/>
                <w:szCs w:val="22"/>
              </w:rPr>
              <w:t>Квасова</w:t>
            </w:r>
            <w:proofErr w:type="spellEnd"/>
            <w:r>
              <w:rPr>
                <w:sz w:val="22"/>
                <w:szCs w:val="22"/>
              </w:rPr>
              <w:t xml:space="preserve"> А.Ю. (шт.). </w:t>
            </w:r>
            <w:proofErr w:type="spellStart"/>
            <w:r>
              <w:rPr>
                <w:sz w:val="22"/>
                <w:szCs w:val="22"/>
              </w:rPr>
              <w:t>Гладун</w:t>
            </w:r>
            <w:proofErr w:type="spellEnd"/>
            <w:r>
              <w:rPr>
                <w:sz w:val="22"/>
                <w:szCs w:val="22"/>
              </w:rPr>
              <w:t xml:space="preserve"> Л.А. (шт.). Долгих Л.Ю. (шт.). Зуева Е.Н. (шт.). </w:t>
            </w:r>
            <w:proofErr w:type="spellStart"/>
            <w:r>
              <w:rPr>
                <w:sz w:val="22"/>
                <w:szCs w:val="22"/>
              </w:rPr>
              <w:t>Кучергина</w:t>
            </w:r>
            <w:proofErr w:type="spellEnd"/>
            <w:r>
              <w:rPr>
                <w:sz w:val="22"/>
                <w:szCs w:val="22"/>
              </w:rPr>
              <w:t xml:space="preserve"> О.В. (совм.). </w:t>
            </w:r>
            <w:proofErr w:type="spellStart"/>
            <w:r>
              <w:rPr>
                <w:sz w:val="22"/>
                <w:szCs w:val="22"/>
              </w:rPr>
              <w:t>Сарапулова</w:t>
            </w:r>
            <w:proofErr w:type="spellEnd"/>
            <w:r>
              <w:rPr>
                <w:sz w:val="22"/>
                <w:szCs w:val="22"/>
              </w:rPr>
              <w:t xml:space="preserve"> М.А. (шт.). </w:t>
            </w:r>
            <w:proofErr w:type="spellStart"/>
            <w:r>
              <w:rPr>
                <w:sz w:val="22"/>
                <w:szCs w:val="22"/>
              </w:rPr>
              <w:t>Шелкунова</w:t>
            </w:r>
            <w:proofErr w:type="spellEnd"/>
            <w:r>
              <w:rPr>
                <w:sz w:val="22"/>
                <w:szCs w:val="22"/>
              </w:rPr>
              <w:t xml:space="preserve"> О.В. (совм.).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Условия получения качественного образования лицами с ограниченными возможностями здоровья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"Издательство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127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123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Истомина О.Б.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Язык и этнос. Тенденции развития в современном российском обществе (региональный аспект) [Электронный ресурс] / Саратов: Вузовское образование. - Режим доступа: http://www.iprbookshop.ru/43394. - ЭБС "</w:t>
            </w:r>
            <w:proofErr w:type="spellStart"/>
            <w:r>
              <w:rPr>
                <w:sz w:val="22"/>
                <w:szCs w:val="22"/>
              </w:rPr>
              <w:t>IPRbooks</w:t>
            </w:r>
            <w:proofErr w:type="spellEnd"/>
            <w:r>
              <w:rPr>
                <w:sz w:val="22"/>
                <w:szCs w:val="22"/>
              </w:rPr>
              <w:t xml:space="preserve">", по паролю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290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к) Факультет сервиса и рекламы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123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Березовский В.И.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Тупик и выход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5.5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Lambert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Academic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Publishing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л) Юридический институт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123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Климович А.В.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Комментарий к главе 59 «Обязательства вследствие причинения вреда» Гражданского кодекса Российской Федерации (часть вторая) от 26 января 1996 г. N 14-ФЗ (постатейный)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123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Климович А.В.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Комментарий к главе 60 «Обязательства вследствие неосновательного обогащения» Гражданского кодекса </w:t>
            </w:r>
            <w:r>
              <w:rPr>
                <w:sz w:val="22"/>
                <w:szCs w:val="22"/>
              </w:rPr>
              <w:lastRenderedPageBreak/>
              <w:t xml:space="preserve">Российской Федерации (часть вторая) от 26 января 1996 г. N 14-ФЗ. (постатейный)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 xml:space="preserve">02.00.00 Химические науки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Химический факультет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123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Половников И.В. (совм.). Иевлева И.Ф. (совм.). Королева Г.Н.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Микробиологический и химический анализ </w:t>
            </w:r>
            <w:r w:rsidR="00A04F23">
              <w:rPr>
                <w:sz w:val="22"/>
                <w:szCs w:val="22"/>
              </w:rPr>
              <w:t>йогуртов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3.5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Pr="00395BFC" w:rsidRDefault="006C3E14">
            <w:pPr>
              <w:rPr>
                <w:sz w:val="22"/>
                <w:szCs w:val="22"/>
                <w:lang w:val="en-US"/>
              </w:rPr>
            </w:pPr>
            <w:r w:rsidRPr="00395BFC">
              <w:rPr>
                <w:sz w:val="22"/>
                <w:szCs w:val="22"/>
                <w:lang w:val="en-US"/>
              </w:rPr>
              <w:t xml:space="preserve"> LAMBERT/ Academic Publishing.: LAP LAMBERT Academic Publishing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 w:rsidRPr="00395BF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68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б) Химический факультет, Кафедра теоретической и прикладной органической химии и </w:t>
            </w:r>
            <w:proofErr w:type="spellStart"/>
            <w:r>
              <w:rPr>
                <w:b/>
                <w:bCs/>
                <w:sz w:val="25"/>
                <w:szCs w:val="25"/>
              </w:rPr>
              <w:t>полимеризационных</w:t>
            </w:r>
            <w:proofErr w:type="spellEnd"/>
            <w:r>
              <w:rPr>
                <w:b/>
                <w:bCs/>
                <w:sz w:val="25"/>
                <w:szCs w:val="25"/>
              </w:rPr>
              <w:t xml:space="preserve"> процессов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123A9E" w:rsidP="00123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Пройдаков А.Г.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Деструкция природного органического сырья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5.6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Lambert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Academic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Publishing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07.00.00 Исторические науки и археология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Исторический факультет, Кафедра Политологии и отечественной истории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123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Ануфриев А.В. (шт.). Иванов А.А. (шт.). Кузнецов С.И. (шт.). Петрушин Ю.А.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Иркутяне -</w:t>
            </w:r>
            <w:r w:rsidR="00A04F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Герои Советского Союза, Герои России, полные кавалеры ордена Славы: научно-справочное издание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5.8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Оттиск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897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 А.А.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История Иркутска XX века. Хрестоматия Т.1: 1900-1920 год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27.12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Оттиск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543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09.00.11 Социальная философия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Исторический факультет, Кафедра философии и методологии науки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123A9E" w:rsidP="00897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72CB">
              <w:rPr>
                <w:sz w:val="22"/>
                <w:szCs w:val="22"/>
              </w:rPr>
              <w:t>9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Смирнов А.Е.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Феномен духовности в XXI веке (социально-философские очерки)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"Издательство Оттиск"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47.03.03 Религиоведение </w:t>
            </w:r>
          </w:p>
        </w:tc>
        <w:tc>
          <w:tcPr>
            <w:tcW w:w="2379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1"/>
          <w:wAfter w:w="201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897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Коноплев Н.С. (шт.). </w:t>
            </w:r>
            <w:proofErr w:type="spellStart"/>
            <w:r>
              <w:rPr>
                <w:sz w:val="22"/>
                <w:szCs w:val="22"/>
              </w:rPr>
              <w:t>Лазебный</w:t>
            </w:r>
            <w:proofErr w:type="spellEnd"/>
            <w:r>
              <w:rPr>
                <w:sz w:val="22"/>
                <w:szCs w:val="22"/>
              </w:rPr>
              <w:t xml:space="preserve"> В.А. (шт.). </w:t>
            </w:r>
            <w:proofErr w:type="spellStart"/>
            <w:r>
              <w:rPr>
                <w:sz w:val="22"/>
                <w:szCs w:val="22"/>
              </w:rPr>
              <w:t>Кардашевский</w:t>
            </w:r>
            <w:proofErr w:type="spellEnd"/>
            <w:r>
              <w:rPr>
                <w:sz w:val="22"/>
                <w:szCs w:val="22"/>
              </w:rPr>
              <w:t xml:space="preserve"> А.В. (шт.).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40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Феномен духовной </w:t>
            </w:r>
            <w:r w:rsidR="006C3E14">
              <w:rPr>
                <w:sz w:val="22"/>
                <w:szCs w:val="22"/>
              </w:rPr>
              <w:t xml:space="preserve">локализации социума как способ действенного преодоления односторонностей </w:t>
            </w:r>
            <w:proofErr w:type="spellStart"/>
            <w:r w:rsidR="006C3E14">
              <w:rPr>
                <w:sz w:val="22"/>
                <w:szCs w:val="22"/>
              </w:rPr>
              <w:t>глобалистики</w:t>
            </w:r>
            <w:proofErr w:type="spellEnd"/>
            <w:r w:rsidR="006C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8.3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"Издательство Оттиск"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360" w:type="dxa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7"/>
          <w:wAfter w:w="7711" w:type="dxa"/>
          <w:tblHeader/>
        </w:trPr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Монографии, всего, в том числе изданные: 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 w:rsidP="008972C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8972C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7"/>
          <w:wAfter w:w="7711" w:type="dxa"/>
        </w:trPr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зарубежными издательствами 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 w:rsidP="00897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8972CB">
              <w:rPr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75635" w:rsidTr="00F4075B">
        <w:tblPrEx>
          <w:tblCellMar>
            <w:left w:w="108" w:type="dxa"/>
            <w:right w:w="108" w:type="dxa"/>
          </w:tblCellMar>
        </w:tblPrEx>
        <w:trPr>
          <w:gridAfter w:val="7"/>
          <w:wAfter w:w="7711" w:type="dxa"/>
        </w:trPr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российскими издательствами 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635" w:rsidRDefault="006C3E14" w:rsidP="00897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972CB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gridSpan w:val="2"/>
          </w:tcPr>
          <w:p w:rsidR="00275635" w:rsidRDefault="006C3E14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C3E14" w:rsidRDefault="006C3E14"/>
    <w:sectPr w:rsidR="006C3E14">
      <w:footerReference w:type="default" r:id="rId7"/>
      <w:pgSz w:w="16840" w:h="11907" w:orient="landscape"/>
      <w:pgMar w:top="851" w:right="851" w:bottom="1021" w:left="1134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5B" w:rsidRDefault="00F4075B">
      <w:r>
        <w:separator/>
      </w:r>
    </w:p>
  </w:endnote>
  <w:endnote w:type="continuationSeparator" w:id="0">
    <w:p w:rsidR="00F4075B" w:rsidRDefault="00F4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39HrP36Dl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5B" w:rsidRDefault="00F4075B">
    <w:pPr>
      <w:pStyle w:val="a5"/>
      <w:framePr w:wrap="auto" w:vAnchor="text" w:hAnchor="margin" w:xAlign="right" w:y="1"/>
      <w:tabs>
        <w:tab w:val="clear" w:pos="4153"/>
      </w:tabs>
    </w:pPr>
    <w:r>
      <w:fldChar w:fldCharType="begin"/>
    </w:r>
    <w:r>
      <w:instrText xml:space="preserve">PAGE  </w:instrText>
    </w:r>
    <w:r>
      <w:fldChar w:fldCharType="separate"/>
    </w:r>
    <w:r w:rsidR="008972CB">
      <w:rPr>
        <w:noProof/>
      </w:rPr>
      <w:t>2</w:t>
    </w:r>
    <w:r>
      <w:fldChar w:fldCharType="end"/>
    </w:r>
    <w:r>
      <w:rPr>
        <w:rFonts w:ascii="C39HrP36DlTt" w:hAnsi="C39HrP36DlTt" w:cs="C39HrP36DlTt"/>
      </w:rPr>
      <w:t xml:space="preserve">     </w:t>
    </w:r>
  </w:p>
  <w:p w:rsidR="00F4075B" w:rsidRDefault="00F4075B">
    <w:pPr>
      <w:tabs>
        <w:tab w:val="left" w:pos="9940"/>
      </w:tabs>
      <w:ind w:right="360" w:firstLine="360"/>
      <w:rPr>
        <w:sz w:val="22"/>
        <w:szCs w:val="22"/>
      </w:rPr>
    </w:pP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5B" w:rsidRDefault="00F4075B">
      <w:r>
        <w:separator/>
      </w:r>
    </w:p>
  </w:footnote>
  <w:footnote w:type="continuationSeparator" w:id="0">
    <w:p w:rsidR="00F4075B" w:rsidRDefault="00F40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97"/>
    <w:rsid w:val="00057197"/>
    <w:rsid w:val="00123A9E"/>
    <w:rsid w:val="00130F67"/>
    <w:rsid w:val="00275635"/>
    <w:rsid w:val="00395BFC"/>
    <w:rsid w:val="0062478E"/>
    <w:rsid w:val="00640BE1"/>
    <w:rsid w:val="00692F89"/>
    <w:rsid w:val="006A098C"/>
    <w:rsid w:val="006C3E14"/>
    <w:rsid w:val="008972CB"/>
    <w:rsid w:val="00A04F23"/>
    <w:rsid w:val="00C02129"/>
    <w:rsid w:val="00CA18E6"/>
    <w:rsid w:val="00E216E1"/>
    <w:rsid w:val="00F4075B"/>
    <w:rsid w:val="00FC14AB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11</Pages>
  <Words>2057</Words>
  <Characters>14501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Огородникова Екатерина Андреевна</dc:creator>
  <cp:lastModifiedBy>Огородникова Екатерина Андреевна</cp:lastModifiedBy>
  <cp:revision>13</cp:revision>
  <dcterms:created xsi:type="dcterms:W3CDTF">2017-01-30T02:31:00Z</dcterms:created>
  <dcterms:modified xsi:type="dcterms:W3CDTF">2017-02-28T06:37:00Z</dcterms:modified>
</cp:coreProperties>
</file>