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D30" w:rsidRPr="00C37C1B" w:rsidRDefault="00BE7E11" w:rsidP="00325BBF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37C1B">
        <w:rPr>
          <w:rFonts w:ascii="Times New Roman" w:hAnsi="Times New Roman" w:cs="Times New Roman"/>
          <w:i/>
          <w:sz w:val="24"/>
          <w:szCs w:val="24"/>
        </w:rPr>
        <w:t>На правах рукописи</w:t>
      </w:r>
    </w:p>
    <w:p w:rsidR="00BE7E11" w:rsidRDefault="00BE7E11" w:rsidP="00325BB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02E6" w:rsidRPr="00325BBF" w:rsidRDefault="008102E6" w:rsidP="00325BB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7E11" w:rsidRPr="00325BBF" w:rsidRDefault="00BE7E11" w:rsidP="00325BB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7E11" w:rsidRDefault="00BE7E11" w:rsidP="00325BB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7E11" w:rsidRPr="0017497D" w:rsidRDefault="00BE7E11" w:rsidP="001749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7E11" w:rsidRPr="0017497D" w:rsidRDefault="00BE7E11" w:rsidP="00325B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7497D">
        <w:rPr>
          <w:rFonts w:ascii="Times New Roman" w:hAnsi="Times New Roman" w:cs="Times New Roman"/>
          <w:sz w:val="24"/>
          <w:szCs w:val="24"/>
        </w:rPr>
        <w:t>Мозжерин</w:t>
      </w:r>
      <w:proofErr w:type="spellEnd"/>
      <w:r w:rsidRPr="0017497D">
        <w:rPr>
          <w:rFonts w:ascii="Times New Roman" w:hAnsi="Times New Roman" w:cs="Times New Roman"/>
          <w:sz w:val="24"/>
          <w:szCs w:val="24"/>
        </w:rPr>
        <w:t xml:space="preserve"> Александр Владимирович </w:t>
      </w:r>
    </w:p>
    <w:p w:rsidR="00BE7E11" w:rsidRPr="00325BBF" w:rsidRDefault="00BE7E11" w:rsidP="00325B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3C88" w:rsidRPr="00EF67C0" w:rsidRDefault="00EA3C88" w:rsidP="00FD585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7C0">
        <w:rPr>
          <w:rFonts w:ascii="Times New Roman" w:hAnsi="Times New Roman" w:cs="Times New Roman"/>
          <w:b/>
          <w:sz w:val="28"/>
          <w:szCs w:val="28"/>
        </w:rPr>
        <w:t xml:space="preserve">Особенности формирования </w:t>
      </w:r>
      <w:r w:rsidR="007D3131" w:rsidRPr="00EF67C0">
        <w:rPr>
          <w:rFonts w:ascii="Times New Roman" w:hAnsi="Times New Roman" w:cs="Times New Roman"/>
          <w:b/>
          <w:sz w:val="28"/>
          <w:szCs w:val="28"/>
        </w:rPr>
        <w:t xml:space="preserve">структурных </w:t>
      </w:r>
      <w:r w:rsidRPr="00EF67C0">
        <w:rPr>
          <w:rFonts w:ascii="Times New Roman" w:hAnsi="Times New Roman" w:cs="Times New Roman"/>
          <w:b/>
          <w:sz w:val="28"/>
          <w:szCs w:val="28"/>
        </w:rPr>
        <w:t xml:space="preserve">дефектов в полупроводниках </w:t>
      </w:r>
      <w:r w:rsidRPr="00EF67C0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EF67C0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EF67C0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EF67C0">
        <w:rPr>
          <w:rFonts w:ascii="Times New Roman" w:hAnsi="Times New Roman" w:cs="Times New Roman"/>
          <w:b/>
          <w:sz w:val="28"/>
          <w:szCs w:val="28"/>
          <w:vertAlign w:val="subscript"/>
        </w:rPr>
        <w:t>6</w:t>
      </w:r>
      <w:r w:rsidRPr="00EF67C0">
        <w:rPr>
          <w:rFonts w:ascii="Times New Roman" w:hAnsi="Times New Roman" w:cs="Times New Roman"/>
          <w:b/>
          <w:sz w:val="28"/>
          <w:szCs w:val="28"/>
        </w:rPr>
        <w:t>, кремнии, германии и арсениде галлия с учетом влияния энергии дефекта упаковки</w:t>
      </w:r>
    </w:p>
    <w:p w:rsidR="00BE7E11" w:rsidRDefault="00BE7E11" w:rsidP="00325B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7C1B" w:rsidRPr="00325BBF" w:rsidRDefault="00C37C1B" w:rsidP="00325B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E11" w:rsidRPr="00325BBF" w:rsidRDefault="00BE7E11" w:rsidP="00325B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E11" w:rsidRPr="00325BBF" w:rsidRDefault="00BE7E11" w:rsidP="00325B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>Специальность 01.04.07 – физика конденсированного состояния</w:t>
      </w:r>
    </w:p>
    <w:p w:rsidR="006F4521" w:rsidRDefault="006F4521" w:rsidP="006F452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C1B" w:rsidRPr="00325BBF" w:rsidRDefault="00C37C1B" w:rsidP="006F452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D2900" w:rsidRPr="00325BBF" w:rsidRDefault="00BE7E11" w:rsidP="00C37C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Автореферат </w:t>
      </w:r>
    </w:p>
    <w:p w:rsidR="00BE7E11" w:rsidRPr="00325BBF" w:rsidRDefault="003D2900" w:rsidP="00C37C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диссертации </w:t>
      </w:r>
      <w:r w:rsidR="00BE7E11" w:rsidRPr="00325BBF">
        <w:rPr>
          <w:rFonts w:ascii="Times New Roman" w:hAnsi="Times New Roman" w:cs="Times New Roman"/>
          <w:sz w:val="24"/>
          <w:szCs w:val="24"/>
        </w:rPr>
        <w:t>на соискание ученой степени</w:t>
      </w:r>
    </w:p>
    <w:p w:rsidR="00BE7E11" w:rsidRPr="00325BBF" w:rsidRDefault="006F4521" w:rsidP="00C37C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BE7E11" w:rsidRPr="00325BBF">
        <w:rPr>
          <w:rFonts w:ascii="Times New Roman" w:hAnsi="Times New Roman" w:cs="Times New Roman"/>
          <w:sz w:val="24"/>
          <w:szCs w:val="24"/>
        </w:rPr>
        <w:t>андидата физико-математических наук</w:t>
      </w:r>
    </w:p>
    <w:p w:rsidR="00BE7E11" w:rsidRPr="00325BBF" w:rsidRDefault="00BE7E11" w:rsidP="00C37C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E11" w:rsidRPr="00325BBF" w:rsidRDefault="00BE7E11" w:rsidP="00C37C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7E11" w:rsidRDefault="00BE7E11" w:rsidP="00C37C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37C1B" w:rsidRDefault="00C37C1B" w:rsidP="00C37C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7497D" w:rsidRPr="00325BBF" w:rsidRDefault="0017497D" w:rsidP="00C37C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5854" w:rsidRPr="00EF67C0" w:rsidRDefault="00FD5854" w:rsidP="00EF67C0">
      <w:pPr>
        <w:jc w:val="center"/>
        <w:rPr>
          <w:rFonts w:ascii="Times New Roman" w:hAnsi="Times New Roman" w:cs="Times New Roman"/>
          <w:sz w:val="24"/>
          <w:szCs w:val="24"/>
        </w:rPr>
      </w:pPr>
      <w:r w:rsidRPr="00AF6A44">
        <w:rPr>
          <w:rFonts w:ascii="Times New Roman" w:hAnsi="Times New Roman" w:cs="Times New Roman"/>
          <w:sz w:val="24"/>
          <w:szCs w:val="24"/>
        </w:rPr>
        <w:t>Иркутск, 201</w:t>
      </w:r>
      <w:r w:rsidR="0097273A">
        <w:rPr>
          <w:rFonts w:ascii="Times New Roman" w:hAnsi="Times New Roman" w:cs="Times New Roman"/>
          <w:sz w:val="24"/>
          <w:szCs w:val="24"/>
        </w:rPr>
        <w:t>4</w:t>
      </w:r>
    </w:p>
    <w:p w:rsidR="00FA1F10" w:rsidRDefault="00FA1F10" w:rsidP="006B0DE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Работа выполнена в лаборатории электронной микроскопии центра коллективного пользования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кафедры физики федерального государственного бюджетного образовательного учреждения высшего профессионального образования «Сибирский государственный аэрокосмический университет имени академика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М.Ф.Решетнева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FA1F10" w:rsidRDefault="00FA1F10" w:rsidP="006B0DE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A1F10" w:rsidRDefault="00FA1F10" w:rsidP="006B0DED">
      <w:pPr>
        <w:pStyle w:val="Default"/>
        <w:tabs>
          <w:tab w:val="left" w:pos="1122"/>
        </w:tabs>
        <w:jc w:val="both"/>
      </w:pPr>
    </w:p>
    <w:tbl>
      <w:tblPr>
        <w:tblW w:w="9048" w:type="dxa"/>
        <w:tblInd w:w="108" w:type="dxa"/>
        <w:tblLook w:val="01E0"/>
      </w:tblPr>
      <w:tblGrid>
        <w:gridCol w:w="3393"/>
        <w:gridCol w:w="5655"/>
      </w:tblGrid>
      <w:tr w:rsidR="00FA1F10" w:rsidTr="00FA1F10">
        <w:trPr>
          <w:trHeight w:val="933"/>
        </w:trPr>
        <w:tc>
          <w:tcPr>
            <w:tcW w:w="3393" w:type="dxa"/>
            <w:hideMark/>
          </w:tcPr>
          <w:p w:rsidR="00FA1F10" w:rsidRPr="00BC18F1" w:rsidRDefault="00FA1F10" w:rsidP="006B0DED">
            <w:pPr>
              <w:pStyle w:val="Default"/>
              <w:widowControl w:val="0"/>
              <w:tabs>
                <w:tab w:val="left" w:pos="1122"/>
              </w:tabs>
              <w:rPr>
                <w:b/>
              </w:rPr>
            </w:pPr>
            <w:r w:rsidRPr="00BC18F1">
              <w:rPr>
                <w:b/>
              </w:rPr>
              <w:t>Научный руководитель:</w:t>
            </w:r>
          </w:p>
        </w:tc>
        <w:tc>
          <w:tcPr>
            <w:tcW w:w="5655" w:type="dxa"/>
          </w:tcPr>
          <w:p w:rsidR="00FA1F10" w:rsidRDefault="00FA1F10" w:rsidP="006B0DED">
            <w:pPr>
              <w:pStyle w:val="Default"/>
              <w:widowControl w:val="0"/>
              <w:tabs>
                <w:tab w:val="left" w:pos="1122"/>
              </w:tabs>
              <w:jc w:val="both"/>
            </w:pPr>
            <w:r>
              <w:t>доктор физико-математических наук, профессор,</w:t>
            </w:r>
            <w:r w:rsidR="00BC18F1">
              <w:t xml:space="preserve"> </w:t>
            </w:r>
            <w:r w:rsidR="00BC18F1" w:rsidRPr="00BC18F1">
              <w:rPr>
                <w:b/>
              </w:rPr>
              <w:t>Логинов Юрий Юрьевич</w:t>
            </w:r>
          </w:p>
          <w:p w:rsidR="00FA1F10" w:rsidRDefault="00FA1F10" w:rsidP="006B0DED">
            <w:pPr>
              <w:pStyle w:val="Default"/>
              <w:widowControl w:val="0"/>
              <w:tabs>
                <w:tab w:val="left" w:pos="1122"/>
              </w:tabs>
            </w:pPr>
          </w:p>
        </w:tc>
      </w:tr>
      <w:tr w:rsidR="00FA1F10" w:rsidTr="00FA1F10">
        <w:trPr>
          <w:trHeight w:val="2836"/>
        </w:trPr>
        <w:tc>
          <w:tcPr>
            <w:tcW w:w="3393" w:type="dxa"/>
            <w:hideMark/>
          </w:tcPr>
          <w:p w:rsidR="00FA1F10" w:rsidRPr="00BC18F1" w:rsidRDefault="00FA1F10" w:rsidP="006B0DED">
            <w:pPr>
              <w:pStyle w:val="Default"/>
              <w:widowControl w:val="0"/>
              <w:tabs>
                <w:tab w:val="left" w:pos="1122"/>
              </w:tabs>
              <w:rPr>
                <w:b/>
              </w:rPr>
            </w:pPr>
            <w:r w:rsidRPr="00BC18F1">
              <w:rPr>
                <w:b/>
              </w:rPr>
              <w:t>Официальные оппоненты:</w:t>
            </w:r>
          </w:p>
        </w:tc>
        <w:tc>
          <w:tcPr>
            <w:tcW w:w="5655" w:type="dxa"/>
          </w:tcPr>
          <w:p w:rsidR="00FA1F10" w:rsidRDefault="00FA1F10" w:rsidP="006B0DED">
            <w:pPr>
              <w:pStyle w:val="Default"/>
              <w:widowControl w:val="0"/>
              <w:tabs>
                <w:tab w:val="left" w:pos="1122"/>
              </w:tabs>
              <w:jc w:val="both"/>
              <w:rPr>
                <w:b/>
              </w:rPr>
            </w:pPr>
            <w:proofErr w:type="spellStart"/>
            <w:r>
              <w:rPr>
                <w:b/>
              </w:rPr>
              <w:t>Мисюль</w:t>
            </w:r>
            <w:proofErr w:type="spellEnd"/>
            <w:r>
              <w:rPr>
                <w:b/>
              </w:rPr>
              <w:t xml:space="preserve"> Сергей Валентинович</w:t>
            </w:r>
          </w:p>
          <w:p w:rsidR="00FA1F10" w:rsidRDefault="00FA1F10" w:rsidP="006B0DED">
            <w:pPr>
              <w:pStyle w:val="Default"/>
              <w:widowControl w:val="0"/>
              <w:tabs>
                <w:tab w:val="left" w:pos="1122"/>
              </w:tabs>
              <w:jc w:val="both"/>
            </w:pPr>
            <w:r>
              <w:t>доктор физико-математических наук, профессор</w:t>
            </w:r>
            <w:r w:rsidR="00C90E86">
              <w:t>,</w:t>
            </w:r>
            <w:r>
              <w:t xml:space="preserve"> кафедр</w:t>
            </w:r>
            <w:r w:rsidR="00BC18F1">
              <w:t>а</w:t>
            </w:r>
            <w:r>
              <w:t xml:space="preserve"> физики твердого тела и </w:t>
            </w:r>
            <w:proofErr w:type="spellStart"/>
            <w:r>
              <w:t>нанотехнологий</w:t>
            </w:r>
            <w:proofErr w:type="spellEnd"/>
          </w:p>
          <w:p w:rsidR="00FA1F10" w:rsidRDefault="00FA1F10" w:rsidP="006B0DED">
            <w:pPr>
              <w:pStyle w:val="Default"/>
              <w:widowControl w:val="0"/>
              <w:tabs>
                <w:tab w:val="left" w:pos="1122"/>
              </w:tabs>
              <w:jc w:val="both"/>
            </w:pPr>
            <w:r>
              <w:t xml:space="preserve">ФГАОУ ВПО «Сибирский федеральный университет» </w:t>
            </w:r>
          </w:p>
          <w:p w:rsidR="006B0DED" w:rsidRDefault="006B0DED" w:rsidP="006B0DED">
            <w:pPr>
              <w:pStyle w:val="Default"/>
              <w:widowControl w:val="0"/>
              <w:tabs>
                <w:tab w:val="left" w:pos="1122"/>
              </w:tabs>
              <w:jc w:val="both"/>
            </w:pPr>
          </w:p>
          <w:p w:rsidR="006B0DED" w:rsidRDefault="006B0DED" w:rsidP="006B0DED">
            <w:pPr>
              <w:pStyle w:val="Default"/>
              <w:widowControl w:val="0"/>
              <w:tabs>
                <w:tab w:val="left" w:pos="1122"/>
              </w:tabs>
              <w:jc w:val="both"/>
              <w:rPr>
                <w:b/>
              </w:rPr>
            </w:pPr>
            <w:r w:rsidRPr="006B0DED">
              <w:rPr>
                <w:b/>
              </w:rPr>
              <w:t>Сорокин Анатолий Васильевич</w:t>
            </w:r>
          </w:p>
          <w:p w:rsidR="00FA1F10" w:rsidRPr="006B0DED" w:rsidRDefault="006B0DED" w:rsidP="006B0D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B0DED">
              <w:rPr>
                <w:rFonts w:ascii="Times New Roman" w:hAnsi="Times New Roman" w:cs="Times New Roman"/>
                <w:sz w:val="24"/>
                <w:szCs w:val="24"/>
              </w:rPr>
              <w:t>андидат физико-математических наук,</w:t>
            </w:r>
            <w:r w:rsidR="0017497D">
              <w:rPr>
                <w:rFonts w:ascii="Times New Roman" w:hAnsi="Times New Roman" w:cs="Times New Roman"/>
                <w:sz w:val="24"/>
                <w:szCs w:val="24"/>
              </w:rPr>
              <w:t xml:space="preserve"> доцент,</w:t>
            </w:r>
            <w:r w:rsidRPr="006B0DED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научный сотрудник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ГБУН</w:t>
            </w:r>
            <w:r w:rsidRPr="006B0D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B0DED">
              <w:rPr>
                <w:rFonts w:ascii="Times New Roman" w:hAnsi="Times New Roman" w:cs="Times New Roman"/>
                <w:sz w:val="24"/>
                <w:szCs w:val="24"/>
              </w:rPr>
              <w:t>Института физики им. Л.В.</w:t>
            </w:r>
            <w:r w:rsidR="00174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DED">
              <w:rPr>
                <w:rFonts w:ascii="Times New Roman" w:hAnsi="Times New Roman" w:cs="Times New Roman"/>
                <w:sz w:val="24"/>
                <w:szCs w:val="24"/>
              </w:rPr>
              <w:t>Киренского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B0DED">
              <w:rPr>
                <w:rFonts w:ascii="Times New Roman" w:hAnsi="Times New Roman" w:cs="Times New Roman"/>
                <w:sz w:val="24"/>
                <w:szCs w:val="24"/>
              </w:rPr>
              <w:t xml:space="preserve"> Сибирского отделения Российской академии наук (ИФ СО РАН)</w:t>
            </w:r>
          </w:p>
          <w:p w:rsidR="00FA1F10" w:rsidRDefault="00FA1F10" w:rsidP="006B0DED">
            <w:pPr>
              <w:pStyle w:val="Default"/>
              <w:widowControl w:val="0"/>
              <w:tabs>
                <w:tab w:val="left" w:pos="1122"/>
              </w:tabs>
              <w:jc w:val="both"/>
            </w:pPr>
          </w:p>
        </w:tc>
      </w:tr>
      <w:tr w:rsidR="00FA1F10" w:rsidTr="00FA1F10">
        <w:trPr>
          <w:trHeight w:val="736"/>
        </w:trPr>
        <w:tc>
          <w:tcPr>
            <w:tcW w:w="3393" w:type="dxa"/>
            <w:hideMark/>
          </w:tcPr>
          <w:p w:rsidR="00FA1F10" w:rsidRPr="00BC18F1" w:rsidRDefault="00FA1F10" w:rsidP="006B0DED">
            <w:pPr>
              <w:pStyle w:val="Default"/>
              <w:widowControl w:val="0"/>
              <w:tabs>
                <w:tab w:val="left" w:pos="1122"/>
              </w:tabs>
              <w:rPr>
                <w:b/>
              </w:rPr>
            </w:pPr>
            <w:r w:rsidRPr="00BC18F1">
              <w:rPr>
                <w:b/>
              </w:rPr>
              <w:t xml:space="preserve">Ведущая организация:                 </w:t>
            </w:r>
          </w:p>
        </w:tc>
        <w:tc>
          <w:tcPr>
            <w:tcW w:w="5655" w:type="dxa"/>
            <w:hideMark/>
          </w:tcPr>
          <w:p w:rsidR="00FA1F10" w:rsidRDefault="00FA1F10" w:rsidP="006B0DED">
            <w:pPr>
              <w:pStyle w:val="Default"/>
              <w:widowControl w:val="0"/>
              <w:tabs>
                <w:tab w:val="left" w:pos="1122"/>
              </w:tabs>
              <w:jc w:val="both"/>
            </w:pPr>
            <w:r>
              <w:t>Федеральное государственное бюджетное образовательное учреждение высшего профессионального образования «Сибирский государственный технологический университет»</w:t>
            </w:r>
            <w:r w:rsidR="00BC18F1">
              <w:t xml:space="preserve"> </w:t>
            </w:r>
          </w:p>
        </w:tc>
      </w:tr>
    </w:tbl>
    <w:p w:rsidR="00FA1F10" w:rsidRDefault="00FA1F10" w:rsidP="006B0DED">
      <w:pPr>
        <w:pStyle w:val="Default"/>
        <w:tabs>
          <w:tab w:val="left" w:pos="1122"/>
        </w:tabs>
        <w:jc w:val="both"/>
        <w:rPr>
          <w:color w:val="auto"/>
        </w:rPr>
      </w:pPr>
    </w:p>
    <w:p w:rsidR="00FA1F10" w:rsidRDefault="00FA1F10" w:rsidP="006B0DED">
      <w:pPr>
        <w:pStyle w:val="Default"/>
        <w:tabs>
          <w:tab w:val="left" w:pos="1122"/>
        </w:tabs>
        <w:jc w:val="both"/>
        <w:rPr>
          <w:color w:val="auto"/>
        </w:rPr>
      </w:pPr>
    </w:p>
    <w:p w:rsidR="006B0DED" w:rsidRDefault="00FA1F10" w:rsidP="006B0D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Защита состоится « </w:t>
      </w:r>
      <w:r w:rsidR="0097273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» </w:t>
      </w:r>
      <w:r w:rsidR="006B0DED">
        <w:rPr>
          <w:rFonts w:ascii="Times New Roman" w:hAnsi="Times New Roman" w:cs="Times New Roman"/>
          <w:sz w:val="24"/>
          <w:szCs w:val="24"/>
        </w:rPr>
        <w:t>марта</w:t>
      </w:r>
      <w:r w:rsidR="00C90E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6B0DE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г. в </w:t>
      </w:r>
      <w:r w:rsidR="0097273A">
        <w:rPr>
          <w:rFonts w:ascii="Times New Roman" w:hAnsi="Times New Roman" w:cs="Times New Roman"/>
          <w:sz w:val="24"/>
          <w:szCs w:val="24"/>
        </w:rPr>
        <w:t>9</w:t>
      </w:r>
      <w:r w:rsidR="006B0DED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="006B0D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заседании диссертационного совета        </w:t>
      </w:r>
    </w:p>
    <w:p w:rsidR="00FA1F10" w:rsidRDefault="00FA1F10" w:rsidP="006B0D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 212.074.04 при ФГБОУ ВПО «Иркутский государственный университет» по адресу: 664003, Иркутск, бульвар Гагарина, 20.</w:t>
      </w:r>
    </w:p>
    <w:p w:rsidR="00FA1F10" w:rsidRDefault="00FA1F10" w:rsidP="006B0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F10" w:rsidRDefault="00FA1F10" w:rsidP="006B0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диссертацией можно ознакомиться в научной библиотеке ФГБОУ ВПО «Иркутский государственный университет»</w:t>
      </w:r>
    </w:p>
    <w:p w:rsidR="00FA1F10" w:rsidRDefault="00FA1F10" w:rsidP="006B0D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1F10" w:rsidRDefault="00FA1F10" w:rsidP="006B0D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Автореферат разослан</w:t>
      </w:r>
      <w:r w:rsidR="00AC58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«____</w:t>
      </w:r>
      <w:r w:rsidR="009727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90E8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C18F1">
        <w:rPr>
          <w:rFonts w:ascii="Times New Roman" w:hAnsi="Times New Roman" w:cs="Times New Roman"/>
          <w:sz w:val="24"/>
          <w:szCs w:val="24"/>
        </w:rPr>
        <w:t xml:space="preserve"> </w:t>
      </w:r>
      <w:r w:rsidR="00C90E86">
        <w:rPr>
          <w:rFonts w:ascii="Times New Roman" w:hAnsi="Times New Roman" w:cs="Times New Roman"/>
          <w:sz w:val="24"/>
          <w:szCs w:val="24"/>
        </w:rPr>
        <w:t>201</w:t>
      </w:r>
      <w:r w:rsidR="006B0DED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FA1F10" w:rsidRDefault="00FA1F10" w:rsidP="006B0D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1F10" w:rsidRDefault="00FA1F10" w:rsidP="006B0D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Ученый секретарь</w:t>
      </w:r>
    </w:p>
    <w:p w:rsidR="00FA1F10" w:rsidRDefault="00FA1F10" w:rsidP="006B0D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Диссертационного совета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212.074.04</w:t>
      </w:r>
    </w:p>
    <w:p w:rsidR="00FA1F10" w:rsidRDefault="00203FCC" w:rsidP="006B0D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03FC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227.6pt;margin-top:25.85pt;width:42.75pt;height:36pt;z-index:251674624" stroked="f">
            <v:textbox style="mso-next-textbox:#_x0000_s1057">
              <w:txbxContent>
                <w:p w:rsidR="00FA1F10" w:rsidRDefault="00FA1F10" w:rsidP="00FA1F10">
                  <w:pPr>
                    <w:jc w:val="center"/>
                    <w:rPr>
                      <w:rFonts w:ascii="Calibri" w:hAnsi="Calibri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FA1F10">
        <w:rPr>
          <w:rFonts w:ascii="Times New Roman" w:hAnsi="Times New Roman" w:cs="Times New Roman"/>
          <w:sz w:val="24"/>
          <w:szCs w:val="24"/>
        </w:rPr>
        <w:t xml:space="preserve">канд. физ.-мат. наук, доцент                                                       ____________  Б.В. </w:t>
      </w:r>
      <w:proofErr w:type="spellStart"/>
      <w:r w:rsidR="00FA1F10">
        <w:rPr>
          <w:rFonts w:ascii="Times New Roman" w:hAnsi="Times New Roman" w:cs="Times New Roman"/>
          <w:sz w:val="24"/>
          <w:szCs w:val="24"/>
        </w:rPr>
        <w:t>Мангазеев</w:t>
      </w:r>
      <w:proofErr w:type="spellEnd"/>
    </w:p>
    <w:p w:rsidR="00BC18F1" w:rsidRDefault="00BC18F1" w:rsidP="006B0D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8F1" w:rsidRDefault="00BC18F1" w:rsidP="00C37C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8F1" w:rsidRDefault="00BC18F1" w:rsidP="00C37C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DED" w:rsidRDefault="006B0DED" w:rsidP="00C37C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8F1" w:rsidRDefault="00BC18F1" w:rsidP="00C37C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4ECA" w:rsidRPr="00325BBF" w:rsidRDefault="00F64ECA" w:rsidP="00C37C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BBF"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РАБОТЫ</w:t>
      </w:r>
    </w:p>
    <w:p w:rsidR="00133669" w:rsidRPr="00325BBF" w:rsidRDefault="00F64ECA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b/>
          <w:sz w:val="24"/>
          <w:szCs w:val="24"/>
        </w:rPr>
        <w:t xml:space="preserve">Актуальность темы. </w:t>
      </w:r>
      <w:r w:rsidR="0058769C" w:rsidRPr="00325BBF">
        <w:rPr>
          <w:rFonts w:ascii="Times New Roman" w:hAnsi="Times New Roman" w:cs="Times New Roman"/>
          <w:sz w:val="24"/>
          <w:szCs w:val="24"/>
        </w:rPr>
        <w:t xml:space="preserve">Структурные дефекты кристаллов во многом определяют их электрические, оптические и магнитные свойства. В отличие от </w:t>
      </w:r>
      <w:r w:rsidR="0058769C" w:rsidRPr="00325BBF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="0058769C" w:rsidRPr="00325B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8769C" w:rsidRPr="00325BBF">
        <w:rPr>
          <w:rFonts w:ascii="Times New Roman" w:hAnsi="Times New Roman" w:cs="Times New Roman"/>
          <w:sz w:val="24"/>
          <w:szCs w:val="24"/>
          <w:lang w:val="en-US"/>
        </w:rPr>
        <w:t>Ge</w:t>
      </w:r>
      <w:proofErr w:type="spellEnd"/>
      <w:r w:rsidR="0058769C" w:rsidRPr="00325BB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8769C" w:rsidRPr="00325BBF">
        <w:rPr>
          <w:rFonts w:ascii="Times New Roman" w:hAnsi="Times New Roman" w:cs="Times New Roman"/>
          <w:sz w:val="24"/>
          <w:szCs w:val="24"/>
          <w:lang w:val="en-US"/>
        </w:rPr>
        <w:t>GaAs</w:t>
      </w:r>
      <w:proofErr w:type="spellEnd"/>
      <w:r w:rsidR="0058769C" w:rsidRPr="00325BBF">
        <w:rPr>
          <w:rFonts w:ascii="Times New Roman" w:hAnsi="Times New Roman" w:cs="Times New Roman"/>
          <w:sz w:val="24"/>
          <w:szCs w:val="24"/>
        </w:rPr>
        <w:t xml:space="preserve"> материалы А</w:t>
      </w:r>
      <w:r w:rsidR="0058769C" w:rsidRPr="00325BB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8769C" w:rsidRPr="00325BBF">
        <w:rPr>
          <w:rFonts w:ascii="Times New Roman" w:hAnsi="Times New Roman" w:cs="Times New Roman"/>
          <w:sz w:val="24"/>
          <w:szCs w:val="24"/>
        </w:rPr>
        <w:t>В</w:t>
      </w:r>
      <w:r w:rsidR="0058769C" w:rsidRPr="00325BB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8769C" w:rsidRPr="00325BBF">
        <w:rPr>
          <w:rFonts w:ascii="Times New Roman" w:hAnsi="Times New Roman" w:cs="Times New Roman"/>
          <w:sz w:val="24"/>
          <w:szCs w:val="24"/>
        </w:rPr>
        <w:t xml:space="preserve"> характеризуются низкой энергией дефекта упаковки (ЭДУ), что обуславливает определенные особенности в процессах дефектообразования. </w:t>
      </w:r>
      <w:r w:rsidRPr="00325BBF">
        <w:rPr>
          <w:rFonts w:ascii="Times New Roman" w:hAnsi="Times New Roman" w:cs="Times New Roman"/>
          <w:sz w:val="24"/>
          <w:szCs w:val="24"/>
        </w:rPr>
        <w:t xml:space="preserve">Исследование особенностей формирования структурных дефектов в монокристаллах </w:t>
      </w:r>
      <w:r w:rsidR="00D224D2" w:rsidRPr="00325BBF">
        <w:rPr>
          <w:rFonts w:ascii="Times New Roman" w:hAnsi="Times New Roman" w:cs="Times New Roman"/>
          <w:sz w:val="24"/>
          <w:szCs w:val="24"/>
        </w:rPr>
        <w:t xml:space="preserve">полупроводников группы </w:t>
      </w:r>
      <w:r w:rsidR="00D224D2" w:rsidRPr="00325BB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D224D2" w:rsidRPr="00325BB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224D2" w:rsidRPr="00325BB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D224D2" w:rsidRPr="00325BB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D224D2" w:rsidRPr="00325BBF">
        <w:rPr>
          <w:rFonts w:ascii="Times New Roman" w:hAnsi="Times New Roman" w:cs="Times New Roman"/>
          <w:sz w:val="24"/>
          <w:szCs w:val="24"/>
        </w:rPr>
        <w:t>, кремнии, германии и арсениде галлия с</w:t>
      </w:r>
      <w:r w:rsidR="00BB2E8A" w:rsidRPr="00325BBF">
        <w:rPr>
          <w:rFonts w:ascii="Times New Roman" w:hAnsi="Times New Roman" w:cs="Times New Roman"/>
          <w:sz w:val="24"/>
          <w:szCs w:val="24"/>
        </w:rPr>
        <w:t xml:space="preserve"> учетом ЭДУ</w:t>
      </w:r>
      <w:r w:rsidR="002F4DE3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D224D2" w:rsidRPr="00325BBF">
        <w:rPr>
          <w:rFonts w:ascii="Times New Roman" w:hAnsi="Times New Roman" w:cs="Times New Roman"/>
          <w:sz w:val="24"/>
          <w:szCs w:val="24"/>
        </w:rPr>
        <w:t>обусловлено необходимость</w:t>
      </w:r>
      <w:r w:rsidR="003D2900" w:rsidRPr="00325BBF">
        <w:rPr>
          <w:rFonts w:ascii="Times New Roman" w:hAnsi="Times New Roman" w:cs="Times New Roman"/>
          <w:sz w:val="24"/>
          <w:szCs w:val="24"/>
        </w:rPr>
        <w:t>ю</w:t>
      </w:r>
      <w:r w:rsidR="00D224D2" w:rsidRPr="00325BBF">
        <w:rPr>
          <w:rFonts w:ascii="Times New Roman" w:hAnsi="Times New Roman" w:cs="Times New Roman"/>
          <w:sz w:val="24"/>
          <w:szCs w:val="24"/>
        </w:rPr>
        <w:t xml:space="preserve"> изучения </w:t>
      </w:r>
      <w:r w:rsidR="003D2900" w:rsidRPr="00325BBF">
        <w:rPr>
          <w:rFonts w:ascii="Times New Roman" w:hAnsi="Times New Roman" w:cs="Times New Roman"/>
          <w:sz w:val="24"/>
          <w:szCs w:val="24"/>
        </w:rPr>
        <w:t xml:space="preserve">влияния структурных дефектов на </w:t>
      </w:r>
      <w:r w:rsidR="002F4DE3" w:rsidRPr="00325BBF">
        <w:rPr>
          <w:rFonts w:ascii="Times New Roman" w:hAnsi="Times New Roman" w:cs="Times New Roman"/>
          <w:sz w:val="24"/>
          <w:szCs w:val="24"/>
        </w:rPr>
        <w:t xml:space="preserve">свойства </w:t>
      </w:r>
      <w:r w:rsidR="003D2900" w:rsidRPr="00325BBF">
        <w:rPr>
          <w:rFonts w:ascii="Times New Roman" w:hAnsi="Times New Roman" w:cs="Times New Roman"/>
          <w:sz w:val="24"/>
          <w:szCs w:val="24"/>
        </w:rPr>
        <w:t>эти</w:t>
      </w:r>
      <w:r w:rsidR="002F4DE3" w:rsidRPr="00325BBF">
        <w:rPr>
          <w:rFonts w:ascii="Times New Roman" w:hAnsi="Times New Roman" w:cs="Times New Roman"/>
          <w:sz w:val="24"/>
          <w:szCs w:val="24"/>
        </w:rPr>
        <w:t>х</w:t>
      </w:r>
      <w:r w:rsidR="003D2900" w:rsidRPr="00325BBF">
        <w:rPr>
          <w:rFonts w:ascii="Times New Roman" w:hAnsi="Times New Roman" w:cs="Times New Roman"/>
          <w:sz w:val="24"/>
          <w:szCs w:val="24"/>
        </w:rPr>
        <w:t xml:space="preserve"> м</w:t>
      </w:r>
      <w:r w:rsidR="002F4DE3" w:rsidRPr="00325BBF">
        <w:rPr>
          <w:rFonts w:ascii="Times New Roman" w:hAnsi="Times New Roman" w:cs="Times New Roman"/>
          <w:sz w:val="24"/>
          <w:szCs w:val="24"/>
        </w:rPr>
        <w:t>атериалов</w:t>
      </w:r>
      <w:r w:rsidR="003D2900" w:rsidRPr="00325BBF">
        <w:rPr>
          <w:rFonts w:ascii="Times New Roman" w:hAnsi="Times New Roman" w:cs="Times New Roman"/>
          <w:sz w:val="24"/>
          <w:szCs w:val="24"/>
        </w:rPr>
        <w:t xml:space="preserve">, а также определении их </w:t>
      </w:r>
      <w:proofErr w:type="spellStart"/>
      <w:r w:rsidR="003D2900" w:rsidRPr="00325BBF">
        <w:rPr>
          <w:rFonts w:ascii="Times New Roman" w:hAnsi="Times New Roman" w:cs="Times New Roman"/>
          <w:sz w:val="24"/>
          <w:szCs w:val="24"/>
        </w:rPr>
        <w:t>дефектостойкости</w:t>
      </w:r>
      <w:proofErr w:type="spellEnd"/>
      <w:r w:rsidR="003D2900" w:rsidRPr="00325BBF">
        <w:rPr>
          <w:rFonts w:ascii="Times New Roman" w:hAnsi="Times New Roman" w:cs="Times New Roman"/>
          <w:sz w:val="24"/>
          <w:szCs w:val="24"/>
        </w:rPr>
        <w:t>.</w:t>
      </w:r>
      <w:r w:rsidR="00133669" w:rsidRPr="00325BBF">
        <w:rPr>
          <w:rFonts w:ascii="Times New Roman" w:hAnsi="Times New Roman" w:cs="Times New Roman"/>
          <w:sz w:val="24"/>
          <w:szCs w:val="24"/>
        </w:rPr>
        <w:t xml:space="preserve"> Данная группа полупроводников имеет исключительно важное значени</w:t>
      </w:r>
      <w:r w:rsidR="00634877" w:rsidRPr="00325BBF">
        <w:rPr>
          <w:rFonts w:ascii="Times New Roman" w:hAnsi="Times New Roman" w:cs="Times New Roman"/>
          <w:sz w:val="24"/>
          <w:szCs w:val="24"/>
        </w:rPr>
        <w:t>е</w:t>
      </w:r>
      <w:r w:rsidR="00133669" w:rsidRPr="00325BBF">
        <w:rPr>
          <w:rFonts w:ascii="Times New Roman" w:hAnsi="Times New Roman" w:cs="Times New Roman"/>
          <w:sz w:val="24"/>
          <w:szCs w:val="24"/>
        </w:rPr>
        <w:t>, поскольку</w:t>
      </w:r>
      <w:r w:rsidR="00634877" w:rsidRPr="00325BBF">
        <w:rPr>
          <w:rFonts w:ascii="Times New Roman" w:hAnsi="Times New Roman" w:cs="Times New Roman"/>
          <w:sz w:val="24"/>
          <w:szCs w:val="24"/>
        </w:rPr>
        <w:t xml:space="preserve"> они</w:t>
      </w:r>
      <w:r w:rsidR="00133669" w:rsidRPr="00325BBF">
        <w:rPr>
          <w:rFonts w:ascii="Times New Roman" w:hAnsi="Times New Roman" w:cs="Times New Roman"/>
          <w:sz w:val="24"/>
          <w:szCs w:val="24"/>
        </w:rPr>
        <w:t xml:space="preserve"> явля</w:t>
      </w:r>
      <w:r w:rsidR="00634877" w:rsidRPr="00325BBF">
        <w:rPr>
          <w:rFonts w:ascii="Times New Roman" w:hAnsi="Times New Roman" w:cs="Times New Roman"/>
          <w:sz w:val="24"/>
          <w:szCs w:val="24"/>
        </w:rPr>
        <w:t>ю</w:t>
      </w:r>
      <w:r w:rsidR="00133669" w:rsidRPr="00325BBF">
        <w:rPr>
          <w:rFonts w:ascii="Times New Roman" w:hAnsi="Times New Roman" w:cs="Times New Roman"/>
          <w:sz w:val="24"/>
          <w:szCs w:val="24"/>
        </w:rPr>
        <w:t>тся основным</w:t>
      </w:r>
      <w:r w:rsidR="00634877" w:rsidRPr="00325BBF">
        <w:rPr>
          <w:rFonts w:ascii="Times New Roman" w:hAnsi="Times New Roman" w:cs="Times New Roman"/>
          <w:sz w:val="24"/>
          <w:szCs w:val="24"/>
        </w:rPr>
        <w:t>и</w:t>
      </w:r>
      <w:r w:rsidR="00133669" w:rsidRPr="00325BBF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634877" w:rsidRPr="00325BBF">
        <w:rPr>
          <w:rFonts w:ascii="Times New Roman" w:hAnsi="Times New Roman" w:cs="Times New Roman"/>
          <w:sz w:val="24"/>
          <w:szCs w:val="24"/>
        </w:rPr>
        <w:t>а</w:t>
      </w:r>
      <w:r w:rsidR="00133669" w:rsidRPr="00325BBF">
        <w:rPr>
          <w:rFonts w:ascii="Times New Roman" w:hAnsi="Times New Roman" w:cs="Times New Roman"/>
          <w:sz w:val="24"/>
          <w:szCs w:val="24"/>
        </w:rPr>
        <w:t>м</w:t>
      </w:r>
      <w:r w:rsidR="00634877" w:rsidRPr="00325BBF">
        <w:rPr>
          <w:rFonts w:ascii="Times New Roman" w:hAnsi="Times New Roman" w:cs="Times New Roman"/>
          <w:sz w:val="24"/>
          <w:szCs w:val="24"/>
        </w:rPr>
        <w:t>и</w:t>
      </w:r>
      <w:r w:rsidR="00133669" w:rsidRPr="00325BBF">
        <w:rPr>
          <w:rFonts w:ascii="Times New Roman" w:hAnsi="Times New Roman" w:cs="Times New Roman"/>
          <w:sz w:val="24"/>
          <w:szCs w:val="24"/>
        </w:rPr>
        <w:t xml:space="preserve"> современной полупроводниковой  электроники</w:t>
      </w:r>
      <w:r w:rsidR="001C7758" w:rsidRPr="00325BBF">
        <w:rPr>
          <w:rFonts w:ascii="Times New Roman" w:hAnsi="Times New Roman" w:cs="Times New Roman"/>
          <w:sz w:val="24"/>
          <w:szCs w:val="24"/>
        </w:rPr>
        <w:t xml:space="preserve"> и солнечной энергетики. Производство уст</w:t>
      </w:r>
      <w:r w:rsidR="008577F5" w:rsidRPr="00325BBF">
        <w:rPr>
          <w:rFonts w:ascii="Times New Roman" w:hAnsi="Times New Roman" w:cs="Times New Roman"/>
          <w:sz w:val="24"/>
          <w:szCs w:val="24"/>
        </w:rPr>
        <w:t xml:space="preserve">ройств и элементов на их основе </w:t>
      </w:r>
      <w:r w:rsidR="001C7758" w:rsidRPr="00325BBF">
        <w:rPr>
          <w:rFonts w:ascii="Times New Roman" w:hAnsi="Times New Roman" w:cs="Times New Roman"/>
          <w:sz w:val="24"/>
          <w:szCs w:val="24"/>
        </w:rPr>
        <w:t xml:space="preserve"> в значительной мере определяет уровень развития высокотехнологических отраслей промышленности, систем коммуникации и национальной безопасности.</w:t>
      </w:r>
    </w:p>
    <w:p w:rsidR="009C36FF" w:rsidRPr="00325BBF" w:rsidRDefault="0058769C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Параметр ЭДУ связан с переходом частичных дислокаций Франка и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Шокли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в полные </w:t>
      </w:r>
      <w:r w:rsidR="00037EBD" w:rsidRPr="00325BBF">
        <w:rPr>
          <w:rFonts w:ascii="Times New Roman" w:hAnsi="Times New Roman" w:cs="Times New Roman"/>
          <w:sz w:val="24"/>
          <w:szCs w:val="24"/>
        </w:rPr>
        <w:t xml:space="preserve">дислокации </w:t>
      </w:r>
      <w:r w:rsidRPr="00325BBF">
        <w:rPr>
          <w:rFonts w:ascii="Times New Roman" w:hAnsi="Times New Roman" w:cs="Times New Roman"/>
          <w:sz w:val="24"/>
          <w:szCs w:val="24"/>
        </w:rPr>
        <w:t xml:space="preserve">с вектором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Бюргерса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037EBD" w:rsidRPr="00325BB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37EBD" w:rsidRPr="00325BBF">
        <w:rPr>
          <w:rFonts w:ascii="Times New Roman" w:hAnsi="Times New Roman" w:cs="Times New Roman"/>
          <w:sz w:val="24"/>
          <w:szCs w:val="24"/>
        </w:rPr>
        <w:t xml:space="preserve"> = </w:t>
      </w:r>
      <w:r w:rsidR="00037EBD" w:rsidRPr="00325BB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37EBD" w:rsidRPr="00325BBF">
        <w:rPr>
          <w:rFonts w:ascii="Times New Roman" w:hAnsi="Times New Roman" w:cs="Times New Roman"/>
          <w:sz w:val="24"/>
          <w:szCs w:val="24"/>
        </w:rPr>
        <w:t>/2&lt;110&gt;, поэтому а</w:t>
      </w:r>
      <w:r w:rsidR="00A85698" w:rsidRPr="00325BBF">
        <w:rPr>
          <w:rFonts w:ascii="Times New Roman" w:hAnsi="Times New Roman" w:cs="Times New Roman"/>
          <w:sz w:val="24"/>
          <w:szCs w:val="24"/>
        </w:rPr>
        <w:t xml:space="preserve">ктуальным является не только </w:t>
      </w:r>
      <w:r w:rsidR="009C36FF" w:rsidRPr="00325BBF">
        <w:rPr>
          <w:rFonts w:ascii="Times New Roman" w:hAnsi="Times New Roman" w:cs="Times New Roman"/>
          <w:sz w:val="24"/>
          <w:szCs w:val="24"/>
        </w:rPr>
        <w:t>вычисление ЭДУ в исследуемых материалах, а также расчет «критических» радиусов дислокационных петель</w:t>
      </w:r>
      <w:r w:rsidR="00CD2545" w:rsidRPr="00325BB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D2545" w:rsidRPr="00325BB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CD2545" w:rsidRPr="00325B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cr</w:t>
      </w:r>
      <w:proofErr w:type="spellEnd"/>
      <w:r w:rsidR="00CD2545" w:rsidRPr="00325BBF">
        <w:rPr>
          <w:rFonts w:ascii="Times New Roman" w:hAnsi="Times New Roman" w:cs="Times New Roman"/>
          <w:sz w:val="24"/>
          <w:szCs w:val="24"/>
        </w:rPr>
        <w:t>)</w:t>
      </w:r>
      <w:r w:rsidR="00037EBD" w:rsidRPr="00325BBF">
        <w:rPr>
          <w:rFonts w:ascii="Times New Roman" w:hAnsi="Times New Roman" w:cs="Times New Roman"/>
          <w:sz w:val="24"/>
          <w:szCs w:val="24"/>
        </w:rPr>
        <w:t>, образованных частичными дислокациями</w:t>
      </w:r>
      <w:r w:rsidR="00CD2545" w:rsidRPr="00325BBF">
        <w:rPr>
          <w:rFonts w:ascii="Times New Roman" w:hAnsi="Times New Roman" w:cs="Times New Roman"/>
          <w:sz w:val="24"/>
          <w:szCs w:val="24"/>
        </w:rPr>
        <w:t xml:space="preserve">, при увеличении которого </w:t>
      </w:r>
      <w:r w:rsidR="00A85698" w:rsidRPr="00325BBF">
        <w:rPr>
          <w:rFonts w:ascii="Times New Roman" w:hAnsi="Times New Roman" w:cs="Times New Roman"/>
          <w:sz w:val="24"/>
          <w:szCs w:val="24"/>
        </w:rPr>
        <w:t>(</w:t>
      </w:r>
      <w:r w:rsidR="00CD2545" w:rsidRPr="00325BB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CD2545" w:rsidRPr="00325BBF">
        <w:rPr>
          <w:rFonts w:ascii="Times New Roman" w:hAnsi="Times New Roman" w:cs="Times New Roman"/>
          <w:sz w:val="24"/>
          <w:szCs w:val="24"/>
        </w:rPr>
        <w:t xml:space="preserve"> &gt; </w:t>
      </w:r>
      <w:proofErr w:type="spellStart"/>
      <w:r w:rsidR="00CD2545" w:rsidRPr="00325BB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CD2545" w:rsidRPr="00325B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cr</w:t>
      </w:r>
      <w:proofErr w:type="spellEnd"/>
      <w:r w:rsidR="00A85698" w:rsidRPr="00325BBF">
        <w:rPr>
          <w:rFonts w:ascii="Times New Roman" w:hAnsi="Times New Roman" w:cs="Times New Roman"/>
          <w:sz w:val="24"/>
          <w:szCs w:val="24"/>
        </w:rPr>
        <w:t>)</w:t>
      </w:r>
      <w:r w:rsidR="00CD2545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A85698" w:rsidRPr="00325BBF">
        <w:rPr>
          <w:rFonts w:ascii="Times New Roman" w:hAnsi="Times New Roman" w:cs="Times New Roman"/>
          <w:sz w:val="24"/>
          <w:szCs w:val="24"/>
        </w:rPr>
        <w:t xml:space="preserve">происходит переход частичных дислокационных петель в полные (например, при </w:t>
      </w:r>
      <w:proofErr w:type="spellStart"/>
      <w:r w:rsidR="00A85698" w:rsidRPr="00325BBF">
        <w:rPr>
          <w:rFonts w:ascii="Times New Roman" w:hAnsi="Times New Roman" w:cs="Times New Roman"/>
          <w:sz w:val="24"/>
          <w:szCs w:val="24"/>
        </w:rPr>
        <w:t>термоотжиге</w:t>
      </w:r>
      <w:proofErr w:type="spellEnd"/>
      <w:r w:rsidR="00A85698" w:rsidRPr="00325BBF">
        <w:rPr>
          <w:rFonts w:ascii="Times New Roman" w:hAnsi="Times New Roman" w:cs="Times New Roman"/>
          <w:sz w:val="24"/>
          <w:szCs w:val="24"/>
        </w:rPr>
        <w:t xml:space="preserve">) и </w:t>
      </w:r>
      <w:r w:rsidR="009C36FF" w:rsidRPr="00325BBF">
        <w:rPr>
          <w:rFonts w:ascii="Times New Roman" w:hAnsi="Times New Roman" w:cs="Times New Roman"/>
          <w:sz w:val="24"/>
          <w:szCs w:val="24"/>
        </w:rPr>
        <w:t xml:space="preserve">определение плотности дефектов в этих материалах, как ключевых параметров </w:t>
      </w:r>
      <w:proofErr w:type="spellStart"/>
      <w:r w:rsidR="009C36FF" w:rsidRPr="00325BBF">
        <w:rPr>
          <w:rFonts w:ascii="Times New Roman" w:hAnsi="Times New Roman" w:cs="Times New Roman"/>
          <w:sz w:val="24"/>
          <w:szCs w:val="24"/>
        </w:rPr>
        <w:t>дефектостойкости</w:t>
      </w:r>
      <w:proofErr w:type="spellEnd"/>
      <w:r w:rsidR="009C36FF" w:rsidRPr="00325B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36FF" w:rsidRPr="00325BBF" w:rsidRDefault="009C36FF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>Особенно актуальным явля</w:t>
      </w:r>
      <w:r w:rsidR="00E34B91" w:rsidRPr="00325BBF">
        <w:rPr>
          <w:rFonts w:ascii="Times New Roman" w:hAnsi="Times New Roman" w:cs="Times New Roman"/>
          <w:sz w:val="24"/>
          <w:szCs w:val="24"/>
        </w:rPr>
        <w:t>ется установление универсальной</w:t>
      </w:r>
      <w:r w:rsidRPr="00325BBF">
        <w:rPr>
          <w:rFonts w:ascii="Times New Roman" w:hAnsi="Times New Roman" w:cs="Times New Roman"/>
          <w:sz w:val="24"/>
          <w:szCs w:val="24"/>
        </w:rPr>
        <w:t xml:space="preserve"> зависимости плотности, разнообразия и размеров дефектов от ЭДУ. Определенные успехи </w:t>
      </w:r>
      <w:r w:rsidR="00133669" w:rsidRPr="00325BBF">
        <w:rPr>
          <w:rFonts w:ascii="Times New Roman" w:hAnsi="Times New Roman" w:cs="Times New Roman"/>
          <w:sz w:val="24"/>
          <w:szCs w:val="24"/>
        </w:rPr>
        <w:t xml:space="preserve">установления этой зависимости были показаны в ряде работ в металлах, однако, на полупроводниках такие исследования практически не проводились. </w:t>
      </w:r>
    </w:p>
    <w:p w:rsidR="00EB31C2" w:rsidRPr="00325BBF" w:rsidRDefault="00EB31C2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>Стоит также отметить, что установление критериев стойкости изучаемых стратегических материалов к образованию структурных дефектов по величине ЭДУ, позволит определить границы их использования, что носит огромное прикладное и фундаментальное значение.</w:t>
      </w:r>
    </w:p>
    <w:p w:rsidR="00EB31C2" w:rsidRPr="00325BBF" w:rsidRDefault="00EB31C2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b/>
          <w:sz w:val="24"/>
          <w:szCs w:val="24"/>
        </w:rPr>
        <w:t>Предмет</w:t>
      </w:r>
      <w:r w:rsidR="005B5546" w:rsidRPr="00325BBF">
        <w:rPr>
          <w:rFonts w:ascii="Times New Roman" w:hAnsi="Times New Roman" w:cs="Times New Roman"/>
          <w:b/>
          <w:sz w:val="24"/>
          <w:szCs w:val="24"/>
        </w:rPr>
        <w:t>а</w:t>
      </w:r>
      <w:r w:rsidRPr="00325BBF">
        <w:rPr>
          <w:rFonts w:ascii="Times New Roman" w:hAnsi="Times New Roman" w:cs="Times New Roman"/>
          <w:b/>
          <w:sz w:val="24"/>
          <w:szCs w:val="24"/>
        </w:rPr>
        <w:t>м</w:t>
      </w:r>
      <w:r w:rsidR="005B5546" w:rsidRPr="00325BBF">
        <w:rPr>
          <w:rFonts w:ascii="Times New Roman" w:hAnsi="Times New Roman" w:cs="Times New Roman"/>
          <w:b/>
          <w:sz w:val="24"/>
          <w:szCs w:val="24"/>
        </w:rPr>
        <w:t>и</w:t>
      </w:r>
      <w:r w:rsidRPr="00325BBF">
        <w:rPr>
          <w:rFonts w:ascii="Times New Roman" w:hAnsi="Times New Roman" w:cs="Times New Roman"/>
          <w:b/>
          <w:sz w:val="24"/>
          <w:szCs w:val="24"/>
        </w:rPr>
        <w:t xml:space="preserve"> исследования </w:t>
      </w:r>
      <w:r w:rsidRPr="00325BBF">
        <w:rPr>
          <w:rFonts w:ascii="Times New Roman" w:hAnsi="Times New Roman" w:cs="Times New Roman"/>
          <w:sz w:val="24"/>
          <w:szCs w:val="24"/>
        </w:rPr>
        <w:t>являются закономерности в эволюции структурных дефектов</w:t>
      </w:r>
      <w:r w:rsidR="00305B46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2F4DE3" w:rsidRPr="00325BBF">
        <w:rPr>
          <w:rFonts w:ascii="Times New Roman" w:hAnsi="Times New Roman" w:cs="Times New Roman"/>
          <w:sz w:val="24"/>
          <w:szCs w:val="24"/>
        </w:rPr>
        <w:t xml:space="preserve">в </w:t>
      </w:r>
      <w:r w:rsidR="00305B46" w:rsidRPr="00325BBF">
        <w:rPr>
          <w:rFonts w:ascii="Times New Roman" w:hAnsi="Times New Roman" w:cs="Times New Roman"/>
          <w:sz w:val="24"/>
          <w:szCs w:val="24"/>
        </w:rPr>
        <w:t>по</w:t>
      </w:r>
      <w:r w:rsidR="002F4DE3" w:rsidRPr="00325BBF">
        <w:rPr>
          <w:rFonts w:ascii="Times New Roman" w:hAnsi="Times New Roman" w:cs="Times New Roman"/>
          <w:sz w:val="24"/>
          <w:szCs w:val="24"/>
        </w:rPr>
        <w:t xml:space="preserve">лупроводниковых материалах </w:t>
      </w:r>
      <w:r w:rsidR="00305B46" w:rsidRPr="00325BB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05B46" w:rsidRPr="00325BB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05B46" w:rsidRPr="00325BB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05B46" w:rsidRPr="00325BB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2F4DE3" w:rsidRPr="00325BBF">
        <w:rPr>
          <w:rFonts w:ascii="Times New Roman" w:hAnsi="Times New Roman" w:cs="Times New Roman"/>
          <w:sz w:val="24"/>
          <w:szCs w:val="24"/>
        </w:rPr>
        <w:t>, кремнии, германии и арсениде</w:t>
      </w:r>
      <w:r w:rsidR="00305B46" w:rsidRPr="00325BBF">
        <w:rPr>
          <w:rFonts w:ascii="Times New Roman" w:hAnsi="Times New Roman" w:cs="Times New Roman"/>
          <w:sz w:val="24"/>
          <w:szCs w:val="24"/>
        </w:rPr>
        <w:t xml:space="preserve"> галлия</w:t>
      </w:r>
      <w:r w:rsidR="00D94412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305B46" w:rsidRPr="00325BBF">
        <w:rPr>
          <w:rFonts w:ascii="Times New Roman" w:hAnsi="Times New Roman" w:cs="Times New Roman"/>
          <w:sz w:val="24"/>
          <w:szCs w:val="24"/>
        </w:rPr>
        <w:t>в зависимости от величины  ЭДУ.</w:t>
      </w:r>
    </w:p>
    <w:p w:rsidR="00305B46" w:rsidRPr="00325BBF" w:rsidRDefault="00542197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b/>
          <w:sz w:val="24"/>
          <w:szCs w:val="24"/>
        </w:rPr>
        <w:t xml:space="preserve">Объектом исследования </w:t>
      </w:r>
      <w:r w:rsidRPr="00325BBF">
        <w:rPr>
          <w:rFonts w:ascii="Times New Roman" w:hAnsi="Times New Roman" w:cs="Times New Roman"/>
          <w:sz w:val="24"/>
          <w:szCs w:val="24"/>
        </w:rPr>
        <w:t xml:space="preserve"> являются монокристаллы  кремния, германия, арсенида галлия</w:t>
      </w:r>
      <w:r w:rsidR="009D772D" w:rsidRPr="00325BBF">
        <w:rPr>
          <w:rFonts w:ascii="Times New Roman" w:hAnsi="Times New Roman" w:cs="Times New Roman"/>
          <w:sz w:val="24"/>
          <w:szCs w:val="24"/>
        </w:rPr>
        <w:t xml:space="preserve">, сульфида цинка, сульфида кадмия, селенида цинка, </w:t>
      </w:r>
      <w:proofErr w:type="spellStart"/>
      <w:r w:rsidR="009D772D" w:rsidRPr="00325BBF">
        <w:rPr>
          <w:rFonts w:ascii="Times New Roman" w:hAnsi="Times New Roman" w:cs="Times New Roman"/>
          <w:sz w:val="24"/>
          <w:szCs w:val="24"/>
        </w:rPr>
        <w:t>теллурида</w:t>
      </w:r>
      <w:proofErr w:type="spellEnd"/>
      <w:r w:rsidR="009D772D" w:rsidRPr="00325BBF">
        <w:rPr>
          <w:rFonts w:ascii="Times New Roman" w:hAnsi="Times New Roman" w:cs="Times New Roman"/>
          <w:sz w:val="24"/>
          <w:szCs w:val="24"/>
        </w:rPr>
        <w:t xml:space="preserve"> цинка, </w:t>
      </w:r>
      <w:proofErr w:type="spellStart"/>
      <w:r w:rsidR="00C6471E" w:rsidRPr="00325BBF">
        <w:rPr>
          <w:rFonts w:ascii="Times New Roman" w:hAnsi="Times New Roman" w:cs="Times New Roman"/>
          <w:sz w:val="24"/>
          <w:szCs w:val="24"/>
        </w:rPr>
        <w:t>теллурида</w:t>
      </w:r>
      <w:proofErr w:type="spellEnd"/>
      <w:r w:rsidR="00C6471E" w:rsidRPr="00325BBF">
        <w:rPr>
          <w:rFonts w:ascii="Times New Roman" w:hAnsi="Times New Roman" w:cs="Times New Roman"/>
          <w:sz w:val="24"/>
          <w:szCs w:val="24"/>
        </w:rPr>
        <w:t xml:space="preserve"> кадмия.</w:t>
      </w:r>
    </w:p>
    <w:p w:rsidR="005B5546" w:rsidRPr="00325BBF" w:rsidRDefault="007F5235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="005B5546" w:rsidRPr="00325BBF">
        <w:rPr>
          <w:rFonts w:ascii="Times New Roman" w:hAnsi="Times New Roman" w:cs="Times New Roman"/>
          <w:b/>
          <w:sz w:val="24"/>
          <w:szCs w:val="24"/>
        </w:rPr>
        <w:t xml:space="preserve"> работы</w:t>
      </w:r>
      <w:r w:rsidRPr="00325BBF">
        <w:rPr>
          <w:rFonts w:ascii="Times New Roman" w:hAnsi="Times New Roman" w:cs="Times New Roman"/>
          <w:sz w:val="24"/>
          <w:szCs w:val="24"/>
        </w:rPr>
        <w:t>:</w:t>
      </w:r>
      <w:r w:rsidR="005B5546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Pr="00325BBF">
        <w:rPr>
          <w:rFonts w:ascii="Times New Roman" w:hAnsi="Times New Roman" w:cs="Times New Roman"/>
          <w:sz w:val="24"/>
          <w:szCs w:val="24"/>
        </w:rPr>
        <w:t>изучение</w:t>
      </w:r>
      <w:r w:rsidR="00554A4D" w:rsidRPr="00325BBF">
        <w:rPr>
          <w:rFonts w:ascii="Times New Roman" w:hAnsi="Times New Roman" w:cs="Times New Roman"/>
          <w:sz w:val="24"/>
          <w:szCs w:val="24"/>
        </w:rPr>
        <w:t xml:space="preserve"> особенностей образования структурных дефектов в полупроводниках группы </w:t>
      </w:r>
      <w:r w:rsidR="00554A4D" w:rsidRPr="00325BB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554A4D" w:rsidRPr="00325BB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54A4D" w:rsidRPr="00325BB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54A4D" w:rsidRPr="00325BB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54A4D" w:rsidRPr="00325BBF">
        <w:rPr>
          <w:rFonts w:ascii="Times New Roman" w:hAnsi="Times New Roman" w:cs="Times New Roman"/>
          <w:sz w:val="24"/>
          <w:szCs w:val="24"/>
        </w:rPr>
        <w:t xml:space="preserve">, кремнии, германии и арсениде галлия </w:t>
      </w:r>
      <w:r w:rsidR="00421812">
        <w:rPr>
          <w:rFonts w:ascii="Times New Roman" w:hAnsi="Times New Roman" w:cs="Times New Roman"/>
          <w:sz w:val="24"/>
          <w:szCs w:val="24"/>
        </w:rPr>
        <w:t>и установление корреляции дефектообразования с величиной</w:t>
      </w:r>
      <w:r w:rsidR="00554A4D" w:rsidRPr="00325BBF">
        <w:rPr>
          <w:rFonts w:ascii="Times New Roman" w:hAnsi="Times New Roman" w:cs="Times New Roman"/>
          <w:sz w:val="24"/>
          <w:szCs w:val="24"/>
        </w:rPr>
        <w:t xml:space="preserve"> энергии дефекта упаковки. </w:t>
      </w:r>
    </w:p>
    <w:p w:rsidR="00554A4D" w:rsidRPr="00616846" w:rsidRDefault="00554A4D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846">
        <w:rPr>
          <w:rFonts w:ascii="Times New Roman" w:hAnsi="Times New Roman" w:cs="Times New Roman"/>
          <w:sz w:val="24"/>
          <w:szCs w:val="24"/>
        </w:rPr>
        <w:t>Для достижения по</w:t>
      </w:r>
      <w:r w:rsidR="007F5235" w:rsidRPr="00616846">
        <w:rPr>
          <w:rFonts w:ascii="Times New Roman" w:hAnsi="Times New Roman" w:cs="Times New Roman"/>
          <w:sz w:val="24"/>
          <w:szCs w:val="24"/>
        </w:rPr>
        <w:t>ставленной цели решались</w:t>
      </w:r>
      <w:r w:rsidRPr="00616846">
        <w:rPr>
          <w:rFonts w:ascii="Times New Roman" w:hAnsi="Times New Roman" w:cs="Times New Roman"/>
          <w:sz w:val="24"/>
          <w:szCs w:val="24"/>
        </w:rPr>
        <w:t xml:space="preserve"> следующие </w:t>
      </w:r>
      <w:r w:rsidRPr="00616846">
        <w:rPr>
          <w:rFonts w:ascii="Times New Roman" w:hAnsi="Times New Roman" w:cs="Times New Roman"/>
          <w:b/>
          <w:sz w:val="24"/>
          <w:szCs w:val="24"/>
        </w:rPr>
        <w:t>задачи</w:t>
      </w:r>
      <w:r w:rsidRPr="00616846">
        <w:rPr>
          <w:rFonts w:ascii="Times New Roman" w:hAnsi="Times New Roman" w:cs="Times New Roman"/>
          <w:sz w:val="24"/>
          <w:szCs w:val="24"/>
        </w:rPr>
        <w:t>:</w:t>
      </w:r>
    </w:p>
    <w:p w:rsidR="00554A4D" w:rsidRPr="00616846" w:rsidRDefault="00554A4D" w:rsidP="00325BBF">
      <w:pPr>
        <w:pStyle w:val="a9"/>
        <w:numPr>
          <w:ilvl w:val="0"/>
          <w:numId w:val="1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616846">
        <w:rPr>
          <w:rFonts w:ascii="Times New Roman" w:hAnsi="Times New Roman" w:cs="Times New Roman"/>
          <w:color w:val="000000"/>
          <w:sz w:val="24"/>
          <w:szCs w:val="24"/>
        </w:rPr>
        <w:t xml:space="preserve">Исследование </w:t>
      </w:r>
      <w:r w:rsidR="001A4EE9" w:rsidRPr="00616846">
        <w:rPr>
          <w:rFonts w:ascii="Times New Roman" w:hAnsi="Times New Roman" w:cs="Times New Roman"/>
          <w:color w:val="000000"/>
          <w:sz w:val="24"/>
          <w:szCs w:val="24"/>
        </w:rPr>
        <w:t>закономерностей дефектообразования в легированных и нелегированных полупроводниковых материалах</w:t>
      </w:r>
      <w:r w:rsidRPr="006168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1D2D" w:rsidRPr="00616846">
        <w:rPr>
          <w:rFonts w:ascii="Times New Roman" w:hAnsi="Times New Roman" w:cs="Times New Roman"/>
          <w:color w:val="000000"/>
          <w:sz w:val="24"/>
          <w:szCs w:val="24"/>
        </w:rPr>
        <w:t xml:space="preserve">с различными значениями энергии дефекта упаковки </w:t>
      </w:r>
      <w:r w:rsidRPr="00616846">
        <w:rPr>
          <w:rFonts w:ascii="Times New Roman" w:hAnsi="Times New Roman" w:cs="Times New Roman"/>
          <w:color w:val="000000"/>
          <w:sz w:val="24"/>
          <w:szCs w:val="24"/>
        </w:rPr>
        <w:t>методами просвеч</w:t>
      </w:r>
      <w:r w:rsidR="001A4EE9" w:rsidRPr="00616846">
        <w:rPr>
          <w:rFonts w:ascii="Times New Roman" w:hAnsi="Times New Roman" w:cs="Times New Roman"/>
          <w:color w:val="000000"/>
          <w:sz w:val="24"/>
          <w:szCs w:val="24"/>
        </w:rPr>
        <w:t>ивающей электронной микроскопии</w:t>
      </w:r>
      <w:r w:rsidRPr="00616846">
        <w:rPr>
          <w:rFonts w:ascii="Times New Roman" w:hAnsi="Times New Roman" w:cs="Times New Roman"/>
          <w:color w:val="000000"/>
          <w:sz w:val="24"/>
          <w:szCs w:val="24"/>
        </w:rPr>
        <w:t xml:space="preserve"> с предварительной </w:t>
      </w:r>
      <w:proofErr w:type="spellStart"/>
      <w:r w:rsidRPr="00616846">
        <w:rPr>
          <w:rFonts w:ascii="Times New Roman" w:hAnsi="Times New Roman" w:cs="Times New Roman"/>
          <w:color w:val="000000"/>
          <w:sz w:val="24"/>
          <w:szCs w:val="24"/>
        </w:rPr>
        <w:t>пробоподготовкой</w:t>
      </w:r>
      <w:proofErr w:type="spellEnd"/>
      <w:r w:rsidRPr="00616846">
        <w:rPr>
          <w:rFonts w:ascii="Times New Roman" w:hAnsi="Times New Roman" w:cs="Times New Roman"/>
          <w:color w:val="000000"/>
          <w:sz w:val="24"/>
          <w:szCs w:val="24"/>
        </w:rPr>
        <w:t xml:space="preserve"> образцов </w:t>
      </w:r>
      <w:r w:rsidR="007B068B" w:rsidRPr="00616846">
        <w:rPr>
          <w:rFonts w:ascii="Times New Roman" w:hAnsi="Times New Roman" w:cs="Times New Roman"/>
          <w:color w:val="000000"/>
          <w:sz w:val="24"/>
          <w:szCs w:val="24"/>
        </w:rPr>
        <w:t>усовершенствованными</w:t>
      </w:r>
      <w:r w:rsidRPr="00616846">
        <w:rPr>
          <w:rFonts w:ascii="Times New Roman" w:hAnsi="Times New Roman" w:cs="Times New Roman"/>
          <w:color w:val="000000"/>
          <w:sz w:val="24"/>
          <w:szCs w:val="24"/>
        </w:rPr>
        <w:t xml:space="preserve"> методами.</w:t>
      </w:r>
    </w:p>
    <w:p w:rsidR="00554A4D" w:rsidRPr="00616846" w:rsidRDefault="00554A4D" w:rsidP="00325BBF">
      <w:pPr>
        <w:pStyle w:val="a9"/>
        <w:numPr>
          <w:ilvl w:val="0"/>
          <w:numId w:val="1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6846">
        <w:rPr>
          <w:rFonts w:ascii="Times New Roman" w:hAnsi="Times New Roman" w:cs="Times New Roman"/>
          <w:color w:val="000000"/>
          <w:sz w:val="24"/>
          <w:szCs w:val="24"/>
        </w:rPr>
        <w:t xml:space="preserve">Вычисление энергии дефекта упаковки, выявление способов контроля стойкости </w:t>
      </w:r>
      <w:r w:rsidR="001A1D2D" w:rsidRPr="00616846">
        <w:rPr>
          <w:rFonts w:ascii="Times New Roman" w:hAnsi="Times New Roman" w:cs="Times New Roman"/>
          <w:color w:val="000000"/>
          <w:sz w:val="24"/>
          <w:szCs w:val="24"/>
        </w:rPr>
        <w:t xml:space="preserve">полупроводниковых материалов </w:t>
      </w:r>
      <w:r w:rsidRPr="00616846">
        <w:rPr>
          <w:rFonts w:ascii="Times New Roman" w:hAnsi="Times New Roman" w:cs="Times New Roman"/>
          <w:color w:val="000000"/>
          <w:sz w:val="24"/>
          <w:szCs w:val="24"/>
        </w:rPr>
        <w:t xml:space="preserve">к образованию дефектов </w:t>
      </w:r>
      <w:r w:rsidR="001A1D2D" w:rsidRPr="00616846">
        <w:rPr>
          <w:rFonts w:ascii="Times New Roman" w:hAnsi="Times New Roman" w:cs="Times New Roman"/>
          <w:color w:val="000000"/>
          <w:sz w:val="24"/>
          <w:szCs w:val="24"/>
        </w:rPr>
        <w:t>с установлением</w:t>
      </w:r>
      <w:r w:rsidRPr="00616846">
        <w:rPr>
          <w:rFonts w:ascii="Times New Roman" w:hAnsi="Times New Roman" w:cs="Times New Roman"/>
          <w:color w:val="000000"/>
          <w:sz w:val="24"/>
          <w:szCs w:val="24"/>
        </w:rPr>
        <w:t xml:space="preserve"> роли ЭДУ </w:t>
      </w:r>
      <w:r w:rsidR="001A1D2D" w:rsidRPr="00616846">
        <w:rPr>
          <w:rFonts w:ascii="Times New Roman" w:hAnsi="Times New Roman" w:cs="Times New Roman"/>
          <w:color w:val="000000"/>
          <w:sz w:val="24"/>
          <w:szCs w:val="24"/>
        </w:rPr>
        <w:t>в этих процессах</w:t>
      </w:r>
      <w:r w:rsidRPr="0061684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16846" w:rsidRPr="00616846" w:rsidRDefault="00554A4D" w:rsidP="00616846">
      <w:pPr>
        <w:pStyle w:val="a9"/>
        <w:numPr>
          <w:ilvl w:val="0"/>
          <w:numId w:val="1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6846">
        <w:rPr>
          <w:rFonts w:ascii="Times New Roman" w:hAnsi="Times New Roman" w:cs="Times New Roman"/>
          <w:color w:val="000000"/>
          <w:sz w:val="24"/>
          <w:szCs w:val="24"/>
        </w:rPr>
        <w:t>Разработка оптим</w:t>
      </w:r>
      <w:r w:rsidR="001A4EE9" w:rsidRPr="00616846">
        <w:rPr>
          <w:rFonts w:ascii="Times New Roman" w:hAnsi="Times New Roman" w:cs="Times New Roman"/>
          <w:color w:val="000000"/>
          <w:sz w:val="24"/>
          <w:szCs w:val="24"/>
        </w:rPr>
        <w:t xml:space="preserve">альных методов контроля </w:t>
      </w:r>
      <w:r w:rsidRPr="00616846">
        <w:rPr>
          <w:rFonts w:ascii="Times New Roman" w:hAnsi="Times New Roman" w:cs="Times New Roman"/>
          <w:color w:val="000000"/>
          <w:sz w:val="24"/>
          <w:szCs w:val="24"/>
        </w:rPr>
        <w:t>структурных д</w:t>
      </w:r>
      <w:r w:rsidR="001A4EE9" w:rsidRPr="00616846">
        <w:rPr>
          <w:rFonts w:ascii="Times New Roman" w:hAnsi="Times New Roman" w:cs="Times New Roman"/>
          <w:color w:val="000000"/>
          <w:sz w:val="24"/>
          <w:szCs w:val="24"/>
        </w:rPr>
        <w:t>ефектов в солнечных элементах.</w:t>
      </w:r>
    </w:p>
    <w:p w:rsidR="00616846" w:rsidRPr="00B02BAE" w:rsidRDefault="00616846" w:rsidP="00616846">
      <w:pPr>
        <w:pStyle w:val="a9"/>
        <w:numPr>
          <w:ilvl w:val="0"/>
          <w:numId w:val="1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6846">
        <w:rPr>
          <w:rFonts w:ascii="Times New Roman" w:hAnsi="Times New Roman" w:cs="Times New Roman"/>
          <w:sz w:val="24"/>
          <w:szCs w:val="24"/>
        </w:rPr>
        <w:t>Интерпретация полученных результатов на основе модельных представлений и объяснение механизма взаимосвязи степени дефектообразования от ЭДУ  материалов.</w:t>
      </w:r>
    </w:p>
    <w:p w:rsidR="00B02BAE" w:rsidRPr="00EF67C0" w:rsidRDefault="00B02BAE" w:rsidP="00B02BAE">
      <w:pPr>
        <w:pStyle w:val="a9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67C0">
        <w:rPr>
          <w:rFonts w:ascii="Times New Roman" w:hAnsi="Times New Roman"/>
          <w:sz w:val="24"/>
          <w:szCs w:val="24"/>
        </w:rPr>
        <w:t xml:space="preserve">Электронно-микроскопические методы, </w:t>
      </w:r>
      <w:r w:rsidR="0097273A">
        <w:rPr>
          <w:rFonts w:ascii="Times New Roman" w:hAnsi="Times New Roman"/>
          <w:sz w:val="24"/>
          <w:szCs w:val="24"/>
        </w:rPr>
        <w:t>в том числе и метод высокоразре</w:t>
      </w:r>
      <w:r w:rsidRPr="00EF67C0">
        <w:rPr>
          <w:rFonts w:ascii="Times New Roman" w:hAnsi="Times New Roman"/>
          <w:sz w:val="24"/>
          <w:szCs w:val="24"/>
        </w:rPr>
        <w:t>шающей электронной микроскопии (ВРЭМ), с применением электронно-зондового анализа позволяют на современном уровне  выполнять поставленные задачи.</w:t>
      </w:r>
    </w:p>
    <w:p w:rsidR="00067E22" w:rsidRPr="00325BBF" w:rsidRDefault="00931535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846">
        <w:rPr>
          <w:rFonts w:ascii="Times New Roman" w:hAnsi="Times New Roman" w:cs="Times New Roman"/>
          <w:b/>
          <w:sz w:val="24"/>
          <w:szCs w:val="24"/>
        </w:rPr>
        <w:t xml:space="preserve">Научная новизна работы. </w:t>
      </w:r>
      <w:r w:rsidRPr="00616846">
        <w:rPr>
          <w:rFonts w:ascii="Times New Roman" w:hAnsi="Times New Roman" w:cs="Times New Roman"/>
          <w:sz w:val="24"/>
          <w:szCs w:val="24"/>
        </w:rPr>
        <w:t>В ходе выполнения диссертационного исследования</w:t>
      </w:r>
      <w:r w:rsidRPr="00325BBF">
        <w:rPr>
          <w:rFonts w:ascii="Times New Roman" w:hAnsi="Times New Roman" w:cs="Times New Roman"/>
          <w:sz w:val="24"/>
          <w:szCs w:val="24"/>
        </w:rPr>
        <w:t xml:space="preserve"> впервые получены</w:t>
      </w:r>
      <w:r w:rsidR="00067E22" w:rsidRPr="00325BBF">
        <w:rPr>
          <w:rFonts w:ascii="Times New Roman" w:hAnsi="Times New Roman" w:cs="Times New Roman"/>
          <w:sz w:val="24"/>
          <w:szCs w:val="24"/>
        </w:rPr>
        <w:t xml:space="preserve"> данные по «критическим» радиусам дислокационных петель в полупроводниковых материалах: кремнии, германии, арсениде галлия, сульфиде цинка, сульфиде кадмия, селениде цинка, </w:t>
      </w:r>
      <w:proofErr w:type="spellStart"/>
      <w:r w:rsidR="00067E22" w:rsidRPr="00325BBF">
        <w:rPr>
          <w:rFonts w:ascii="Times New Roman" w:hAnsi="Times New Roman" w:cs="Times New Roman"/>
          <w:sz w:val="24"/>
          <w:szCs w:val="24"/>
        </w:rPr>
        <w:t>теллуриде</w:t>
      </w:r>
      <w:proofErr w:type="spellEnd"/>
      <w:r w:rsidR="00067E22" w:rsidRPr="00325BBF">
        <w:rPr>
          <w:rFonts w:ascii="Times New Roman" w:hAnsi="Times New Roman" w:cs="Times New Roman"/>
          <w:sz w:val="24"/>
          <w:szCs w:val="24"/>
        </w:rPr>
        <w:t xml:space="preserve"> цинка, </w:t>
      </w:r>
      <w:proofErr w:type="spellStart"/>
      <w:r w:rsidR="00067E22" w:rsidRPr="00325BBF">
        <w:rPr>
          <w:rFonts w:ascii="Times New Roman" w:hAnsi="Times New Roman" w:cs="Times New Roman"/>
          <w:sz w:val="24"/>
          <w:szCs w:val="24"/>
        </w:rPr>
        <w:t>теллуриде</w:t>
      </w:r>
      <w:proofErr w:type="spellEnd"/>
      <w:r w:rsidR="00067E22" w:rsidRPr="00325BBF">
        <w:rPr>
          <w:rFonts w:ascii="Times New Roman" w:hAnsi="Times New Roman" w:cs="Times New Roman"/>
          <w:sz w:val="24"/>
          <w:szCs w:val="24"/>
        </w:rPr>
        <w:t xml:space="preserve"> кадмия, с учетом энергии дефекта упаковки. </w:t>
      </w:r>
    </w:p>
    <w:p w:rsidR="00067E22" w:rsidRPr="00325BBF" w:rsidRDefault="00067E22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На основе теоретические расчетов «критических» радиусов дислокационных петель, после которых происходит  </w:t>
      </w:r>
      <w:r w:rsidR="00954BB5" w:rsidRPr="00325BBF">
        <w:rPr>
          <w:rFonts w:ascii="Times New Roman" w:hAnsi="Times New Roman" w:cs="Times New Roman"/>
          <w:sz w:val="24"/>
          <w:szCs w:val="24"/>
        </w:rPr>
        <w:t>переход частичных дислокационных петель в полные дислокационные петли</w:t>
      </w:r>
      <w:r w:rsidR="00881A4B">
        <w:rPr>
          <w:rFonts w:ascii="Times New Roman" w:hAnsi="Times New Roman" w:cs="Times New Roman"/>
          <w:sz w:val="24"/>
          <w:szCs w:val="24"/>
        </w:rPr>
        <w:t>,</w:t>
      </w:r>
      <w:r w:rsidR="00954BB5" w:rsidRPr="00325BBF">
        <w:rPr>
          <w:rFonts w:ascii="Times New Roman" w:hAnsi="Times New Roman" w:cs="Times New Roman"/>
          <w:sz w:val="24"/>
          <w:szCs w:val="24"/>
        </w:rPr>
        <w:t xml:space="preserve"> и экспериментальных электронно-микроскопических ис</w:t>
      </w:r>
      <w:r w:rsidR="00881A4B">
        <w:rPr>
          <w:rFonts w:ascii="Times New Roman" w:hAnsi="Times New Roman" w:cs="Times New Roman"/>
          <w:sz w:val="24"/>
          <w:szCs w:val="24"/>
        </w:rPr>
        <w:t>следований структурных дефектов</w:t>
      </w:r>
      <w:r w:rsidR="00954BB5" w:rsidRPr="00325BBF">
        <w:rPr>
          <w:rFonts w:ascii="Times New Roman" w:hAnsi="Times New Roman" w:cs="Times New Roman"/>
          <w:sz w:val="24"/>
          <w:szCs w:val="24"/>
        </w:rPr>
        <w:t xml:space="preserve"> установлена прямая зависимость эволюции дефектов от </w:t>
      </w:r>
      <w:r w:rsidR="00563EBF" w:rsidRPr="00325BBF">
        <w:rPr>
          <w:rFonts w:ascii="Times New Roman" w:hAnsi="Times New Roman" w:cs="Times New Roman"/>
          <w:sz w:val="24"/>
          <w:szCs w:val="24"/>
        </w:rPr>
        <w:t>величины</w:t>
      </w:r>
      <w:r w:rsidR="00954BB5" w:rsidRPr="00325BBF">
        <w:rPr>
          <w:rFonts w:ascii="Times New Roman" w:hAnsi="Times New Roman" w:cs="Times New Roman"/>
          <w:sz w:val="24"/>
          <w:szCs w:val="24"/>
        </w:rPr>
        <w:t xml:space="preserve"> ЭДУ в изучаемы</w:t>
      </w:r>
      <w:r w:rsidR="003A4071">
        <w:rPr>
          <w:rFonts w:ascii="Times New Roman" w:hAnsi="Times New Roman" w:cs="Times New Roman"/>
          <w:sz w:val="24"/>
          <w:szCs w:val="24"/>
        </w:rPr>
        <w:t>х полупроводниках. П</w:t>
      </w:r>
      <w:r w:rsidR="00954BB5" w:rsidRPr="00325BBF">
        <w:rPr>
          <w:rFonts w:ascii="Times New Roman" w:hAnsi="Times New Roman" w:cs="Times New Roman"/>
          <w:sz w:val="24"/>
          <w:szCs w:val="24"/>
        </w:rPr>
        <w:t xml:space="preserve">оказано, что в последовательности  </w:t>
      </w:r>
      <w:r w:rsidR="00881A4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54BB5" w:rsidRPr="00325BB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2C6242">
        <w:rPr>
          <w:rFonts w:ascii="Times New Roman" w:hAnsi="Times New Roman" w:cs="Times New Roman"/>
          <w:sz w:val="24"/>
          <w:szCs w:val="24"/>
        </w:rPr>
        <w:t xml:space="preserve"> </w:t>
      </w:r>
      <w:r w:rsidR="00954BB5" w:rsidRPr="00325BBF">
        <w:rPr>
          <w:rFonts w:ascii="Times New Roman" w:hAnsi="Times New Roman" w:cs="Times New Roman"/>
          <w:sz w:val="24"/>
          <w:szCs w:val="24"/>
        </w:rPr>
        <w:t>→</w:t>
      </w:r>
      <w:r w:rsidR="002C62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BB5" w:rsidRPr="00325BBF">
        <w:rPr>
          <w:rFonts w:ascii="Times New Roman" w:hAnsi="Times New Roman" w:cs="Times New Roman"/>
          <w:sz w:val="24"/>
          <w:szCs w:val="24"/>
        </w:rPr>
        <w:t>Ge</w:t>
      </w:r>
      <w:proofErr w:type="spellEnd"/>
      <w:r w:rsidR="002C6242" w:rsidRPr="002C6242">
        <w:rPr>
          <w:rFonts w:ascii="Times New Roman" w:hAnsi="Times New Roman" w:cs="Times New Roman"/>
          <w:sz w:val="24"/>
          <w:szCs w:val="24"/>
        </w:rPr>
        <w:t xml:space="preserve"> </w:t>
      </w:r>
      <w:r w:rsidR="002C6242" w:rsidRPr="00325BBF">
        <w:sym w:font="Symbol" w:char="F0BB"/>
      </w:r>
      <w:r w:rsidR="002C6242">
        <w:t xml:space="preserve"> </w:t>
      </w:r>
      <w:proofErr w:type="spellStart"/>
      <w:r w:rsidR="002C6242" w:rsidRPr="00325BBF">
        <w:rPr>
          <w:rFonts w:ascii="Times New Roman" w:hAnsi="Times New Roman" w:cs="Times New Roman"/>
          <w:sz w:val="24"/>
          <w:szCs w:val="24"/>
          <w:lang w:val="en-US"/>
        </w:rPr>
        <w:t>GaAs</w:t>
      </w:r>
      <w:proofErr w:type="spellEnd"/>
      <w:r w:rsidR="002C6242">
        <w:rPr>
          <w:rFonts w:ascii="Times New Roman" w:hAnsi="Times New Roman" w:cs="Times New Roman"/>
          <w:sz w:val="24"/>
          <w:szCs w:val="24"/>
        </w:rPr>
        <w:t xml:space="preserve"> </w:t>
      </w:r>
      <w:r w:rsidR="00954BB5" w:rsidRPr="00325BBF">
        <w:rPr>
          <w:rFonts w:ascii="Times New Roman" w:hAnsi="Times New Roman" w:cs="Times New Roman"/>
          <w:sz w:val="24"/>
          <w:szCs w:val="24"/>
        </w:rPr>
        <w:t>→</w:t>
      </w:r>
      <w:r w:rsidR="002C6242" w:rsidRPr="002C62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242" w:rsidRPr="00325BBF">
        <w:rPr>
          <w:rFonts w:ascii="Times New Roman" w:hAnsi="Times New Roman" w:cs="Times New Roman"/>
          <w:sz w:val="24"/>
          <w:szCs w:val="24"/>
        </w:rPr>
        <w:t>ZnTe</w:t>
      </w:r>
      <w:proofErr w:type="spellEnd"/>
      <w:r w:rsidR="002C6242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2C6242" w:rsidRPr="00325BBF">
        <w:sym w:font="Symbol" w:char="F0AE"/>
      </w:r>
      <w:r w:rsidR="002C6242">
        <w:t xml:space="preserve"> </w:t>
      </w:r>
      <w:proofErr w:type="spellStart"/>
      <w:r w:rsidR="002C6242" w:rsidRPr="00325BBF">
        <w:rPr>
          <w:rFonts w:ascii="Times New Roman" w:hAnsi="Times New Roman" w:cs="Times New Roman"/>
          <w:sz w:val="24"/>
          <w:szCs w:val="24"/>
        </w:rPr>
        <w:t>CdTe</w:t>
      </w:r>
      <w:proofErr w:type="spellEnd"/>
      <w:r w:rsidR="002C6242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2C6242" w:rsidRPr="00325BBF">
        <w:sym w:font="Symbol" w:char="F0AE"/>
      </w:r>
      <w:r w:rsidR="002C6242" w:rsidRPr="00325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BB5" w:rsidRPr="00325BBF">
        <w:rPr>
          <w:rFonts w:ascii="Times New Roman" w:hAnsi="Times New Roman" w:cs="Times New Roman"/>
          <w:sz w:val="24"/>
          <w:szCs w:val="24"/>
          <w:lang w:val="en-US"/>
        </w:rPr>
        <w:t>ZnSe</w:t>
      </w:r>
      <w:proofErr w:type="spellEnd"/>
      <w:r w:rsidR="002C6242">
        <w:rPr>
          <w:rFonts w:ascii="Times New Roman" w:hAnsi="Times New Roman" w:cs="Times New Roman"/>
          <w:sz w:val="24"/>
          <w:szCs w:val="24"/>
        </w:rPr>
        <w:t xml:space="preserve"> </w:t>
      </w:r>
      <w:r w:rsidR="002C6242" w:rsidRPr="00325BBF">
        <w:sym w:font="Symbol" w:char="F0BB"/>
      </w:r>
      <w:r w:rsidR="002C6242" w:rsidRPr="00325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242" w:rsidRPr="00325BBF">
        <w:rPr>
          <w:rFonts w:ascii="Times New Roman" w:hAnsi="Times New Roman" w:cs="Times New Roman"/>
          <w:sz w:val="24"/>
          <w:szCs w:val="24"/>
        </w:rPr>
        <w:t>CdS</w:t>
      </w:r>
      <w:proofErr w:type="spellEnd"/>
      <w:r w:rsidR="002C6242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954BB5" w:rsidRPr="00325BBF">
        <w:rPr>
          <w:rFonts w:ascii="Times New Roman" w:hAnsi="Times New Roman" w:cs="Times New Roman"/>
          <w:sz w:val="24"/>
          <w:szCs w:val="24"/>
        </w:rPr>
        <w:t>→</w:t>
      </w:r>
      <w:r w:rsidR="002C62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BB5" w:rsidRPr="00325BBF">
        <w:rPr>
          <w:rFonts w:ascii="Times New Roman" w:hAnsi="Times New Roman" w:cs="Times New Roman"/>
          <w:sz w:val="24"/>
          <w:szCs w:val="24"/>
        </w:rPr>
        <w:t>ZnS</w:t>
      </w:r>
      <w:proofErr w:type="spellEnd"/>
      <w:r w:rsidR="007B068B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954BB5" w:rsidRPr="00325BBF">
        <w:rPr>
          <w:rFonts w:ascii="Times New Roman" w:hAnsi="Times New Roman" w:cs="Times New Roman"/>
          <w:sz w:val="24"/>
          <w:szCs w:val="24"/>
        </w:rPr>
        <w:t xml:space="preserve">с уменьшением ЭДУ происходит </w:t>
      </w:r>
      <w:r w:rsidR="00563EBF" w:rsidRPr="00325BBF">
        <w:rPr>
          <w:rFonts w:ascii="Times New Roman" w:hAnsi="Times New Roman" w:cs="Times New Roman"/>
          <w:sz w:val="24"/>
          <w:szCs w:val="24"/>
        </w:rPr>
        <w:t>бурное</w:t>
      </w:r>
      <w:r w:rsidR="00954BB5" w:rsidRPr="00325BBF">
        <w:rPr>
          <w:rFonts w:ascii="Times New Roman" w:hAnsi="Times New Roman" w:cs="Times New Roman"/>
          <w:sz w:val="24"/>
          <w:szCs w:val="24"/>
        </w:rPr>
        <w:t xml:space="preserve"> развитие дефектной сети, повышается интенсивность эволюции вторичных дефектов, происходит увеличение плотности и размеров дефектов, появляются </w:t>
      </w:r>
      <w:r w:rsidR="00954BB5" w:rsidRPr="00325BBF">
        <w:rPr>
          <w:rFonts w:ascii="Times New Roman" w:hAnsi="Times New Roman" w:cs="Times New Roman"/>
          <w:color w:val="000000" w:themeColor="text1"/>
          <w:sz w:val="24"/>
          <w:szCs w:val="24"/>
        </w:rPr>
        <w:t>новые тип</w:t>
      </w:r>
      <w:r w:rsidR="00D94412" w:rsidRPr="00325BBF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954BB5" w:rsidRPr="00325BBF">
        <w:rPr>
          <w:rFonts w:ascii="Times New Roman" w:hAnsi="Times New Roman" w:cs="Times New Roman"/>
          <w:sz w:val="24"/>
          <w:szCs w:val="24"/>
        </w:rPr>
        <w:t xml:space="preserve"> дефектов, </w:t>
      </w:r>
      <w:r w:rsidR="00563EBF" w:rsidRPr="00325BBF">
        <w:rPr>
          <w:rFonts w:ascii="Times New Roman" w:hAnsi="Times New Roman" w:cs="Times New Roman"/>
          <w:sz w:val="24"/>
          <w:szCs w:val="24"/>
        </w:rPr>
        <w:t>происходит активное взаимодействие дефектов друг с другом в массиве кристалла.</w:t>
      </w:r>
    </w:p>
    <w:p w:rsidR="003A4071" w:rsidRDefault="00881A4B" w:rsidP="00561A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Установлено</w:t>
      </w:r>
      <w:r w:rsidR="00563EBF" w:rsidRPr="00325BBF">
        <w:rPr>
          <w:rFonts w:ascii="Times New Roman" w:hAnsi="Times New Roman" w:cs="Times New Roman"/>
          <w:sz w:val="24"/>
          <w:szCs w:val="24"/>
        </w:rPr>
        <w:t>, что значение ЭДУ в материалах, является показателем его стойкости к дефектообразованию.</w:t>
      </w:r>
    </w:p>
    <w:p w:rsidR="00952DEF" w:rsidRPr="00325BBF" w:rsidRDefault="00563EBF" w:rsidP="00C37C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2C6242">
        <w:rPr>
          <w:rFonts w:ascii="Times New Roman" w:hAnsi="Times New Roman" w:cs="Times New Roman"/>
          <w:sz w:val="24"/>
          <w:szCs w:val="24"/>
        </w:rPr>
        <w:t>Разработан</w:t>
      </w:r>
      <w:r w:rsidR="002C6242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2C6242">
        <w:rPr>
          <w:rFonts w:ascii="Times New Roman" w:hAnsi="Times New Roman" w:cs="Times New Roman"/>
          <w:sz w:val="24"/>
          <w:szCs w:val="24"/>
        </w:rPr>
        <w:t>экспресс-метод</w:t>
      </w:r>
      <w:r w:rsidR="002C6242" w:rsidRPr="00325BBF">
        <w:rPr>
          <w:rFonts w:ascii="Times New Roman" w:hAnsi="Times New Roman" w:cs="Times New Roman"/>
          <w:sz w:val="24"/>
          <w:szCs w:val="24"/>
        </w:rPr>
        <w:t xml:space="preserve"> диагностики микродефектов в кремниевых солнечных элементах с помощью </w:t>
      </w:r>
      <w:proofErr w:type="spellStart"/>
      <w:r w:rsidR="002C6242" w:rsidRPr="00325BBF">
        <w:rPr>
          <w:rFonts w:ascii="Times New Roman" w:hAnsi="Times New Roman" w:cs="Times New Roman"/>
          <w:sz w:val="24"/>
          <w:szCs w:val="24"/>
        </w:rPr>
        <w:t>микроплазм</w:t>
      </w:r>
      <w:proofErr w:type="spellEnd"/>
      <w:r w:rsidR="002C6242">
        <w:rPr>
          <w:rFonts w:ascii="Times New Roman" w:hAnsi="Times New Roman" w:cs="Times New Roman"/>
          <w:sz w:val="24"/>
          <w:szCs w:val="24"/>
        </w:rPr>
        <w:t>.</w:t>
      </w:r>
    </w:p>
    <w:p w:rsidR="00554A4D" w:rsidRPr="00325BBF" w:rsidRDefault="009B128E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BF">
        <w:rPr>
          <w:rFonts w:ascii="Times New Roman" w:hAnsi="Times New Roman" w:cs="Times New Roman"/>
          <w:b/>
          <w:sz w:val="24"/>
          <w:szCs w:val="24"/>
        </w:rPr>
        <w:t>Основные научные положения, выносимые на защиту:</w:t>
      </w:r>
    </w:p>
    <w:p w:rsidR="00B73063" w:rsidRPr="00B73063" w:rsidRDefault="00EA76F7" w:rsidP="00B73063">
      <w:pPr>
        <w:pStyle w:val="a9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6BC4">
        <w:rPr>
          <w:rFonts w:ascii="Times New Roman" w:hAnsi="Times New Roman" w:cs="Times New Roman"/>
          <w:sz w:val="24"/>
          <w:szCs w:val="24"/>
        </w:rPr>
        <w:t>«</w:t>
      </w:r>
      <w:r w:rsidR="00C8372C">
        <w:rPr>
          <w:rFonts w:ascii="Times New Roman" w:hAnsi="Times New Roman" w:cs="Times New Roman"/>
          <w:sz w:val="24"/>
          <w:szCs w:val="24"/>
        </w:rPr>
        <w:t>К</w:t>
      </w:r>
      <w:r w:rsidR="005C6BC4">
        <w:rPr>
          <w:rFonts w:ascii="Times New Roman" w:hAnsi="Times New Roman" w:cs="Times New Roman"/>
          <w:sz w:val="24"/>
          <w:szCs w:val="24"/>
        </w:rPr>
        <w:t>ритические» радиусы</w:t>
      </w:r>
      <w:r w:rsidR="00B73063" w:rsidRPr="00B73063">
        <w:rPr>
          <w:rFonts w:ascii="Times New Roman" w:hAnsi="Times New Roman" w:cs="Times New Roman"/>
          <w:sz w:val="24"/>
          <w:szCs w:val="24"/>
        </w:rPr>
        <w:t xml:space="preserve"> дислокационных петель </w:t>
      </w:r>
      <w:r w:rsidR="005C6BC4">
        <w:rPr>
          <w:rFonts w:ascii="Times New Roman" w:hAnsi="Times New Roman" w:cs="Times New Roman"/>
          <w:sz w:val="24"/>
          <w:szCs w:val="24"/>
        </w:rPr>
        <w:t xml:space="preserve">в материалах </w:t>
      </w:r>
      <w:r w:rsidR="00B73063" w:rsidRPr="00B73063">
        <w:rPr>
          <w:rFonts w:ascii="Times New Roman" w:hAnsi="Times New Roman" w:cs="Times New Roman"/>
          <w:sz w:val="24"/>
          <w:szCs w:val="24"/>
        </w:rPr>
        <w:t>с</w:t>
      </w:r>
      <w:r w:rsidR="005C6BC4">
        <w:rPr>
          <w:rFonts w:ascii="Times New Roman" w:hAnsi="Times New Roman" w:cs="Times New Roman"/>
          <w:sz w:val="24"/>
          <w:szCs w:val="24"/>
        </w:rPr>
        <w:t xml:space="preserve"> различным значением эн</w:t>
      </w:r>
      <w:r w:rsidR="00C8372C">
        <w:rPr>
          <w:rFonts w:ascii="Times New Roman" w:hAnsi="Times New Roman" w:cs="Times New Roman"/>
          <w:sz w:val="24"/>
          <w:szCs w:val="24"/>
        </w:rPr>
        <w:t>ергии дефекта упаковки, характеризующие</w:t>
      </w:r>
      <w:r w:rsidR="005C6BC4">
        <w:rPr>
          <w:rFonts w:ascii="Times New Roman" w:hAnsi="Times New Roman" w:cs="Times New Roman"/>
          <w:sz w:val="24"/>
          <w:szCs w:val="24"/>
        </w:rPr>
        <w:t xml:space="preserve"> </w:t>
      </w:r>
      <w:r w:rsidR="00B73063" w:rsidRPr="00B73063">
        <w:rPr>
          <w:rFonts w:ascii="Times New Roman" w:hAnsi="Times New Roman" w:cs="Times New Roman"/>
          <w:sz w:val="24"/>
          <w:szCs w:val="24"/>
        </w:rPr>
        <w:t>переход частичных дислокационных петель в полные дислокационные петли</w:t>
      </w:r>
      <w:r w:rsidR="00C8372C">
        <w:rPr>
          <w:rFonts w:ascii="Times New Roman" w:hAnsi="Times New Roman" w:cs="Times New Roman"/>
          <w:sz w:val="24"/>
          <w:szCs w:val="24"/>
        </w:rPr>
        <w:t>, можно рассматривать как параметр</w:t>
      </w:r>
      <w:r w:rsidR="005C6B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6BC4">
        <w:rPr>
          <w:rFonts w:ascii="Times New Roman" w:hAnsi="Times New Roman" w:cs="Times New Roman"/>
          <w:sz w:val="24"/>
          <w:szCs w:val="24"/>
        </w:rPr>
        <w:t>дефектостойкости</w:t>
      </w:r>
      <w:proofErr w:type="spellEnd"/>
      <w:r w:rsidR="005C6BC4">
        <w:rPr>
          <w:rFonts w:ascii="Times New Roman" w:hAnsi="Times New Roman" w:cs="Times New Roman"/>
          <w:sz w:val="24"/>
          <w:szCs w:val="24"/>
        </w:rPr>
        <w:t xml:space="preserve"> материалов</w:t>
      </w:r>
      <w:r w:rsidR="00B73063" w:rsidRPr="00B7306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11B92" w:rsidRDefault="00D60D17" w:rsidP="00B11B92">
      <w:pPr>
        <w:pStyle w:val="a9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B73063" w:rsidRPr="007E4192">
        <w:rPr>
          <w:rFonts w:ascii="Times New Roman" w:hAnsi="Times New Roman" w:cs="Times New Roman"/>
          <w:sz w:val="24"/>
          <w:szCs w:val="24"/>
        </w:rPr>
        <w:t xml:space="preserve"> ростом ЭДУ увеличивается стойкость </w:t>
      </w:r>
      <w:r>
        <w:rPr>
          <w:rFonts w:ascii="Times New Roman" w:hAnsi="Times New Roman" w:cs="Times New Roman"/>
          <w:sz w:val="24"/>
          <w:szCs w:val="24"/>
        </w:rPr>
        <w:t xml:space="preserve">полупроводников </w:t>
      </w:r>
      <w:r w:rsidR="00B73063" w:rsidRPr="007E4192">
        <w:rPr>
          <w:rFonts w:ascii="Times New Roman" w:hAnsi="Times New Roman" w:cs="Times New Roman"/>
          <w:sz w:val="24"/>
          <w:szCs w:val="24"/>
        </w:rPr>
        <w:t>к образованию дефектов, уменьшается плотность и размеры дефектов. При уменьшении ЭДУ происходит более интенсивная эволюция вторичных дефектов, появляются новые типы дефектов, увеличивается пл</w:t>
      </w:r>
      <w:r w:rsidR="00B11B92">
        <w:rPr>
          <w:rFonts w:ascii="Times New Roman" w:hAnsi="Times New Roman" w:cs="Times New Roman"/>
          <w:sz w:val="24"/>
          <w:szCs w:val="24"/>
        </w:rPr>
        <w:t xml:space="preserve">отность дефектов и их размеры. </w:t>
      </w:r>
    </w:p>
    <w:p w:rsidR="00D60D17" w:rsidRPr="00B11B92" w:rsidRDefault="00D60D17" w:rsidP="00B11B92">
      <w:pPr>
        <w:pStyle w:val="a9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B11B92">
        <w:rPr>
          <w:rFonts w:ascii="Times New Roman" w:hAnsi="Times New Roman" w:cs="Times New Roman"/>
          <w:sz w:val="24"/>
          <w:szCs w:val="24"/>
        </w:rPr>
        <w:t>Контроль</w:t>
      </w:r>
      <w:r w:rsidR="00B73063" w:rsidRPr="00B11B92">
        <w:rPr>
          <w:rFonts w:ascii="Times New Roman" w:hAnsi="Times New Roman" w:cs="Times New Roman"/>
          <w:sz w:val="24"/>
          <w:szCs w:val="24"/>
        </w:rPr>
        <w:t xml:space="preserve"> интенсивности и количества </w:t>
      </w:r>
      <w:proofErr w:type="spellStart"/>
      <w:r w:rsidR="00B73063" w:rsidRPr="00B11B92">
        <w:rPr>
          <w:rFonts w:ascii="Times New Roman" w:hAnsi="Times New Roman" w:cs="Times New Roman"/>
          <w:sz w:val="24"/>
          <w:szCs w:val="24"/>
        </w:rPr>
        <w:t>микроплазм</w:t>
      </w:r>
      <w:proofErr w:type="spellEnd"/>
      <w:r w:rsidR="00B73063" w:rsidRPr="00B11B92">
        <w:rPr>
          <w:rFonts w:ascii="Times New Roman" w:hAnsi="Times New Roman" w:cs="Times New Roman"/>
          <w:sz w:val="24"/>
          <w:szCs w:val="24"/>
        </w:rPr>
        <w:t>, возникающих на лицевой поверхности солнечных элементов при увеличении приложенного к p-n-переходу обра</w:t>
      </w:r>
      <w:r w:rsidRPr="00B11B92">
        <w:rPr>
          <w:rFonts w:ascii="Times New Roman" w:hAnsi="Times New Roman" w:cs="Times New Roman"/>
          <w:sz w:val="24"/>
          <w:szCs w:val="24"/>
        </w:rPr>
        <w:t xml:space="preserve">тного напряжения, можно использовать как экспресс метод </w:t>
      </w:r>
      <w:r w:rsidR="00B73063" w:rsidRPr="00B11B92">
        <w:rPr>
          <w:rFonts w:ascii="Times New Roman" w:hAnsi="Times New Roman" w:cs="Times New Roman"/>
          <w:sz w:val="24"/>
          <w:szCs w:val="24"/>
        </w:rPr>
        <w:t xml:space="preserve">обнаружения микродефектов и оценки качества солнечных батарей. </w:t>
      </w:r>
    </w:p>
    <w:p w:rsidR="009E70F2" w:rsidRPr="00FC203D" w:rsidRDefault="009B128E" w:rsidP="0061570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0D17">
        <w:rPr>
          <w:rFonts w:ascii="Times New Roman" w:hAnsi="Times New Roman" w:cs="Times New Roman"/>
          <w:b/>
          <w:sz w:val="24"/>
          <w:szCs w:val="24"/>
        </w:rPr>
        <w:t xml:space="preserve">Теоретическая и практическая значимость. </w:t>
      </w:r>
      <w:r w:rsidR="009E70F2" w:rsidRPr="00FC203D">
        <w:rPr>
          <w:rFonts w:ascii="Times New Roman" w:hAnsi="Times New Roman"/>
          <w:sz w:val="24"/>
          <w:szCs w:val="24"/>
        </w:rPr>
        <w:t xml:space="preserve">Закономерности формирования структурных дефектов в полупроводниковых </w:t>
      </w:r>
      <w:bookmarkStart w:id="0" w:name="_GoBack"/>
      <w:bookmarkEnd w:id="0"/>
      <w:r w:rsidR="009E70F2" w:rsidRPr="00FC203D">
        <w:rPr>
          <w:rFonts w:ascii="Times New Roman" w:hAnsi="Times New Roman"/>
          <w:sz w:val="24"/>
          <w:szCs w:val="24"/>
        </w:rPr>
        <w:t xml:space="preserve">кристаллах могут быть использованы для совершенствования технологии получения материалов и структур с заданными свойствами, решения задач управления типом, плотностью и пространственным распределением дефектов кристаллического строения, что важно для  реализации предельных параметров устройств микроэлектроники. </w:t>
      </w:r>
    </w:p>
    <w:p w:rsidR="009B128E" w:rsidRPr="009E70F2" w:rsidRDefault="002E4C0D" w:rsidP="009E70F2">
      <w:pPr>
        <w:spacing w:after="0" w:line="360" w:lineRule="auto"/>
        <w:ind w:firstLine="708"/>
        <w:jc w:val="both"/>
        <w:rPr>
          <w:rFonts w:ascii="Times New Roman" w:hAnsi="Times New Roman"/>
        </w:rPr>
      </w:pPr>
      <w:r w:rsidRPr="00325BBF">
        <w:rPr>
          <w:rFonts w:ascii="Times New Roman" w:hAnsi="Times New Roman" w:cs="Times New Roman"/>
          <w:sz w:val="24"/>
          <w:szCs w:val="24"/>
        </w:rPr>
        <w:t>Знание зависимости эволюции дефектов от значения ЭДУ, поможет в синтезе соединений с заданными свойствами.</w:t>
      </w:r>
    </w:p>
    <w:p w:rsidR="009E70F2" w:rsidRPr="00AE642F" w:rsidRDefault="009E70F2" w:rsidP="009E70F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AE642F">
        <w:rPr>
          <w:rFonts w:ascii="Times New Roman" w:hAnsi="Times New Roman"/>
          <w:sz w:val="24"/>
          <w:szCs w:val="24"/>
        </w:rPr>
        <w:t xml:space="preserve">Полученные в работе данные о процессах формирования дефектов в полупроводниках могут применяться при анализе причин деградации и прогнозировании надежности изделий электронной техники, применяемой в производстве космических аппаратов на ОАО «Информационные спутниковые системы имени академика </w:t>
      </w:r>
      <w:proofErr w:type="spellStart"/>
      <w:r w:rsidRPr="00AE642F">
        <w:rPr>
          <w:rFonts w:ascii="Times New Roman" w:hAnsi="Times New Roman"/>
          <w:sz w:val="24"/>
          <w:szCs w:val="24"/>
        </w:rPr>
        <w:t>М.Ф.Решетнева</w:t>
      </w:r>
      <w:proofErr w:type="spellEnd"/>
      <w:r w:rsidRPr="00AE642F">
        <w:rPr>
          <w:rFonts w:ascii="Times New Roman" w:hAnsi="Times New Roman"/>
          <w:sz w:val="24"/>
          <w:szCs w:val="24"/>
        </w:rPr>
        <w:t>» - базовом предприятии Сибирского государственного аэрокосмического университета, в котором выполнена данная работа.</w:t>
      </w:r>
      <w:proofErr w:type="gramEnd"/>
    </w:p>
    <w:p w:rsidR="00561AAF" w:rsidRDefault="00561AAF" w:rsidP="009E70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b/>
          <w:sz w:val="24"/>
          <w:szCs w:val="24"/>
        </w:rPr>
        <w:t xml:space="preserve">Достоверность и обоснованность результатов </w:t>
      </w:r>
      <w:r w:rsidRPr="00325BBF">
        <w:rPr>
          <w:rFonts w:ascii="Times New Roman" w:hAnsi="Times New Roman" w:cs="Times New Roman"/>
          <w:sz w:val="24"/>
          <w:szCs w:val="24"/>
        </w:rPr>
        <w:t xml:space="preserve">обеспечивается использованием самых современных экспериментальных методов просвечивающей электронной микроскопии, методик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пробоподготовки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образцов, включающих в себя новейшие усовершенствованные методы, обеспечивающие практически отсутствующее внешнее </w:t>
      </w:r>
      <w:r w:rsidRPr="00325BBF">
        <w:rPr>
          <w:rFonts w:ascii="Times New Roman" w:hAnsi="Times New Roman" w:cs="Times New Roman"/>
          <w:sz w:val="24"/>
          <w:szCs w:val="24"/>
        </w:rPr>
        <w:lastRenderedPageBreak/>
        <w:t>воздействие на изучаемый материал в процессе исследования. Достоверность также подтверждается проведением теоретического расчета и сравнение с результатами экспериментального исследования,  которые показывают хорошую согласованность.</w:t>
      </w:r>
    </w:p>
    <w:p w:rsidR="00561AAF" w:rsidRPr="00561AAF" w:rsidRDefault="00561AAF" w:rsidP="00561AAF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325BBF">
        <w:rPr>
          <w:rFonts w:ascii="Times New Roman" w:hAnsi="Times New Roman" w:cs="Times New Roman"/>
          <w:b/>
          <w:spacing w:val="-14"/>
          <w:sz w:val="24"/>
          <w:szCs w:val="24"/>
        </w:rPr>
        <w:t xml:space="preserve">Личный вклад автора в получении научных результатов. </w:t>
      </w:r>
      <w:r w:rsidRPr="00325BBF">
        <w:rPr>
          <w:rFonts w:ascii="Times New Roman" w:hAnsi="Times New Roman" w:cs="Times New Roman"/>
          <w:spacing w:val="-14"/>
          <w:sz w:val="24"/>
          <w:szCs w:val="24"/>
        </w:rPr>
        <w:t>Выбор направления исследований, формулировка задачи, обсуждение экспериментальных и теоретических результатов и их интерпретация проводилась совместно с научным руководителем Ю.Ю. Логиновым. Основные результаты диссертации получены автором самостоятельно. Электронно-микроскопические</w:t>
      </w:r>
      <w:r w:rsidR="00D61235">
        <w:rPr>
          <w:rFonts w:ascii="Times New Roman" w:hAnsi="Times New Roman" w:cs="Times New Roman"/>
          <w:spacing w:val="-14"/>
          <w:sz w:val="24"/>
          <w:szCs w:val="24"/>
        </w:rPr>
        <w:t xml:space="preserve"> исследования полупроводниковых</w:t>
      </w:r>
      <w:r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 материалов и теоретический расчет «критических» дислокационных петель и энерги</w:t>
      </w:r>
      <w:r w:rsidR="00D61235">
        <w:rPr>
          <w:rFonts w:ascii="Times New Roman" w:hAnsi="Times New Roman" w:cs="Times New Roman"/>
          <w:spacing w:val="-14"/>
          <w:sz w:val="24"/>
          <w:szCs w:val="24"/>
        </w:rPr>
        <w:t xml:space="preserve">и дефекта упаковки, проводились </w:t>
      </w:r>
      <w:r w:rsidRPr="00325BBF">
        <w:rPr>
          <w:rFonts w:ascii="Times New Roman" w:hAnsi="Times New Roman" w:cs="Times New Roman"/>
          <w:spacing w:val="-14"/>
          <w:sz w:val="24"/>
          <w:szCs w:val="24"/>
        </w:rPr>
        <w:t>автором самостоятельно.</w:t>
      </w:r>
    </w:p>
    <w:p w:rsidR="009B128E" w:rsidRPr="00325BBF" w:rsidRDefault="008554EE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b/>
          <w:sz w:val="24"/>
          <w:szCs w:val="24"/>
        </w:rPr>
        <w:t xml:space="preserve">Апробация работы. </w:t>
      </w:r>
      <w:r w:rsidR="00231DFB">
        <w:rPr>
          <w:rFonts w:ascii="Times New Roman" w:hAnsi="Times New Roman" w:cs="Times New Roman"/>
          <w:sz w:val="24"/>
          <w:szCs w:val="24"/>
        </w:rPr>
        <w:t>Основные результаты</w:t>
      </w:r>
      <w:r w:rsidRPr="00325BBF">
        <w:rPr>
          <w:rFonts w:ascii="Times New Roman" w:hAnsi="Times New Roman" w:cs="Times New Roman"/>
          <w:sz w:val="24"/>
          <w:szCs w:val="24"/>
        </w:rPr>
        <w:t>, представленные в диссертации, докладывались и обсуждались на научных конференциях и семинара</w:t>
      </w:r>
      <w:r w:rsidR="004A2EE2">
        <w:rPr>
          <w:rFonts w:ascii="Times New Roman" w:hAnsi="Times New Roman" w:cs="Times New Roman"/>
          <w:sz w:val="24"/>
          <w:szCs w:val="24"/>
        </w:rPr>
        <w:t xml:space="preserve">х различного уровня: </w:t>
      </w:r>
      <w:r w:rsidRPr="00325BBF">
        <w:rPr>
          <w:rFonts w:ascii="Times New Roman" w:hAnsi="Times New Roman" w:cs="Times New Roman"/>
          <w:sz w:val="24"/>
          <w:szCs w:val="24"/>
        </w:rPr>
        <w:t xml:space="preserve">на </w:t>
      </w:r>
      <w:r w:rsidRPr="00325BBF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325BBF">
        <w:rPr>
          <w:rFonts w:ascii="Times New Roman" w:hAnsi="Times New Roman" w:cs="Times New Roman"/>
          <w:sz w:val="24"/>
          <w:szCs w:val="24"/>
        </w:rPr>
        <w:t>–</w:t>
      </w:r>
      <w:r w:rsidR="00325905" w:rsidRPr="00325BBF">
        <w:rPr>
          <w:rFonts w:ascii="Times New Roman" w:hAnsi="Times New Roman" w:cs="Times New Roman"/>
          <w:sz w:val="24"/>
          <w:szCs w:val="24"/>
        </w:rPr>
        <w:t xml:space="preserve"> ХV Международных</w:t>
      </w:r>
      <w:r w:rsidRPr="00325BBF">
        <w:rPr>
          <w:rFonts w:ascii="Times New Roman" w:hAnsi="Times New Roman" w:cs="Times New Roman"/>
          <w:sz w:val="24"/>
          <w:szCs w:val="24"/>
        </w:rPr>
        <w:t xml:space="preserve"> научн</w:t>
      </w:r>
      <w:r w:rsidR="00325905" w:rsidRPr="00325BBF">
        <w:rPr>
          <w:rFonts w:ascii="Times New Roman" w:hAnsi="Times New Roman" w:cs="Times New Roman"/>
          <w:sz w:val="24"/>
          <w:szCs w:val="24"/>
        </w:rPr>
        <w:t xml:space="preserve">ых </w:t>
      </w:r>
      <w:r w:rsidRPr="00325BBF">
        <w:rPr>
          <w:rFonts w:ascii="Times New Roman" w:hAnsi="Times New Roman" w:cs="Times New Roman"/>
          <w:sz w:val="24"/>
          <w:szCs w:val="24"/>
        </w:rPr>
        <w:t xml:space="preserve">конференции, посвященной памяти генерального конструктора ракетно-космических систем академика М.Ф.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Решетнева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(г. Красноярск, 20</w:t>
      </w:r>
      <w:r w:rsidR="00325905" w:rsidRPr="00325BBF">
        <w:rPr>
          <w:rFonts w:ascii="Times New Roman" w:hAnsi="Times New Roman" w:cs="Times New Roman"/>
          <w:sz w:val="24"/>
          <w:szCs w:val="24"/>
        </w:rPr>
        <w:t>09-2011</w:t>
      </w:r>
      <w:r w:rsidRPr="00325BBF">
        <w:rPr>
          <w:rFonts w:ascii="Times New Roman" w:hAnsi="Times New Roman" w:cs="Times New Roman"/>
          <w:sz w:val="24"/>
          <w:szCs w:val="24"/>
        </w:rPr>
        <w:t>г.)</w:t>
      </w:r>
      <w:r w:rsidR="00325905" w:rsidRPr="00325BBF">
        <w:rPr>
          <w:rFonts w:ascii="Times New Roman" w:hAnsi="Times New Roman" w:cs="Times New Roman"/>
          <w:sz w:val="24"/>
          <w:szCs w:val="24"/>
        </w:rPr>
        <w:t xml:space="preserve">; </w:t>
      </w:r>
      <w:r w:rsidR="00325905" w:rsidRPr="00325BBF">
        <w:rPr>
          <w:rFonts w:ascii="Times New Roman" w:hAnsi="Times New Roman" w:cs="Times New Roman"/>
          <w:spacing w:val="-14"/>
          <w:sz w:val="24"/>
          <w:szCs w:val="24"/>
        </w:rPr>
        <w:t>Юбилейной X Всероссийской Школа–семинар по проблемам физики конден</w:t>
      </w:r>
      <w:r w:rsidR="00231DFB">
        <w:rPr>
          <w:rFonts w:ascii="Times New Roman" w:hAnsi="Times New Roman" w:cs="Times New Roman"/>
          <w:spacing w:val="-14"/>
          <w:sz w:val="24"/>
          <w:szCs w:val="24"/>
        </w:rPr>
        <w:t>сированного состояния вещества</w:t>
      </w:r>
      <w:r w:rsidR="00231DFB" w:rsidRPr="00231DF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325905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Институт физики металлов </w:t>
      </w:r>
      <w:proofErr w:type="spellStart"/>
      <w:r w:rsidR="00325905" w:rsidRPr="00325BBF">
        <w:rPr>
          <w:rFonts w:ascii="Times New Roman" w:hAnsi="Times New Roman" w:cs="Times New Roman"/>
          <w:spacing w:val="-14"/>
          <w:sz w:val="24"/>
          <w:szCs w:val="24"/>
        </w:rPr>
        <w:t>УрО</w:t>
      </w:r>
      <w:proofErr w:type="spellEnd"/>
      <w:r w:rsidR="00325905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 РАН  (г. Екатеринбург 2009 г.);</w:t>
      </w:r>
      <w:r w:rsidR="00231DF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231DFB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="00325905" w:rsidRPr="00325BBF">
        <w:rPr>
          <w:rFonts w:ascii="Times New Roman" w:hAnsi="Times New Roman" w:cs="Times New Roman"/>
          <w:sz w:val="24"/>
          <w:szCs w:val="24"/>
        </w:rPr>
        <w:t xml:space="preserve"> Всероссийской научной конференции студентов-физиков и молодых учёных ВНКСФ-1</w:t>
      </w:r>
      <w:r w:rsidR="00231DFB">
        <w:rPr>
          <w:rFonts w:ascii="Times New Roman" w:hAnsi="Times New Roman" w:cs="Times New Roman"/>
          <w:sz w:val="24"/>
          <w:szCs w:val="24"/>
        </w:rPr>
        <w:t xml:space="preserve">5 (г. Кемерово-Томск 2009 г.); </w:t>
      </w:r>
      <w:r w:rsidR="00231DFB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325905" w:rsidRPr="00325BBF">
        <w:rPr>
          <w:rFonts w:ascii="Times New Roman" w:hAnsi="Times New Roman" w:cs="Times New Roman"/>
          <w:sz w:val="24"/>
          <w:szCs w:val="24"/>
        </w:rPr>
        <w:t xml:space="preserve"> Всероссийской научной конференции студентов-физиков и молодых учёных ВНКСФ-17 (г. Екатеринбург 2011г.);</w:t>
      </w:r>
      <w:r w:rsidR="00231DFB">
        <w:rPr>
          <w:rFonts w:ascii="Times New Roman" w:hAnsi="Times New Roman" w:cs="Times New Roman"/>
          <w:sz w:val="24"/>
          <w:szCs w:val="24"/>
        </w:rPr>
        <w:t xml:space="preserve"> </w:t>
      </w:r>
      <w:r w:rsidR="00325905" w:rsidRPr="00325BBF">
        <w:rPr>
          <w:rFonts w:ascii="Times New Roman" w:hAnsi="Times New Roman" w:cs="Times New Roman"/>
          <w:sz w:val="24"/>
          <w:szCs w:val="24"/>
          <w:lang w:val="en-US"/>
        </w:rPr>
        <w:t>XLVII</w:t>
      </w:r>
      <w:r w:rsidR="00325905" w:rsidRPr="00325BBF">
        <w:rPr>
          <w:rFonts w:ascii="Times New Roman" w:hAnsi="Times New Roman" w:cs="Times New Roman"/>
          <w:sz w:val="24"/>
          <w:szCs w:val="24"/>
        </w:rPr>
        <w:t xml:space="preserve"> Международной научной студенческой конференции «Студент и научно-технический прогресс», Новосибирский государственный университет (г. Новосибирск 2009 г.)</w:t>
      </w:r>
      <w:r w:rsidR="00511D08" w:rsidRPr="00325BBF">
        <w:rPr>
          <w:rFonts w:ascii="Times New Roman" w:hAnsi="Times New Roman" w:cs="Times New Roman"/>
          <w:sz w:val="24"/>
          <w:szCs w:val="24"/>
        </w:rPr>
        <w:t>; Региональной научной конференции студентов, аспирантов и молодых ученых НКСФ-</w:t>
      </w:r>
      <w:r w:rsidR="00511D08" w:rsidRPr="00325BBF">
        <w:rPr>
          <w:rFonts w:ascii="Times New Roman" w:hAnsi="Times New Roman" w:cs="Times New Roman"/>
          <w:sz w:val="24"/>
          <w:szCs w:val="24"/>
          <w:lang w:val="en-US"/>
        </w:rPr>
        <w:t>XXXVIII</w:t>
      </w:r>
      <w:r w:rsidR="00511D08" w:rsidRPr="00325BBF">
        <w:rPr>
          <w:rFonts w:ascii="Times New Roman" w:hAnsi="Times New Roman" w:cs="Times New Roman"/>
          <w:sz w:val="24"/>
          <w:szCs w:val="24"/>
        </w:rPr>
        <w:t xml:space="preserve"> (г. Красноярск 2009 г.);</w:t>
      </w:r>
      <w:r w:rsidR="00231DFB">
        <w:rPr>
          <w:rFonts w:ascii="Times New Roman" w:hAnsi="Times New Roman" w:cs="Times New Roman"/>
          <w:sz w:val="24"/>
          <w:szCs w:val="24"/>
        </w:rPr>
        <w:t xml:space="preserve"> </w:t>
      </w:r>
      <w:r w:rsidR="00511D08"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VII Всероссийской научно–технической конференции студентов, аспирантов и молодых ученых, посвященной 50–</w:t>
      </w:r>
      <w:proofErr w:type="spellStart"/>
      <w:r w:rsidR="00511D08"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летию</w:t>
      </w:r>
      <w:proofErr w:type="spellEnd"/>
      <w:r w:rsidR="00511D08"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первого полета человека в космос, Сибирский федеральный университет (г. Красноярск 2011 г.);</w:t>
      </w:r>
      <w:r w:rsidR="00231DFB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511D08" w:rsidRPr="00325BB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VIII Всероссийской научно-технической конференции студентов, аспирантов и молодых ученых, посвященной 155-летию со дня рождения К.Э.Циолковского, </w:t>
      </w:r>
      <w:r w:rsidR="00511D08"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Сибирский федеральный университет (г. Красноярск 2012 г.).</w:t>
      </w:r>
    </w:p>
    <w:p w:rsidR="00325905" w:rsidRPr="00325BBF" w:rsidRDefault="00511D08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325BBF">
        <w:rPr>
          <w:rFonts w:ascii="Times New Roman" w:hAnsi="Times New Roman" w:cs="Times New Roman"/>
          <w:b/>
          <w:spacing w:val="-14"/>
          <w:sz w:val="24"/>
          <w:szCs w:val="24"/>
        </w:rPr>
        <w:t xml:space="preserve">Публикации. </w:t>
      </w:r>
      <w:r w:rsidRPr="00325BBF">
        <w:rPr>
          <w:rFonts w:ascii="Times New Roman" w:hAnsi="Times New Roman" w:cs="Times New Roman"/>
          <w:spacing w:val="-14"/>
          <w:sz w:val="24"/>
          <w:szCs w:val="24"/>
        </w:rPr>
        <w:t>По теме диссертации опубликовано 1</w:t>
      </w:r>
      <w:r w:rsidR="0067144F" w:rsidRPr="00325BBF">
        <w:rPr>
          <w:rFonts w:ascii="Times New Roman" w:hAnsi="Times New Roman" w:cs="Times New Roman"/>
          <w:spacing w:val="-14"/>
          <w:sz w:val="24"/>
          <w:szCs w:val="24"/>
        </w:rPr>
        <w:t>8</w:t>
      </w:r>
      <w:r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 работ, из них </w:t>
      </w:r>
      <w:r w:rsidR="0067144F" w:rsidRPr="00325BBF">
        <w:rPr>
          <w:rFonts w:ascii="Times New Roman" w:hAnsi="Times New Roman" w:cs="Times New Roman"/>
          <w:spacing w:val="-14"/>
          <w:sz w:val="24"/>
          <w:szCs w:val="24"/>
        </w:rPr>
        <w:t>7</w:t>
      </w:r>
      <w:r w:rsidR="00854608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4A2EE2">
        <w:rPr>
          <w:rFonts w:ascii="Times New Roman" w:hAnsi="Times New Roman" w:cs="Times New Roman"/>
          <w:spacing w:val="-14"/>
          <w:sz w:val="24"/>
          <w:szCs w:val="24"/>
        </w:rPr>
        <w:t xml:space="preserve">статей в научных изданиях, </w:t>
      </w:r>
      <w:r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входящих в </w:t>
      </w:r>
      <w:r w:rsidR="0092285B" w:rsidRPr="00325BBF">
        <w:rPr>
          <w:rFonts w:ascii="Times New Roman" w:hAnsi="Times New Roman" w:cs="Times New Roman"/>
          <w:spacing w:val="-14"/>
          <w:sz w:val="24"/>
          <w:szCs w:val="24"/>
        </w:rPr>
        <w:t>п</w:t>
      </w:r>
      <w:r w:rsidRPr="00325BBF">
        <w:rPr>
          <w:rFonts w:ascii="Times New Roman" w:hAnsi="Times New Roman" w:cs="Times New Roman"/>
          <w:spacing w:val="-14"/>
          <w:sz w:val="24"/>
          <w:szCs w:val="24"/>
        </w:rPr>
        <w:t>еречень ВАК.</w:t>
      </w:r>
    </w:p>
    <w:p w:rsidR="006B6D4C" w:rsidRPr="00325BBF" w:rsidRDefault="00854608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325BBF">
        <w:rPr>
          <w:rFonts w:ascii="Times New Roman" w:hAnsi="Times New Roman" w:cs="Times New Roman"/>
          <w:b/>
          <w:spacing w:val="-14"/>
          <w:sz w:val="24"/>
          <w:szCs w:val="24"/>
        </w:rPr>
        <w:t xml:space="preserve">Структура и объем диссертации. </w:t>
      </w:r>
      <w:r w:rsidRPr="00325BBF">
        <w:rPr>
          <w:rFonts w:ascii="Times New Roman" w:hAnsi="Times New Roman" w:cs="Times New Roman"/>
          <w:spacing w:val="-14"/>
          <w:sz w:val="24"/>
          <w:szCs w:val="24"/>
        </w:rPr>
        <w:t>Диссертационная работа состоит из введения, четырёх глав, заключения и списка литературы. Работа содержит 13</w:t>
      </w:r>
      <w:r w:rsidR="00B33C5C" w:rsidRPr="00325BBF">
        <w:rPr>
          <w:rFonts w:ascii="Times New Roman" w:hAnsi="Times New Roman" w:cs="Times New Roman"/>
          <w:spacing w:val="-14"/>
          <w:sz w:val="24"/>
          <w:szCs w:val="24"/>
        </w:rPr>
        <w:t>4</w:t>
      </w:r>
      <w:r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 страницы машинописного текста, проиллюстрирована  10 таблицами и </w:t>
      </w:r>
      <w:r w:rsidR="0092285B" w:rsidRPr="00325BBF">
        <w:rPr>
          <w:rFonts w:ascii="Times New Roman" w:hAnsi="Times New Roman" w:cs="Times New Roman"/>
          <w:spacing w:val="-14"/>
          <w:sz w:val="24"/>
          <w:szCs w:val="24"/>
        </w:rPr>
        <w:t>4</w:t>
      </w:r>
      <w:r w:rsidR="00D4066E">
        <w:rPr>
          <w:rFonts w:ascii="Times New Roman" w:hAnsi="Times New Roman" w:cs="Times New Roman"/>
          <w:spacing w:val="-14"/>
          <w:sz w:val="24"/>
          <w:szCs w:val="24"/>
        </w:rPr>
        <w:t>5</w:t>
      </w:r>
      <w:r w:rsidR="0092285B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 рисунком. Список литературы включает 11</w:t>
      </w:r>
      <w:r w:rsidR="00C92B91" w:rsidRPr="00325BBF">
        <w:rPr>
          <w:rFonts w:ascii="Times New Roman" w:hAnsi="Times New Roman" w:cs="Times New Roman"/>
          <w:spacing w:val="-14"/>
          <w:sz w:val="24"/>
          <w:szCs w:val="24"/>
        </w:rPr>
        <w:t>6</w:t>
      </w:r>
      <w:r w:rsidR="0092285B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 наименований.</w:t>
      </w:r>
    </w:p>
    <w:p w:rsidR="00BD3D83" w:rsidRPr="00325BBF" w:rsidRDefault="00BD3D83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14"/>
          <w:sz w:val="24"/>
          <w:szCs w:val="24"/>
        </w:rPr>
      </w:pPr>
    </w:p>
    <w:p w:rsidR="00615701" w:rsidRDefault="00615701" w:rsidP="00325B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5701" w:rsidRDefault="00615701" w:rsidP="00325B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85B" w:rsidRPr="00325BBF" w:rsidRDefault="0092285B" w:rsidP="00325BB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BBF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РАБОТЫ</w:t>
      </w:r>
    </w:p>
    <w:p w:rsidR="00B15CD0" w:rsidRPr="00325BBF" w:rsidRDefault="00FA15CD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b/>
          <w:sz w:val="24"/>
          <w:szCs w:val="24"/>
        </w:rPr>
        <w:t xml:space="preserve">Во введении </w:t>
      </w:r>
      <w:r w:rsidRPr="00325BBF">
        <w:rPr>
          <w:rFonts w:ascii="Times New Roman" w:hAnsi="Times New Roman" w:cs="Times New Roman"/>
          <w:sz w:val="24"/>
          <w:szCs w:val="24"/>
        </w:rPr>
        <w:t>дано обоснование актуальности выбранной темы,</w:t>
      </w:r>
      <w:r w:rsidR="00D94412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Pr="00325BBF">
        <w:rPr>
          <w:rFonts w:ascii="Times New Roman" w:hAnsi="Times New Roman" w:cs="Times New Roman"/>
          <w:sz w:val="24"/>
          <w:szCs w:val="24"/>
        </w:rPr>
        <w:t xml:space="preserve">сформулированы основные цели и задачи работы, научная новизна и защищаемые положения, приведены </w:t>
      </w:r>
      <w:r w:rsidR="00B15CD0" w:rsidRPr="00325BBF">
        <w:rPr>
          <w:rFonts w:ascii="Times New Roman" w:hAnsi="Times New Roman" w:cs="Times New Roman"/>
          <w:sz w:val="24"/>
          <w:szCs w:val="24"/>
        </w:rPr>
        <w:t>данные по практической значимости исследования.</w:t>
      </w:r>
    </w:p>
    <w:p w:rsidR="00B15CD0" w:rsidRPr="00325BBF" w:rsidRDefault="00B15CD0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b/>
          <w:sz w:val="24"/>
          <w:szCs w:val="24"/>
        </w:rPr>
        <w:t xml:space="preserve">В первой главе, </w:t>
      </w:r>
      <w:r w:rsidRPr="00325BBF">
        <w:rPr>
          <w:rFonts w:ascii="Times New Roman" w:hAnsi="Times New Roman" w:cs="Times New Roman"/>
          <w:sz w:val="24"/>
          <w:szCs w:val="24"/>
        </w:rPr>
        <w:t>которая носит обзорный характер, приведены литературные данные по исследованию эволюции структурных дефектов в металлах, сплавах и полупроводниках. Выявлены закономерност</w:t>
      </w:r>
      <w:r w:rsidR="006B6D4C" w:rsidRPr="00325BBF">
        <w:rPr>
          <w:rFonts w:ascii="Times New Roman" w:hAnsi="Times New Roman" w:cs="Times New Roman"/>
          <w:sz w:val="24"/>
          <w:szCs w:val="24"/>
        </w:rPr>
        <w:t>и</w:t>
      </w:r>
      <w:r w:rsidRPr="00325BBF">
        <w:rPr>
          <w:rFonts w:ascii="Times New Roman" w:hAnsi="Times New Roman" w:cs="Times New Roman"/>
          <w:sz w:val="24"/>
          <w:szCs w:val="24"/>
        </w:rPr>
        <w:t xml:space="preserve"> зависимости развития дефектной сети в металлах и сплавах</w:t>
      </w:r>
      <w:r w:rsidR="006B6D4C" w:rsidRPr="00325BBF">
        <w:rPr>
          <w:rFonts w:ascii="Times New Roman" w:hAnsi="Times New Roman" w:cs="Times New Roman"/>
          <w:sz w:val="24"/>
          <w:szCs w:val="24"/>
        </w:rPr>
        <w:t xml:space="preserve"> от энергии дефекта упаковки</w:t>
      </w:r>
      <w:r w:rsidRPr="00325BBF">
        <w:rPr>
          <w:rFonts w:ascii="Times New Roman" w:hAnsi="Times New Roman" w:cs="Times New Roman"/>
          <w:sz w:val="24"/>
          <w:szCs w:val="24"/>
        </w:rPr>
        <w:t xml:space="preserve">, </w:t>
      </w:r>
      <w:r w:rsidR="002F1BE1">
        <w:rPr>
          <w:rFonts w:ascii="Times New Roman" w:hAnsi="Times New Roman" w:cs="Times New Roman"/>
          <w:sz w:val="24"/>
          <w:szCs w:val="24"/>
        </w:rPr>
        <w:t>отмечено</w:t>
      </w:r>
      <w:r w:rsidRPr="00325BBF">
        <w:rPr>
          <w:rFonts w:ascii="Times New Roman" w:hAnsi="Times New Roman" w:cs="Times New Roman"/>
          <w:sz w:val="24"/>
          <w:szCs w:val="24"/>
        </w:rPr>
        <w:t xml:space="preserve"> недостаточное изучения </w:t>
      </w:r>
      <w:r w:rsidR="006B6D4C" w:rsidRPr="00325BBF">
        <w:rPr>
          <w:rFonts w:ascii="Times New Roman" w:hAnsi="Times New Roman" w:cs="Times New Roman"/>
          <w:sz w:val="24"/>
          <w:szCs w:val="24"/>
        </w:rPr>
        <w:t xml:space="preserve">роли ЭДУ </w:t>
      </w:r>
      <w:r w:rsidRPr="00325BBF">
        <w:rPr>
          <w:rFonts w:ascii="Times New Roman" w:hAnsi="Times New Roman" w:cs="Times New Roman"/>
          <w:sz w:val="24"/>
          <w:szCs w:val="24"/>
        </w:rPr>
        <w:t>в полупроводник</w:t>
      </w:r>
      <w:r w:rsidR="006B6D4C" w:rsidRPr="00325BBF">
        <w:rPr>
          <w:rFonts w:ascii="Times New Roman" w:hAnsi="Times New Roman" w:cs="Times New Roman"/>
          <w:sz w:val="24"/>
          <w:szCs w:val="24"/>
        </w:rPr>
        <w:t>овых материалах</w:t>
      </w:r>
      <w:r w:rsidRPr="00325BBF">
        <w:rPr>
          <w:rFonts w:ascii="Times New Roman" w:hAnsi="Times New Roman" w:cs="Times New Roman"/>
          <w:sz w:val="24"/>
          <w:szCs w:val="24"/>
        </w:rPr>
        <w:t>. По результатам</w:t>
      </w:r>
      <w:r w:rsidR="006B6D4C" w:rsidRPr="00325BBF">
        <w:rPr>
          <w:rFonts w:ascii="Times New Roman" w:hAnsi="Times New Roman" w:cs="Times New Roman"/>
          <w:sz w:val="24"/>
          <w:szCs w:val="24"/>
        </w:rPr>
        <w:t xml:space="preserve"> литературного обзора,</w:t>
      </w:r>
      <w:r w:rsidRPr="00325BBF">
        <w:rPr>
          <w:rFonts w:ascii="Times New Roman" w:hAnsi="Times New Roman" w:cs="Times New Roman"/>
          <w:sz w:val="24"/>
          <w:szCs w:val="24"/>
        </w:rPr>
        <w:t xml:space="preserve"> были выявлены ряд моментов, определивших цели и задачи диссертационного исследования</w:t>
      </w:r>
      <w:r w:rsidR="002F1BE1">
        <w:rPr>
          <w:rFonts w:ascii="Times New Roman" w:hAnsi="Times New Roman" w:cs="Times New Roman"/>
          <w:sz w:val="24"/>
          <w:szCs w:val="24"/>
        </w:rPr>
        <w:t>.</w:t>
      </w:r>
      <w:r w:rsidRPr="00325B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C8F" w:rsidRPr="00325BBF" w:rsidRDefault="006B6D4C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>Рассмотрены осн</w:t>
      </w:r>
      <w:r w:rsidR="00B867F0">
        <w:rPr>
          <w:rFonts w:ascii="Times New Roman" w:hAnsi="Times New Roman" w:cs="Times New Roman"/>
          <w:sz w:val="24"/>
          <w:szCs w:val="24"/>
        </w:rPr>
        <w:t>овные результаты научных работ,</w:t>
      </w:r>
      <w:r w:rsidRPr="00325BBF">
        <w:rPr>
          <w:rFonts w:ascii="Times New Roman" w:hAnsi="Times New Roman" w:cs="Times New Roman"/>
          <w:sz w:val="24"/>
          <w:szCs w:val="24"/>
        </w:rPr>
        <w:t xml:space="preserve"> изучающих роль ЭДУ в образование дефектной сети в металлах и сплавах, а также её влиянии </w:t>
      </w:r>
      <w:r w:rsidR="00A47AC9" w:rsidRPr="00325BBF">
        <w:rPr>
          <w:rFonts w:ascii="Times New Roman" w:hAnsi="Times New Roman" w:cs="Times New Roman"/>
          <w:sz w:val="24"/>
          <w:szCs w:val="24"/>
        </w:rPr>
        <w:t xml:space="preserve">на свойства металлов и сплавов, </w:t>
      </w:r>
      <w:r w:rsidRPr="00325BBF">
        <w:rPr>
          <w:rFonts w:ascii="Times New Roman" w:hAnsi="Times New Roman" w:cs="Times New Roman"/>
          <w:sz w:val="24"/>
          <w:szCs w:val="24"/>
        </w:rPr>
        <w:t xml:space="preserve">подвергавшимся внешнему воздействию. </w:t>
      </w:r>
    </w:p>
    <w:p w:rsidR="00B77849" w:rsidRPr="00325BBF" w:rsidRDefault="00110C8F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>Описаны результаты ряда работ по изучению механизмов формировани</w:t>
      </w:r>
      <w:r w:rsidR="00B05380" w:rsidRPr="00325BBF">
        <w:rPr>
          <w:rFonts w:ascii="Times New Roman" w:hAnsi="Times New Roman" w:cs="Times New Roman"/>
          <w:sz w:val="24"/>
          <w:szCs w:val="24"/>
        </w:rPr>
        <w:t xml:space="preserve">я структурных дефектов в полупроводниковых материалах и </w:t>
      </w:r>
      <w:proofErr w:type="spellStart"/>
      <w:r w:rsidR="00B05380" w:rsidRPr="00325BBF">
        <w:rPr>
          <w:rFonts w:ascii="Times New Roman" w:hAnsi="Times New Roman" w:cs="Times New Roman"/>
          <w:sz w:val="24"/>
          <w:szCs w:val="24"/>
        </w:rPr>
        <w:t>гетероэпитаксиальных</w:t>
      </w:r>
      <w:proofErr w:type="spellEnd"/>
      <w:r w:rsidR="00B05380" w:rsidRPr="00325BBF">
        <w:rPr>
          <w:rFonts w:ascii="Times New Roman" w:hAnsi="Times New Roman" w:cs="Times New Roman"/>
          <w:sz w:val="24"/>
          <w:szCs w:val="24"/>
        </w:rPr>
        <w:t xml:space="preserve"> структурах, особое внимание было уделено взаимосвязи этих процессов с энергией дефекта упаковки.  </w:t>
      </w:r>
    </w:p>
    <w:p w:rsidR="00935958" w:rsidRPr="00325BBF" w:rsidRDefault="00935958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5BBF">
        <w:rPr>
          <w:rFonts w:ascii="Times New Roman" w:hAnsi="Times New Roman" w:cs="Times New Roman"/>
          <w:b/>
          <w:color w:val="000000"/>
          <w:sz w:val="24"/>
          <w:szCs w:val="24"/>
        </w:rPr>
        <w:t>Вторая глава</w:t>
      </w:r>
      <w:r w:rsidR="00BD36B4" w:rsidRPr="00325BB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25BBF">
        <w:rPr>
          <w:rFonts w:ascii="Times New Roman" w:hAnsi="Times New Roman" w:cs="Times New Roman"/>
          <w:color w:val="000000"/>
          <w:sz w:val="24"/>
          <w:szCs w:val="24"/>
        </w:rPr>
        <w:t>посвящена методики исследования и анализа структурных дефектов в изучаемых полупроводниках.</w:t>
      </w:r>
    </w:p>
    <w:p w:rsidR="00935958" w:rsidRPr="00325BBF" w:rsidRDefault="004C3AF7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Исследовались монокристаллы  кремния, германия, арсенида галлия, сульфида цинка, сульфида кадмия, селенида цинка,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телл</w:t>
      </w:r>
      <w:r w:rsidR="00B867F0">
        <w:rPr>
          <w:rFonts w:ascii="Times New Roman" w:hAnsi="Times New Roman" w:cs="Times New Roman"/>
          <w:sz w:val="24"/>
          <w:szCs w:val="24"/>
        </w:rPr>
        <w:t>урида</w:t>
      </w:r>
      <w:proofErr w:type="spellEnd"/>
      <w:r w:rsidR="00B867F0">
        <w:rPr>
          <w:rFonts w:ascii="Times New Roman" w:hAnsi="Times New Roman" w:cs="Times New Roman"/>
          <w:sz w:val="24"/>
          <w:szCs w:val="24"/>
        </w:rPr>
        <w:t xml:space="preserve"> цинка, </w:t>
      </w:r>
      <w:proofErr w:type="spellStart"/>
      <w:r w:rsidR="00B867F0">
        <w:rPr>
          <w:rFonts w:ascii="Times New Roman" w:hAnsi="Times New Roman" w:cs="Times New Roman"/>
          <w:sz w:val="24"/>
          <w:szCs w:val="24"/>
        </w:rPr>
        <w:t>теллурида</w:t>
      </w:r>
      <w:proofErr w:type="spellEnd"/>
      <w:r w:rsidR="00B867F0">
        <w:rPr>
          <w:rFonts w:ascii="Times New Roman" w:hAnsi="Times New Roman" w:cs="Times New Roman"/>
          <w:sz w:val="24"/>
          <w:szCs w:val="24"/>
        </w:rPr>
        <w:t xml:space="preserve"> кадмия методом</w:t>
      </w:r>
      <w:r w:rsidRPr="00325BBF">
        <w:rPr>
          <w:rFonts w:ascii="Times New Roman" w:hAnsi="Times New Roman" w:cs="Times New Roman"/>
          <w:sz w:val="24"/>
          <w:szCs w:val="24"/>
        </w:rPr>
        <w:t xml:space="preserve"> просвечивающей электронной микроскопии (ПЭМ). Для предотвращения дефектообразования использовались самые современные методы подготовки образцов </w:t>
      </w:r>
      <w:r w:rsidR="00B867F0">
        <w:rPr>
          <w:rFonts w:ascii="Times New Roman" w:hAnsi="Times New Roman" w:cs="Times New Roman"/>
          <w:sz w:val="24"/>
          <w:szCs w:val="24"/>
        </w:rPr>
        <w:t xml:space="preserve">для </w:t>
      </w:r>
      <w:r w:rsidRPr="00325BBF">
        <w:rPr>
          <w:rFonts w:ascii="Times New Roman" w:hAnsi="Times New Roman" w:cs="Times New Roman"/>
          <w:sz w:val="24"/>
          <w:szCs w:val="24"/>
        </w:rPr>
        <w:t>ПЭМ-исследований, включавшие в себя подготовку образца необходимой формы и толщины с использованием на заключительном этапе ионно</w:t>
      </w:r>
      <w:r w:rsidR="00485551" w:rsidRPr="00325BBF">
        <w:rPr>
          <w:rFonts w:ascii="Times New Roman" w:hAnsi="Times New Roman" w:cs="Times New Roman"/>
          <w:sz w:val="24"/>
          <w:szCs w:val="24"/>
        </w:rPr>
        <w:t>го</w:t>
      </w:r>
      <w:r w:rsidRPr="00325BBF">
        <w:rPr>
          <w:rFonts w:ascii="Times New Roman" w:hAnsi="Times New Roman" w:cs="Times New Roman"/>
          <w:sz w:val="24"/>
          <w:szCs w:val="24"/>
        </w:rPr>
        <w:t xml:space="preserve"> травлени</w:t>
      </w:r>
      <w:r w:rsidR="00485551" w:rsidRPr="00325BBF">
        <w:rPr>
          <w:rFonts w:ascii="Times New Roman" w:hAnsi="Times New Roman" w:cs="Times New Roman"/>
          <w:sz w:val="24"/>
          <w:szCs w:val="24"/>
        </w:rPr>
        <w:t>я.  Нами был внедрен метод ионного травления материалов с помощью установки PIPS (</w:t>
      </w:r>
      <w:proofErr w:type="spellStart"/>
      <w:r w:rsidR="00485551" w:rsidRPr="00325BBF">
        <w:rPr>
          <w:rFonts w:ascii="Times New Roman" w:hAnsi="Times New Roman" w:cs="Times New Roman"/>
          <w:sz w:val="24"/>
          <w:szCs w:val="24"/>
        </w:rPr>
        <w:t>Precision</w:t>
      </w:r>
      <w:proofErr w:type="spellEnd"/>
      <w:r w:rsidR="00485551" w:rsidRPr="00325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5551" w:rsidRPr="00325BBF">
        <w:rPr>
          <w:rFonts w:ascii="Times New Roman" w:hAnsi="Times New Roman" w:cs="Times New Roman"/>
          <w:sz w:val="24"/>
          <w:szCs w:val="24"/>
        </w:rPr>
        <w:t>Ion</w:t>
      </w:r>
      <w:proofErr w:type="spellEnd"/>
      <w:r w:rsidR="00485551" w:rsidRPr="00325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5551" w:rsidRPr="00325BBF">
        <w:rPr>
          <w:rFonts w:ascii="Times New Roman" w:hAnsi="Times New Roman" w:cs="Times New Roman"/>
          <w:sz w:val="24"/>
          <w:szCs w:val="24"/>
        </w:rPr>
        <w:t>Polishing</w:t>
      </w:r>
      <w:proofErr w:type="spellEnd"/>
      <w:r w:rsidR="00485551" w:rsidRPr="00325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5551" w:rsidRPr="00325BBF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="00485551" w:rsidRPr="00325B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85551" w:rsidRPr="00325BBF">
        <w:rPr>
          <w:rFonts w:ascii="Times New Roman" w:hAnsi="Times New Roman" w:cs="Times New Roman"/>
          <w:sz w:val="24"/>
          <w:szCs w:val="24"/>
        </w:rPr>
        <w:t>Gatan</w:t>
      </w:r>
      <w:proofErr w:type="spellEnd"/>
      <w:r w:rsidR="00485551" w:rsidRPr="00325BBF">
        <w:rPr>
          <w:rFonts w:ascii="Times New Roman" w:hAnsi="Times New Roman" w:cs="Times New Roman"/>
          <w:sz w:val="24"/>
          <w:szCs w:val="24"/>
        </w:rPr>
        <w:t xml:space="preserve">) (рис. 1). </w:t>
      </w:r>
      <w:r w:rsidR="00485551" w:rsidRPr="00325BBF">
        <w:rPr>
          <w:rFonts w:ascii="Times New Roman" w:hAnsi="Times New Roman" w:cs="Times New Roman"/>
          <w:color w:val="000000"/>
          <w:sz w:val="24"/>
          <w:szCs w:val="24"/>
        </w:rPr>
        <w:t>Образцы кремния и германия практически не чувствительны к иному травлению и могут протравливаться при углах до 10° и ускоряющем напряжении 5-6 кэВ. А вот для образцов</w:t>
      </w:r>
      <w:r w:rsidR="00B867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5551" w:rsidRPr="00325BBF">
        <w:rPr>
          <w:rFonts w:ascii="Times New Roman" w:hAnsi="Times New Roman" w:cs="Times New Roman"/>
          <w:color w:val="000000"/>
          <w:sz w:val="24"/>
          <w:szCs w:val="24"/>
        </w:rPr>
        <w:t>класса А</w:t>
      </w:r>
      <w:r w:rsidR="00485551" w:rsidRPr="00325BB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485551" w:rsidRPr="00325BB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485551" w:rsidRPr="00325BBF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 w:rsidR="00B867F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="00485551" w:rsidRPr="00325BBF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485551" w:rsidRPr="00325BBF">
        <w:rPr>
          <w:rFonts w:ascii="Times New Roman" w:hAnsi="Times New Roman" w:cs="Times New Roman"/>
          <w:color w:val="000000"/>
          <w:sz w:val="24"/>
          <w:szCs w:val="24"/>
          <w:lang w:val="en-US"/>
        </w:rPr>
        <w:t>CdTe</w:t>
      </w:r>
      <w:proofErr w:type="spellEnd"/>
      <w:r w:rsidR="00485551" w:rsidRPr="00325BB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485551" w:rsidRPr="00325BBF">
        <w:rPr>
          <w:rFonts w:ascii="Times New Roman" w:hAnsi="Times New Roman" w:cs="Times New Roman"/>
          <w:color w:val="000000"/>
          <w:sz w:val="24"/>
          <w:szCs w:val="24"/>
          <w:lang w:val="en-US"/>
        </w:rPr>
        <w:t>ZnS</w:t>
      </w:r>
      <w:proofErr w:type="spellEnd"/>
      <w:r w:rsidR="00485551" w:rsidRPr="00325BB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485551" w:rsidRPr="00325BBF">
        <w:rPr>
          <w:rFonts w:ascii="Times New Roman" w:hAnsi="Times New Roman" w:cs="Times New Roman"/>
          <w:color w:val="000000"/>
          <w:sz w:val="24"/>
          <w:szCs w:val="24"/>
          <w:lang w:val="en-US"/>
        </w:rPr>
        <w:t>ZnSe</w:t>
      </w:r>
      <w:proofErr w:type="spellEnd"/>
      <w:r w:rsidR="000F4991" w:rsidRPr="00325BBF">
        <w:rPr>
          <w:rFonts w:ascii="Times New Roman" w:hAnsi="Times New Roman" w:cs="Times New Roman"/>
          <w:color w:val="000000"/>
          <w:sz w:val="24"/>
          <w:szCs w:val="24"/>
        </w:rPr>
        <w:t xml:space="preserve"> и др.</w:t>
      </w:r>
      <w:r w:rsidR="00485551" w:rsidRPr="00325BBF">
        <w:rPr>
          <w:rFonts w:ascii="Times New Roman" w:hAnsi="Times New Roman" w:cs="Times New Roman"/>
          <w:color w:val="000000"/>
          <w:sz w:val="24"/>
          <w:szCs w:val="24"/>
        </w:rPr>
        <w:t>) обнаружено, что</w:t>
      </w:r>
      <w:r w:rsidR="00B867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5551" w:rsidRPr="00325BBF">
        <w:rPr>
          <w:rFonts w:ascii="Times New Roman" w:hAnsi="Times New Roman" w:cs="Times New Roman"/>
          <w:color w:val="000000"/>
          <w:sz w:val="24"/>
          <w:szCs w:val="24"/>
        </w:rPr>
        <w:t>ионное травление может сопровождаться радиационными повреждениями поверхностных слоев, а также внесением в образец большого количества дефектов, которые существенно изменяют ро</w:t>
      </w:r>
      <w:r w:rsidR="00BD36B4" w:rsidRPr="00325BBF">
        <w:rPr>
          <w:rFonts w:ascii="Times New Roman" w:hAnsi="Times New Roman" w:cs="Times New Roman"/>
          <w:color w:val="000000"/>
          <w:sz w:val="24"/>
          <w:szCs w:val="24"/>
        </w:rPr>
        <w:t>стовую</w:t>
      </w:r>
      <w:r w:rsidR="00485551" w:rsidRPr="00325BBF">
        <w:rPr>
          <w:rFonts w:ascii="Times New Roman" w:hAnsi="Times New Roman" w:cs="Times New Roman"/>
          <w:color w:val="000000"/>
          <w:sz w:val="24"/>
          <w:szCs w:val="24"/>
        </w:rPr>
        <w:t xml:space="preserve"> дефектную сеть образца. Дефектообразование при травлении существенно снижается, если </w:t>
      </w:r>
      <w:r w:rsidR="00485551" w:rsidRPr="00325BBF">
        <w:rPr>
          <w:rFonts w:ascii="Times New Roman" w:hAnsi="Times New Roman" w:cs="Times New Roman"/>
          <w:color w:val="000000"/>
          <w:spacing w:val="1"/>
          <w:sz w:val="24"/>
          <w:szCs w:val="24"/>
        </w:rPr>
        <w:t>используется реактивное ионное распыление</w:t>
      </w:r>
      <w:r w:rsidR="007D140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 низким ускоряющим напряжением</w:t>
      </w:r>
      <w:r w:rsidR="00485551" w:rsidRPr="00325BB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 Нами был апробирован метод травления образцов класса </w:t>
      </w:r>
      <w:r w:rsidR="00485551" w:rsidRPr="00325BBF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="00485551" w:rsidRPr="00325BBF">
        <w:rPr>
          <w:rFonts w:ascii="Times New Roman" w:hAnsi="Times New Roman" w:cs="Times New Roman"/>
          <w:color w:val="000000"/>
          <w:spacing w:val="1"/>
          <w:sz w:val="24"/>
          <w:szCs w:val="24"/>
          <w:vertAlign w:val="subscript"/>
        </w:rPr>
        <w:t>2</w:t>
      </w:r>
      <w:r w:rsidR="00485551" w:rsidRPr="00325BBF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="00485551" w:rsidRPr="00325BBF">
        <w:rPr>
          <w:rFonts w:ascii="Times New Roman" w:hAnsi="Times New Roman" w:cs="Times New Roman"/>
          <w:color w:val="000000"/>
          <w:spacing w:val="1"/>
          <w:sz w:val="24"/>
          <w:szCs w:val="24"/>
          <w:vertAlign w:val="subscript"/>
        </w:rPr>
        <w:t>6</w:t>
      </w:r>
      <w:r w:rsidR="00485551" w:rsidRPr="00325BB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 использованием</w:t>
      </w:r>
      <w:r w:rsidR="007D140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85551" w:rsidRPr="00325BB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более низких </w:t>
      </w:r>
      <w:r w:rsidR="00485551" w:rsidRPr="00325BBF">
        <w:rPr>
          <w:rFonts w:ascii="Times New Roman" w:hAnsi="Times New Roman" w:cs="Times New Roman"/>
          <w:color w:val="000000"/>
          <w:spacing w:val="1"/>
          <w:sz w:val="24"/>
          <w:szCs w:val="24"/>
        </w:rPr>
        <w:lastRenderedPageBreak/>
        <w:t xml:space="preserve">энергий (около 3-4 кэВ), чем для кремния и германия (5-6 кэВ), а по мере появления отверстия, на установки </w:t>
      </w:r>
      <w:r w:rsidR="00485551" w:rsidRPr="00325BBF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PIPS</w:t>
      </w:r>
      <w:r w:rsidR="00485551" w:rsidRPr="00325BB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уменьшался угол (до 4-5°) и ускоряющее напряжение (до 2-3 кэВ). При данных условия</w:t>
      </w:r>
      <w:r w:rsidR="007D140B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="00485551" w:rsidRPr="00325BB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травление протекало в течение 3-5 </w:t>
      </w:r>
      <w:r w:rsidR="007D140B">
        <w:rPr>
          <w:rFonts w:ascii="Times New Roman" w:hAnsi="Times New Roman" w:cs="Times New Roman"/>
          <w:color w:val="000000"/>
          <w:spacing w:val="1"/>
          <w:sz w:val="24"/>
          <w:szCs w:val="24"/>
        </w:rPr>
        <w:t>минут. Этот усовершенствованный</w:t>
      </w:r>
      <w:r w:rsidR="00485551" w:rsidRPr="00325BB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метод способствовал резкому снижению внедренных дефектов и исключению радиационного повреждения поверхностного слоя.</w:t>
      </w:r>
    </w:p>
    <w:p w:rsidR="004B7186" w:rsidRPr="00325BBF" w:rsidRDefault="004B7186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186" w:rsidRPr="00325BBF" w:rsidRDefault="004B7186" w:rsidP="00325BBF">
      <w:pPr>
        <w:shd w:val="clear" w:color="auto" w:fill="FFFFFF"/>
        <w:spacing w:after="0" w:line="360" w:lineRule="auto"/>
        <w:ind w:right="10"/>
        <w:jc w:val="center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25B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9433" cy="1647272"/>
            <wp:effectExtent l="19050" t="0" r="0" b="0"/>
            <wp:docPr id="4" name="Рисунок 13" descr="C:\Documents and Settings\1\Local Settings\Temporary Internet Files\Content.Word\IMG_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1\Local Settings\Temporary Internet Files\Content.Word\IMG_3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83" cy="164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5BBF">
        <w:rPr>
          <w:rFonts w:ascii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1342390" cy="1676441"/>
            <wp:effectExtent l="19050" t="0" r="0" b="0"/>
            <wp:docPr id="5" name="Рисунок 2" descr="E:\Наука\Новая папка\Фото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Наука\Новая папка\Фото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51" cy="167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4B7186" w:rsidRPr="00325BBF" w:rsidTr="000B5D2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4B7186" w:rsidRPr="00325BBF" w:rsidRDefault="004B7186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B7186" w:rsidRPr="00325BBF" w:rsidRDefault="004B7186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4B7186" w:rsidRPr="00325BBF" w:rsidTr="000B5D26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7857" w:rsidRPr="00325BBF" w:rsidRDefault="000A7857" w:rsidP="000A785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="004B7186" w:rsidRPr="00325BBF">
              <w:rPr>
                <w:rFonts w:ascii="Times New Roman" w:hAnsi="Times New Roman" w:cs="Times New Roman"/>
                <w:sz w:val="24"/>
                <w:szCs w:val="24"/>
              </w:rPr>
              <w:t>1. Ионное травление образцов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25BBF">
              <w:rPr>
                <w:rFonts w:ascii="Times New Roman" w:hAnsi="Times New Roman" w:cs="Times New Roman"/>
                <w:sz w:val="24"/>
                <w:szCs w:val="24"/>
              </w:rPr>
              <w:t xml:space="preserve"> а – установка </w:t>
            </w:r>
            <w:proofErr w:type="spellStart"/>
            <w:r w:rsidRPr="00325BBF">
              <w:rPr>
                <w:rFonts w:ascii="Times New Roman" w:hAnsi="Times New Roman" w:cs="Times New Roman"/>
                <w:sz w:val="24"/>
                <w:szCs w:val="24"/>
              </w:rPr>
              <w:t>Precision</w:t>
            </w:r>
            <w:proofErr w:type="spellEnd"/>
            <w:r w:rsidRPr="00325B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BBF">
              <w:rPr>
                <w:rFonts w:ascii="Times New Roman" w:hAnsi="Times New Roman" w:cs="Times New Roman"/>
                <w:sz w:val="24"/>
                <w:szCs w:val="24"/>
              </w:rPr>
              <w:t>Ion</w:t>
            </w:r>
            <w:proofErr w:type="spellEnd"/>
            <w:r w:rsidRPr="00325B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BBF">
              <w:rPr>
                <w:rFonts w:ascii="Times New Roman" w:hAnsi="Times New Roman" w:cs="Times New Roman"/>
                <w:sz w:val="24"/>
                <w:szCs w:val="24"/>
              </w:rPr>
              <w:t>Polishing</w:t>
            </w:r>
            <w:proofErr w:type="spellEnd"/>
            <w:r w:rsidRPr="00325B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5BBF">
              <w:rPr>
                <w:rFonts w:ascii="Times New Roman" w:hAnsi="Times New Roman" w:cs="Times New Roman"/>
                <w:sz w:val="24"/>
                <w:szCs w:val="24"/>
              </w:rPr>
              <w:t>System</w:t>
            </w:r>
            <w:proofErr w:type="spellEnd"/>
            <w:r w:rsidRPr="00325BB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25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PIPS</w:t>
            </w:r>
            <w:r w:rsidRPr="00325BBF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325BBF">
              <w:rPr>
                <w:rFonts w:ascii="Times New Roman" w:hAnsi="Times New Roman" w:cs="Times New Roman"/>
                <w:sz w:val="24"/>
                <w:szCs w:val="24"/>
              </w:rPr>
              <w:t>Gatan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25BBF">
              <w:rPr>
                <w:rFonts w:ascii="Times New Roman" w:hAnsi="Times New Roman" w:cs="Times New Roman"/>
                <w:sz w:val="24"/>
                <w:szCs w:val="24"/>
              </w:rPr>
              <w:t xml:space="preserve">  б – образец после ионного травления</w:t>
            </w:r>
          </w:p>
          <w:p w:rsidR="004B7186" w:rsidRPr="00325BBF" w:rsidRDefault="004B7186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5958" w:rsidRPr="00325BBF" w:rsidRDefault="00485551" w:rsidP="0064347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Описаны методики работы на просвечивающем электронном микроскопе </w:t>
      </w:r>
      <w:r w:rsidRPr="00325BBF">
        <w:rPr>
          <w:rFonts w:ascii="Times New Roman" w:hAnsi="Times New Roman" w:cs="Times New Roman"/>
          <w:bCs/>
          <w:sz w:val="24"/>
          <w:szCs w:val="24"/>
          <w:lang w:val="en-US"/>
        </w:rPr>
        <w:t>JEOLJEM</w:t>
      </w:r>
      <w:r w:rsidRPr="00325BBF">
        <w:rPr>
          <w:rFonts w:ascii="Times New Roman" w:hAnsi="Times New Roman" w:cs="Times New Roman"/>
          <w:bCs/>
          <w:sz w:val="24"/>
          <w:szCs w:val="24"/>
        </w:rPr>
        <w:t xml:space="preserve">-2100 и идентификации структурных дефектов. Применялись методы </w:t>
      </w:r>
      <w:proofErr w:type="spellStart"/>
      <w:r w:rsidRPr="00325BBF">
        <w:rPr>
          <w:rFonts w:ascii="Times New Roman" w:hAnsi="Times New Roman" w:cs="Times New Roman"/>
          <w:bCs/>
          <w:sz w:val="24"/>
          <w:szCs w:val="24"/>
        </w:rPr>
        <w:t>темнопольного</w:t>
      </w:r>
      <w:proofErr w:type="spellEnd"/>
      <w:r w:rsidRPr="00325BBF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325BBF">
        <w:rPr>
          <w:rFonts w:ascii="Times New Roman" w:hAnsi="Times New Roman" w:cs="Times New Roman"/>
          <w:bCs/>
          <w:sz w:val="24"/>
          <w:szCs w:val="24"/>
        </w:rPr>
        <w:t>светопольного</w:t>
      </w:r>
      <w:proofErr w:type="spellEnd"/>
      <w:r w:rsidRPr="00325BBF">
        <w:rPr>
          <w:rFonts w:ascii="Times New Roman" w:hAnsi="Times New Roman" w:cs="Times New Roman"/>
          <w:bCs/>
          <w:sz w:val="24"/>
          <w:szCs w:val="24"/>
        </w:rPr>
        <w:t xml:space="preserve"> изображения в ПЭМ, определялись плотность, размеры и виды структурных дефектов в исследуемых материалах. </w:t>
      </w:r>
    </w:p>
    <w:p w:rsidR="00A63C74" w:rsidRPr="00325BBF" w:rsidRDefault="00485551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>Рассмотрены основные методы определения ЭДУ в материалах</w:t>
      </w:r>
      <w:r w:rsidR="00BF377D" w:rsidRPr="00325BBF">
        <w:rPr>
          <w:rFonts w:ascii="Times New Roman" w:hAnsi="Times New Roman" w:cs="Times New Roman"/>
          <w:sz w:val="24"/>
          <w:szCs w:val="24"/>
        </w:rPr>
        <w:t>:</w:t>
      </w:r>
      <w:r w:rsidR="000F4991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BF377D" w:rsidRPr="00325BBF">
        <w:rPr>
          <w:rFonts w:ascii="Times New Roman" w:hAnsi="Times New Roman" w:cs="Times New Roman"/>
          <w:sz w:val="24"/>
          <w:szCs w:val="24"/>
        </w:rPr>
        <w:t>к</w:t>
      </w:r>
      <w:r w:rsidRPr="00325BBF">
        <w:rPr>
          <w:rFonts w:ascii="Times New Roman" w:hAnsi="Times New Roman" w:cs="Times New Roman"/>
          <w:sz w:val="24"/>
          <w:szCs w:val="24"/>
        </w:rPr>
        <w:t>лассические</w:t>
      </w:r>
      <w:r w:rsidR="00BF377D" w:rsidRPr="00325BBF">
        <w:rPr>
          <w:rFonts w:ascii="Times New Roman" w:hAnsi="Times New Roman" w:cs="Times New Roman"/>
          <w:sz w:val="24"/>
          <w:szCs w:val="24"/>
        </w:rPr>
        <w:t xml:space="preserve"> –</w:t>
      </w:r>
      <w:r w:rsidR="000F4991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BF377D" w:rsidRPr="00325BBF">
        <w:rPr>
          <w:rFonts w:ascii="Times New Roman" w:hAnsi="Times New Roman" w:cs="Times New Roman"/>
          <w:sz w:val="24"/>
          <w:szCs w:val="24"/>
        </w:rPr>
        <w:t xml:space="preserve">определение ЭДУ по ширине полосок дефекта упаковки или растянутым узлам и современный метод – определение ЭДУ по частичным дислокационным петлям.   </w:t>
      </w:r>
    </w:p>
    <w:p w:rsidR="004B7186" w:rsidRPr="00325BBF" w:rsidRDefault="004B7186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b/>
          <w:sz w:val="24"/>
          <w:szCs w:val="24"/>
        </w:rPr>
        <w:t xml:space="preserve">В третьей главе </w:t>
      </w:r>
      <w:r w:rsidRPr="00325BBF">
        <w:rPr>
          <w:rFonts w:ascii="Times New Roman" w:hAnsi="Times New Roman" w:cs="Times New Roman"/>
          <w:sz w:val="24"/>
          <w:szCs w:val="24"/>
        </w:rPr>
        <w:t xml:space="preserve">изложено исследование влияния структурных дефектов на солнечные элементы. Поскольку данная категория материалов использует в своем составе полупроводниковые материалы группы </w:t>
      </w:r>
      <w:r w:rsidRPr="00325BB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25BB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25BB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25BB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325BBF">
        <w:rPr>
          <w:rFonts w:ascii="Times New Roman" w:hAnsi="Times New Roman" w:cs="Times New Roman"/>
          <w:sz w:val="24"/>
          <w:szCs w:val="24"/>
        </w:rPr>
        <w:t>, кремний и германий,</w:t>
      </w:r>
      <w:r w:rsidR="00F81A0F" w:rsidRPr="00325BBF">
        <w:rPr>
          <w:rFonts w:ascii="Times New Roman" w:hAnsi="Times New Roman" w:cs="Times New Roman"/>
          <w:sz w:val="24"/>
          <w:szCs w:val="24"/>
        </w:rPr>
        <w:t xml:space="preserve"> и имеет исключительно важное значение во многих наукоёмких областях,</w:t>
      </w:r>
      <w:r w:rsidRPr="00325BBF">
        <w:rPr>
          <w:rFonts w:ascii="Times New Roman" w:hAnsi="Times New Roman" w:cs="Times New Roman"/>
          <w:sz w:val="24"/>
          <w:szCs w:val="24"/>
        </w:rPr>
        <w:t xml:space="preserve"> для понимания роли ЭДУ в данных полупр</w:t>
      </w:r>
      <w:r w:rsidR="00F81A0F" w:rsidRPr="00325BBF">
        <w:rPr>
          <w:rFonts w:ascii="Times New Roman" w:hAnsi="Times New Roman" w:cs="Times New Roman"/>
          <w:sz w:val="24"/>
          <w:szCs w:val="24"/>
        </w:rPr>
        <w:t>о</w:t>
      </w:r>
      <w:r w:rsidRPr="00325BBF">
        <w:rPr>
          <w:rFonts w:ascii="Times New Roman" w:hAnsi="Times New Roman" w:cs="Times New Roman"/>
          <w:sz w:val="24"/>
          <w:szCs w:val="24"/>
        </w:rPr>
        <w:t>водниках необходимо изучить некоторые</w:t>
      </w:r>
      <w:r w:rsidR="00F81A0F" w:rsidRPr="00325BBF">
        <w:rPr>
          <w:rFonts w:ascii="Times New Roman" w:hAnsi="Times New Roman" w:cs="Times New Roman"/>
          <w:sz w:val="24"/>
          <w:szCs w:val="24"/>
        </w:rPr>
        <w:t xml:space="preserve"> особенности формирования дефектов в группе солнечных элементов.</w:t>
      </w:r>
    </w:p>
    <w:p w:rsidR="00B77849" w:rsidRPr="00325BBF" w:rsidRDefault="00ED68C8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Описаны результаты наших исследований по лавинному умножению и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излучательной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рекомбинации носителей то</w:t>
      </w:r>
      <w:r w:rsidR="00456B3A">
        <w:rPr>
          <w:rFonts w:ascii="Times New Roman" w:hAnsi="Times New Roman" w:cs="Times New Roman"/>
          <w:sz w:val="24"/>
          <w:szCs w:val="24"/>
        </w:rPr>
        <w:t>ка в</w:t>
      </w:r>
      <w:r w:rsidRPr="00325BBF">
        <w:rPr>
          <w:rFonts w:ascii="Times New Roman" w:hAnsi="Times New Roman" w:cs="Times New Roman"/>
          <w:sz w:val="24"/>
          <w:szCs w:val="24"/>
        </w:rPr>
        <w:t xml:space="preserve"> кремниевых солнечных элементах. Солнечные элементы широко используются в качестве источников энергии, в том числе энергетических платформ космических аппаратов. В обратно смещенных </w:t>
      </w:r>
      <w:r w:rsidRPr="00325BB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325BBF">
        <w:rPr>
          <w:rFonts w:ascii="Times New Roman" w:hAnsi="Times New Roman" w:cs="Times New Roman"/>
          <w:sz w:val="24"/>
          <w:szCs w:val="24"/>
        </w:rPr>
        <w:t>-</w:t>
      </w:r>
      <w:r w:rsidRPr="00325BB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25BBF">
        <w:rPr>
          <w:rFonts w:ascii="Times New Roman" w:hAnsi="Times New Roman" w:cs="Times New Roman"/>
          <w:sz w:val="24"/>
          <w:szCs w:val="24"/>
        </w:rPr>
        <w:t xml:space="preserve">-переходах, расположенных у поверхности полупроводника (как, например, в светодиодах и в </w:t>
      </w:r>
      <w:r w:rsidRPr="00325BBF">
        <w:rPr>
          <w:rFonts w:ascii="Times New Roman" w:hAnsi="Times New Roman" w:cs="Times New Roman"/>
          <w:sz w:val="24"/>
          <w:szCs w:val="24"/>
        </w:rPr>
        <w:lastRenderedPageBreak/>
        <w:t xml:space="preserve">солнечных элементах), в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предпробойных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электрических полях наблюдаются светящиеся точки и пятна, </w:t>
      </w:r>
      <w:r w:rsidR="00456B3A">
        <w:rPr>
          <w:rFonts w:ascii="Times New Roman" w:hAnsi="Times New Roman" w:cs="Times New Roman"/>
          <w:sz w:val="24"/>
          <w:szCs w:val="24"/>
        </w:rPr>
        <w:t>вызванные</w:t>
      </w:r>
      <w:r w:rsidRPr="00325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микроплазмами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. </w:t>
      </w:r>
      <w:r w:rsidRPr="00325BBF">
        <w:rPr>
          <w:rFonts w:ascii="Times New Roman" w:hAnsi="Times New Roman" w:cs="Times New Roman"/>
          <w:color w:val="000000"/>
          <w:sz w:val="24"/>
          <w:szCs w:val="24"/>
        </w:rPr>
        <w:t xml:space="preserve">Микроплазменный </w:t>
      </w:r>
      <w:r w:rsidRPr="00325BBF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пробой, происходящий в обратно-смещенных </w:t>
      </w:r>
      <w:r w:rsidRPr="00325BBF">
        <w:rPr>
          <w:rFonts w:ascii="Times New Roman" w:hAnsi="Times New Roman" w:cs="Times New Roman"/>
          <w:i/>
          <w:color w:val="000000"/>
          <w:spacing w:val="11"/>
          <w:sz w:val="24"/>
          <w:szCs w:val="24"/>
          <w:lang w:val="en-US"/>
        </w:rPr>
        <w:t>p</w:t>
      </w:r>
      <w:r w:rsidRPr="00325BBF">
        <w:rPr>
          <w:rFonts w:ascii="Times New Roman" w:hAnsi="Times New Roman" w:cs="Times New Roman"/>
          <w:i/>
          <w:color w:val="000000"/>
          <w:spacing w:val="11"/>
          <w:sz w:val="24"/>
          <w:szCs w:val="24"/>
        </w:rPr>
        <w:t>-</w:t>
      </w:r>
      <w:r w:rsidRPr="00325BBF">
        <w:rPr>
          <w:rFonts w:ascii="Times New Roman" w:hAnsi="Times New Roman" w:cs="Times New Roman"/>
          <w:i/>
          <w:color w:val="000000"/>
          <w:spacing w:val="11"/>
          <w:sz w:val="24"/>
          <w:szCs w:val="24"/>
          <w:lang w:val="en-US"/>
        </w:rPr>
        <w:t>n</w:t>
      </w:r>
      <w:r w:rsidRPr="00325BBF">
        <w:rPr>
          <w:rFonts w:ascii="Times New Roman" w:hAnsi="Times New Roman" w:cs="Times New Roman"/>
          <w:i/>
          <w:color w:val="000000"/>
          <w:spacing w:val="11"/>
          <w:sz w:val="24"/>
          <w:szCs w:val="24"/>
        </w:rPr>
        <w:t>-</w:t>
      </w:r>
      <w:r w:rsidRPr="00325BBF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переходах, сильно </w:t>
      </w:r>
      <w:r w:rsidRPr="00325BBF">
        <w:rPr>
          <w:rFonts w:ascii="Times New Roman" w:hAnsi="Times New Roman" w:cs="Times New Roman"/>
          <w:color w:val="000000"/>
          <w:sz w:val="24"/>
          <w:szCs w:val="24"/>
        </w:rPr>
        <w:t xml:space="preserve">локализован, не превышает 1 мкм в диаметре и сопровождается свечением </w:t>
      </w:r>
      <w:r w:rsidRPr="00325BBF">
        <w:rPr>
          <w:rFonts w:ascii="Times New Roman" w:hAnsi="Times New Roman" w:cs="Times New Roman"/>
          <w:color w:val="000000"/>
          <w:spacing w:val="1"/>
          <w:sz w:val="24"/>
          <w:szCs w:val="24"/>
        </w:rPr>
        <w:t>невысокой интенсивности.</w:t>
      </w:r>
    </w:p>
    <w:p w:rsidR="00ED68C8" w:rsidRPr="00325BBF" w:rsidRDefault="00ED68C8" w:rsidP="00AE64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На рис. 2 представлены типичные фотоснимки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микроплазм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на поверхности солнечных элементов при возрастающих обратных напряжениях.</w:t>
      </w:r>
      <w:r w:rsidR="00456B3A">
        <w:rPr>
          <w:rFonts w:ascii="Times New Roman" w:hAnsi="Times New Roman" w:cs="Times New Roman"/>
          <w:sz w:val="24"/>
          <w:szCs w:val="24"/>
        </w:rPr>
        <w:t xml:space="preserve"> </w:t>
      </w:r>
      <w:r w:rsidRPr="00325BBF">
        <w:rPr>
          <w:rFonts w:ascii="Times New Roman" w:hAnsi="Times New Roman" w:cs="Times New Roman"/>
          <w:spacing w:val="-10"/>
          <w:sz w:val="24"/>
          <w:szCs w:val="24"/>
        </w:rPr>
        <w:t xml:space="preserve">Причиной возникновения </w:t>
      </w:r>
      <w:proofErr w:type="spellStart"/>
      <w:r w:rsidRPr="00325BBF">
        <w:rPr>
          <w:rFonts w:ascii="Times New Roman" w:hAnsi="Times New Roman" w:cs="Times New Roman"/>
          <w:spacing w:val="-10"/>
          <w:sz w:val="24"/>
          <w:szCs w:val="24"/>
        </w:rPr>
        <w:t>микроплазм</w:t>
      </w:r>
      <w:proofErr w:type="spellEnd"/>
      <w:r w:rsidRPr="00325BBF">
        <w:rPr>
          <w:rFonts w:ascii="Times New Roman" w:hAnsi="Times New Roman" w:cs="Times New Roman"/>
          <w:spacing w:val="-10"/>
          <w:sz w:val="24"/>
          <w:szCs w:val="24"/>
        </w:rPr>
        <w:t xml:space="preserve"> могут служить неоднородности</w:t>
      </w:r>
      <w:r w:rsidR="00456B3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25BBF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p</w:t>
      </w:r>
      <w:r w:rsidRPr="00325BBF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-</w:t>
      </w:r>
      <w:r w:rsidRPr="00325BBF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n</w:t>
      </w:r>
      <w:r w:rsidRPr="00325BBF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-</w:t>
      </w:r>
      <w:r w:rsidRPr="00325BB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переходов, связанные со структурными дефектами в этой области полупроводника, например, дислокациями. </w:t>
      </w:r>
      <w:r w:rsidRPr="00325BBF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Во-первых, в районе дислокации имеются области сжатия и </w:t>
      </w:r>
      <w:r w:rsidRPr="00325BB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растяжения кристаллической решетки. В области сжатия (растяжения) </w:t>
      </w:r>
      <w:r w:rsidRPr="00325BBF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вблизи дислокаций ширина запрещенной зоны может уменьшиться на 0,2-0,4 </w:t>
      </w:r>
      <w:r w:rsidRPr="00325BB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эВ. Так как пороговая энергия ионизации принимается пропорциональной </w:t>
      </w:r>
      <w:r w:rsidRPr="00325BB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ширине запрещенной зоны, то ее уменьшение вблизи дислокаций должно </w:t>
      </w:r>
      <w:r w:rsidRPr="00325BBF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привести к увеличению коэффициентов ионизации носителей и, </w:t>
      </w:r>
      <w:r w:rsidRPr="00325BBF">
        <w:rPr>
          <w:rFonts w:ascii="Times New Roman" w:hAnsi="Times New Roman" w:cs="Times New Roman"/>
          <w:color w:val="000000"/>
          <w:spacing w:val="-6"/>
          <w:sz w:val="24"/>
          <w:szCs w:val="24"/>
        </w:rPr>
        <w:t>следовательно, к микроплазменному пробою.</w:t>
      </w:r>
      <w:r w:rsidR="000F4991" w:rsidRPr="00325BBF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325BBF">
        <w:rPr>
          <w:rFonts w:ascii="Times New Roman" w:hAnsi="Times New Roman" w:cs="Times New Roman"/>
          <w:color w:val="000000"/>
          <w:sz w:val="24"/>
          <w:szCs w:val="24"/>
        </w:rPr>
        <w:t xml:space="preserve">Во-вторых, дислокации в кристаллах являются центрами осаждения </w:t>
      </w:r>
      <w:r w:rsidRPr="00325BBF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примесей, которые могут формировать примесные атмосферы вокруг дислокаций или в результате распада пресыщенного твердого раствора - </w:t>
      </w:r>
      <w:r w:rsidRPr="00325BBF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выделения второй фазы. Наличие примесных атмосфер легирующих </w:t>
      </w:r>
      <w:r w:rsidRPr="00325BBF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примесей должно приводить к локальному изменению области </w:t>
      </w:r>
      <w:r w:rsidRPr="00325BBF">
        <w:rPr>
          <w:rFonts w:ascii="Times New Roman" w:hAnsi="Times New Roman" w:cs="Times New Roman"/>
          <w:color w:val="000000"/>
          <w:sz w:val="24"/>
          <w:szCs w:val="24"/>
        </w:rPr>
        <w:t xml:space="preserve">пространственного заряда и к увеличению напряженности поля в местах </w:t>
      </w:r>
      <w:r w:rsidRPr="00325BB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пересечения </w:t>
      </w:r>
      <w:r w:rsidRPr="00325BBF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p</w:t>
      </w:r>
      <w:r w:rsidRPr="00325BBF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-</w:t>
      </w:r>
      <w:r w:rsidRPr="00325BBF"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n</w:t>
      </w:r>
      <w:r w:rsidRPr="00325BBF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-</w:t>
      </w:r>
      <w:r w:rsidRPr="00325BB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перехода дислокацией. Выделения второй фазы могут является серьезнейшей причиной, способствующей </w:t>
      </w:r>
      <w:r w:rsidRPr="00325BB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понижению напряжения пробоя </w:t>
      </w:r>
      <w:r w:rsidRPr="00325BBF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en-US"/>
        </w:rPr>
        <w:t>p</w:t>
      </w:r>
      <w:r w:rsidRPr="00325BBF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t>-</w:t>
      </w:r>
      <w:r w:rsidRPr="00325BBF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en-US"/>
        </w:rPr>
        <w:t>n</w:t>
      </w:r>
      <w:r w:rsidRPr="00325BBF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t>-</w:t>
      </w:r>
      <w:r w:rsidRPr="00325BBF">
        <w:rPr>
          <w:rFonts w:ascii="Times New Roman" w:hAnsi="Times New Roman" w:cs="Times New Roman"/>
          <w:color w:val="000000"/>
          <w:spacing w:val="-2"/>
          <w:sz w:val="24"/>
          <w:szCs w:val="24"/>
        </w:rPr>
        <w:t>перехода.</w:t>
      </w:r>
      <w:r w:rsidR="000F4991" w:rsidRPr="00325BB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25BB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В-третьих, вдоль дислокаций могут быть повышены коэффициенты </w:t>
      </w:r>
      <w:r w:rsidRPr="00325BBF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диффузии примесей, что также </w:t>
      </w:r>
      <w:r w:rsidRPr="00325BBF">
        <w:rPr>
          <w:rFonts w:ascii="Times New Roman" w:hAnsi="Times New Roman" w:cs="Times New Roman"/>
          <w:color w:val="000000"/>
          <w:sz w:val="24"/>
          <w:szCs w:val="24"/>
        </w:rPr>
        <w:t>может привести к резкому понижению напряжения пробоя.</w:t>
      </w:r>
    </w:p>
    <w:p w:rsidR="00ED68C8" w:rsidRPr="00325BBF" w:rsidRDefault="00ED68C8" w:rsidP="00325BBF">
      <w:pPr>
        <w:shd w:val="clear" w:color="auto" w:fill="FFFFFF"/>
        <w:spacing w:after="0"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ED68C8" w:rsidRPr="00325BBF" w:rsidRDefault="00203FCC" w:rsidP="00325BB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26" style="position:absolute;left:0;text-align:left;margin-left:26.55pt;margin-top:.65pt;width:446.15pt;height:184.35pt;z-index:251660288" coordorigin="1701,4984" coordsize="9367,4200">
            <v:group id="_x0000_s1027" style="position:absolute;left:1701;top:4984;width:9367;height:3404" coordorigin="1339,6894" coordsize="9367,340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1339;top:6894;width:3061;height:3400" wrapcoords="-106 0 -106 21505 21600 21505 21600 0 -106 0" fillcolor="window">
                <v:imagedata r:id="rId10" o:title="" cropbottom="3099f" cropleft="3327f" cropright="1751f" gain="69719f"/>
              </v:shape>
              <v:shape id="_x0000_s1029" type="#_x0000_t75" style="position:absolute;left:4489;top:6894;width:3061;height:3400" wrapcoords="212 0 212 21505 21600 21505 21600 0 212 0" fillcolor="window">
                <v:imagedata r:id="rId11" o:title="" cropleft="-1445f" cropright="1896f" gain="69719f"/>
              </v:shape>
              <v:shape id="_x0000_s1030" type="#_x0000_t75" style="position:absolute;left:7641;top:6894;width:3065;height:3404" wrapcoords="-108 0 -108 21505 21600 21505 21600 0 -108 0" fillcolor="window">
                <v:imagedata r:id="rId12" o:title="" cropright="190f" gain="69719f"/>
              </v:shape>
            </v:group>
            <v:shape id="_x0000_s1031" type="#_x0000_t202" style="position:absolute;left:2661;top:8464;width:720;height:720" filled="f" stroked="f">
              <v:textbox style="mso-next-textbox:#_x0000_s1031">
                <w:txbxContent>
                  <w:p w:rsidR="00C37C1B" w:rsidRPr="00790D47" w:rsidRDefault="00C37C1B" w:rsidP="00ED68C8">
                    <w:pPr>
                      <w:spacing w:line="36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90D47">
                      <w:rPr>
                        <w:rFonts w:ascii="Times New Roman" w:hAnsi="Times New Roman"/>
                        <w:sz w:val="24"/>
                        <w:szCs w:val="24"/>
                      </w:rPr>
                      <w:t>а</w:t>
                    </w:r>
                  </w:p>
                  <w:p w:rsidR="00C37C1B" w:rsidRDefault="00C37C1B" w:rsidP="00ED68C8">
                    <w:pPr>
                      <w:spacing w:line="360" w:lineRule="auto"/>
                      <w:ind w:left="360"/>
                      <w:rPr>
                        <w:sz w:val="28"/>
                      </w:rPr>
                    </w:pPr>
                  </w:p>
                  <w:p w:rsidR="00C37C1B" w:rsidRDefault="00C37C1B" w:rsidP="00ED68C8"/>
                </w:txbxContent>
              </v:textbox>
            </v:shape>
            <v:shape id="_x0000_s1032" type="#_x0000_t202" style="position:absolute;left:5901;top:8464;width:720;height:720" filled="f" stroked="f">
              <v:textbox style="mso-next-textbox:#_x0000_s1032">
                <w:txbxContent>
                  <w:p w:rsidR="00C37C1B" w:rsidRPr="00790D47" w:rsidRDefault="00C37C1B" w:rsidP="00ED68C8">
                    <w:pPr>
                      <w:spacing w:line="36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90D47">
                      <w:rPr>
                        <w:rFonts w:ascii="Times New Roman" w:hAnsi="Times New Roman"/>
                        <w:sz w:val="24"/>
                        <w:szCs w:val="24"/>
                      </w:rPr>
                      <w:t>б</w:t>
                    </w:r>
                  </w:p>
                  <w:p w:rsidR="00C37C1B" w:rsidRDefault="00C37C1B" w:rsidP="00ED68C8">
                    <w:pPr>
                      <w:spacing w:line="360" w:lineRule="auto"/>
                      <w:ind w:left="360"/>
                      <w:rPr>
                        <w:sz w:val="28"/>
                      </w:rPr>
                    </w:pPr>
                  </w:p>
                  <w:p w:rsidR="00C37C1B" w:rsidRDefault="00C37C1B" w:rsidP="00ED68C8"/>
                </w:txbxContent>
              </v:textbox>
            </v:shape>
            <v:shape id="_x0000_s1033" type="#_x0000_t202" style="position:absolute;left:9141;top:8464;width:720;height:720" filled="f" stroked="f">
              <v:textbox style="mso-next-textbox:#_x0000_s1033">
                <w:txbxContent>
                  <w:p w:rsidR="00C37C1B" w:rsidRPr="00790D47" w:rsidRDefault="00C37C1B" w:rsidP="00ED68C8">
                    <w:pPr>
                      <w:spacing w:line="36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90D47">
                      <w:rPr>
                        <w:rFonts w:ascii="Times New Roman" w:hAnsi="Times New Roman"/>
                        <w:sz w:val="24"/>
                        <w:szCs w:val="24"/>
                      </w:rPr>
                      <w:t>в</w:t>
                    </w:r>
                  </w:p>
                  <w:p w:rsidR="00C37C1B" w:rsidRDefault="00C37C1B" w:rsidP="00ED68C8">
                    <w:pPr>
                      <w:spacing w:line="360" w:lineRule="auto"/>
                      <w:ind w:left="360"/>
                      <w:rPr>
                        <w:sz w:val="28"/>
                      </w:rPr>
                    </w:pPr>
                  </w:p>
                  <w:p w:rsidR="00C37C1B" w:rsidRDefault="00C37C1B" w:rsidP="00ED68C8"/>
                </w:txbxContent>
              </v:textbox>
            </v:shape>
          </v:group>
        </w:pict>
      </w:r>
    </w:p>
    <w:p w:rsidR="00ED68C8" w:rsidRPr="00325BBF" w:rsidRDefault="00ED68C8" w:rsidP="00325BB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68C8" w:rsidRPr="00325BBF" w:rsidRDefault="00ED68C8" w:rsidP="00325BB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68C8" w:rsidRPr="00325BBF" w:rsidRDefault="00ED68C8" w:rsidP="00325BB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68C8" w:rsidRPr="00325BBF" w:rsidRDefault="00ED68C8" w:rsidP="00325BB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11AA" w:rsidRDefault="00CB11AA" w:rsidP="00325B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68C8" w:rsidRPr="00325BBF" w:rsidRDefault="00ED68C8" w:rsidP="00325B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Рис. 2. Увеличение интенсивности и числа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микроплазм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в кремниевом солнечном элементе при повышении напряжения: а – 7 В; б – 8 В; в – 10 В</w:t>
      </w:r>
    </w:p>
    <w:p w:rsidR="004833FD" w:rsidRPr="00325BBF" w:rsidRDefault="00203FCC" w:rsidP="00325BBF">
      <w:pPr>
        <w:shd w:val="clear" w:color="auto" w:fill="FFFFFF"/>
        <w:spacing w:after="0" w:line="360" w:lineRule="auto"/>
        <w:ind w:right="2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_x0000_s1034" style="position:absolute;left:0;text-align:left;margin-left:106.45pt;margin-top:61.25pt;width:225pt;height:162pt;z-index:251661312" coordorigin="1881,5274" coordsize="4500,3240">
            <v:shape id="_x0000_s1035" type="#_x0000_t75" style="position:absolute;left:1881;top:5274;width:4500;height:3240">
              <v:imagedata r:id="rId13" o:title="1-37" croptop="30270f" cropleft="8283f" cropright="34061f"/>
            </v:shape>
            <v:shape id="_x0000_s1036" type="#_x0000_t202" style="position:absolute;left:2058;top:7727;width:1135;height:412" filled="f" stroked="f">
              <v:textbox style="mso-next-textbox:#_x0000_s1036">
                <w:txbxContent>
                  <w:p w:rsidR="00C37C1B" w:rsidRPr="00FA171F" w:rsidRDefault="00C37C1B" w:rsidP="004833FD">
                    <w:pPr>
                      <w:jc w:val="center"/>
                    </w:pPr>
                    <w:r>
                      <w:t>0,1</w:t>
                    </w:r>
                    <w:r w:rsidRPr="00FA171F">
                      <w:t xml:space="preserve"> мкм</w:t>
                    </w:r>
                  </w:p>
                </w:txbxContent>
              </v:textbox>
            </v:shape>
            <v:line id="_x0000_s1037" style="position:absolute" from="2421,8154" to="2948,8154" strokeweight="1.5pt"/>
          </v:group>
        </w:pict>
      </w:r>
      <w:r w:rsidR="004833FD" w:rsidRPr="00325BBF">
        <w:rPr>
          <w:rFonts w:ascii="Times New Roman" w:hAnsi="Times New Roman" w:cs="Times New Roman"/>
          <w:color w:val="000000"/>
          <w:sz w:val="24"/>
          <w:szCs w:val="24"/>
        </w:rPr>
        <w:t xml:space="preserve">На рис. 3 показаны дислокации и примесные преципитаты, образовавшиеся в кремнии в области </w:t>
      </w:r>
      <w:r w:rsidR="004833FD" w:rsidRPr="00325BBF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4833FD" w:rsidRPr="00325BBF">
        <w:rPr>
          <w:rFonts w:ascii="Times New Roman" w:hAnsi="Times New Roman" w:cs="Times New Roman"/>
          <w:i/>
          <w:sz w:val="24"/>
          <w:szCs w:val="24"/>
        </w:rPr>
        <w:t>-</w:t>
      </w:r>
      <w:r w:rsidR="004833FD" w:rsidRPr="00325BBF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4833FD" w:rsidRPr="00325BBF">
        <w:rPr>
          <w:rFonts w:ascii="Times New Roman" w:hAnsi="Times New Roman" w:cs="Times New Roman"/>
          <w:i/>
          <w:sz w:val="24"/>
          <w:szCs w:val="24"/>
        </w:rPr>
        <w:t>-</w:t>
      </w:r>
      <w:r w:rsidR="004833FD" w:rsidRPr="00325BBF">
        <w:rPr>
          <w:rFonts w:ascii="Times New Roman" w:hAnsi="Times New Roman" w:cs="Times New Roman"/>
          <w:sz w:val="24"/>
          <w:szCs w:val="24"/>
        </w:rPr>
        <w:t>перехода.</w:t>
      </w:r>
    </w:p>
    <w:p w:rsidR="004833FD" w:rsidRPr="00325BBF" w:rsidRDefault="004833FD" w:rsidP="00325B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33FD" w:rsidRPr="00325BBF" w:rsidRDefault="004833FD" w:rsidP="00325B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33FD" w:rsidRPr="00325BBF" w:rsidRDefault="004833FD" w:rsidP="00325B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33FD" w:rsidRPr="00325BBF" w:rsidRDefault="004833FD" w:rsidP="00325B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33FD" w:rsidRPr="00325BBF" w:rsidRDefault="004833FD" w:rsidP="00325B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05B46" w:rsidRPr="00325BBF" w:rsidRDefault="004833FD" w:rsidP="00325BBF">
      <w:pPr>
        <w:tabs>
          <w:tab w:val="left" w:pos="782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ab/>
      </w:r>
    </w:p>
    <w:p w:rsidR="004833FD" w:rsidRPr="00325BBF" w:rsidRDefault="004833FD" w:rsidP="00325BBF">
      <w:pPr>
        <w:tabs>
          <w:tab w:val="left" w:pos="782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33FD" w:rsidRPr="00325BBF" w:rsidRDefault="004833FD" w:rsidP="00325BBF">
      <w:pPr>
        <w:pStyle w:val="ab"/>
        <w:spacing w:line="360" w:lineRule="auto"/>
        <w:jc w:val="center"/>
        <w:rPr>
          <w:rFonts w:ascii="Times New Roman" w:hAnsi="Times New Roman"/>
          <w:spacing w:val="1"/>
          <w:sz w:val="24"/>
          <w:szCs w:val="24"/>
        </w:rPr>
      </w:pPr>
      <w:r w:rsidRPr="00325BBF">
        <w:rPr>
          <w:rFonts w:ascii="Times New Roman" w:hAnsi="Times New Roman"/>
          <w:sz w:val="24"/>
          <w:szCs w:val="24"/>
        </w:rPr>
        <w:t xml:space="preserve">Рис.3. Электронно-микроскопическое изображение примесных выделений на дислокациях в кремнии в области </w:t>
      </w:r>
      <w:r w:rsidRPr="00325BBF">
        <w:rPr>
          <w:rFonts w:ascii="Times New Roman" w:hAnsi="Times New Roman"/>
          <w:i/>
          <w:spacing w:val="1"/>
          <w:sz w:val="24"/>
          <w:szCs w:val="24"/>
          <w:lang w:val="en-US"/>
        </w:rPr>
        <w:t>p</w:t>
      </w:r>
      <w:r w:rsidRPr="00325BBF">
        <w:rPr>
          <w:rFonts w:ascii="Times New Roman" w:hAnsi="Times New Roman"/>
          <w:i/>
          <w:spacing w:val="1"/>
          <w:sz w:val="24"/>
          <w:szCs w:val="24"/>
        </w:rPr>
        <w:t>-</w:t>
      </w:r>
      <w:r w:rsidRPr="00325BBF">
        <w:rPr>
          <w:rFonts w:ascii="Times New Roman" w:hAnsi="Times New Roman"/>
          <w:i/>
          <w:spacing w:val="1"/>
          <w:sz w:val="24"/>
          <w:szCs w:val="24"/>
          <w:lang w:val="en-US"/>
        </w:rPr>
        <w:t>n</w:t>
      </w:r>
      <w:r w:rsidRPr="00325BBF">
        <w:rPr>
          <w:rFonts w:ascii="Times New Roman" w:hAnsi="Times New Roman"/>
          <w:i/>
          <w:spacing w:val="1"/>
          <w:sz w:val="24"/>
          <w:szCs w:val="24"/>
        </w:rPr>
        <w:t>-</w:t>
      </w:r>
      <w:r w:rsidRPr="00325BBF">
        <w:rPr>
          <w:rFonts w:ascii="Times New Roman" w:hAnsi="Times New Roman"/>
          <w:spacing w:val="1"/>
          <w:sz w:val="24"/>
          <w:szCs w:val="24"/>
        </w:rPr>
        <w:t>перехода</w:t>
      </w:r>
    </w:p>
    <w:p w:rsidR="004833FD" w:rsidRPr="00325BBF" w:rsidRDefault="004833FD" w:rsidP="00325BBF">
      <w:pPr>
        <w:pStyle w:val="ab"/>
        <w:spacing w:line="360" w:lineRule="auto"/>
        <w:rPr>
          <w:rFonts w:ascii="Times New Roman" w:hAnsi="Times New Roman"/>
          <w:sz w:val="24"/>
          <w:szCs w:val="24"/>
        </w:rPr>
      </w:pPr>
    </w:p>
    <w:p w:rsidR="00B33C5C" w:rsidRPr="00325BBF" w:rsidRDefault="004833FD" w:rsidP="00325BBF">
      <w:pPr>
        <w:pStyle w:val="ab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5BBF">
        <w:rPr>
          <w:rFonts w:ascii="Times New Roman" w:hAnsi="Times New Roman"/>
          <w:sz w:val="24"/>
          <w:szCs w:val="24"/>
        </w:rPr>
        <w:t xml:space="preserve">Полученные результаты анализа интенсивности и количества </w:t>
      </w:r>
      <w:proofErr w:type="spellStart"/>
      <w:r w:rsidRPr="00325BBF">
        <w:rPr>
          <w:rFonts w:ascii="Times New Roman" w:hAnsi="Times New Roman"/>
          <w:sz w:val="24"/>
          <w:szCs w:val="24"/>
        </w:rPr>
        <w:t>микроплазм</w:t>
      </w:r>
      <w:proofErr w:type="spellEnd"/>
      <w:r w:rsidRPr="00325BBF">
        <w:rPr>
          <w:rFonts w:ascii="Times New Roman" w:hAnsi="Times New Roman"/>
          <w:sz w:val="24"/>
          <w:szCs w:val="24"/>
        </w:rPr>
        <w:t xml:space="preserve">, возникающих на лицевой поверхности солнечных элементов при увеличении приложенного к </w:t>
      </w:r>
      <w:r w:rsidRPr="00456B3A">
        <w:rPr>
          <w:rFonts w:ascii="Times New Roman" w:hAnsi="Times New Roman"/>
          <w:i/>
          <w:sz w:val="24"/>
          <w:szCs w:val="24"/>
        </w:rPr>
        <w:t>p-n-</w:t>
      </w:r>
      <w:r w:rsidRPr="00325BBF">
        <w:rPr>
          <w:rFonts w:ascii="Times New Roman" w:hAnsi="Times New Roman"/>
          <w:sz w:val="24"/>
          <w:szCs w:val="24"/>
        </w:rPr>
        <w:t>переходу обратного напряжения, позволяют использовать его как экспресс-метод обнаружения микродефектов и оценки качества солнечных батарей.</w:t>
      </w:r>
    </w:p>
    <w:p w:rsidR="004833FD" w:rsidRPr="00325BBF" w:rsidRDefault="008B488C" w:rsidP="008B488C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4833FD" w:rsidRPr="00325BBF">
        <w:rPr>
          <w:rFonts w:ascii="Times New Roman" w:hAnsi="Times New Roman" w:cs="Times New Roman"/>
          <w:b/>
          <w:sz w:val="24"/>
          <w:szCs w:val="24"/>
        </w:rPr>
        <w:t xml:space="preserve">Четвертая глава </w:t>
      </w:r>
      <w:r w:rsidR="004833FD" w:rsidRPr="00325BBF">
        <w:rPr>
          <w:rFonts w:ascii="Times New Roman" w:hAnsi="Times New Roman" w:cs="Times New Roman"/>
          <w:sz w:val="24"/>
          <w:szCs w:val="24"/>
        </w:rPr>
        <w:t>посвящена изучению вопроса о стойкости к образованию дефектов в некоторых полупроводниках с учетом ЭДУ.</w:t>
      </w:r>
    </w:p>
    <w:p w:rsidR="000B5D26" w:rsidRPr="00325BBF" w:rsidRDefault="00323252" w:rsidP="00325BBF">
      <w:pPr>
        <w:tabs>
          <w:tab w:val="left" w:pos="782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Описаны особенности дефектообразования в кремнии, германии, сульфиде цинка, сульфиде кадмия, селениде</w:t>
      </w:r>
      <w:r w:rsidRPr="00325BBF">
        <w:rPr>
          <w:rFonts w:ascii="Times New Roman" w:hAnsi="Times New Roman" w:cs="Times New Roman"/>
          <w:sz w:val="24"/>
          <w:szCs w:val="24"/>
        </w:rPr>
        <w:t xml:space="preserve"> цинка,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телл</w:t>
      </w:r>
      <w:r>
        <w:rPr>
          <w:rFonts w:ascii="Times New Roman" w:hAnsi="Times New Roman" w:cs="Times New Roman"/>
          <w:sz w:val="24"/>
          <w:szCs w:val="24"/>
        </w:rPr>
        <w:t>уриде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цинка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теллуриде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кадмия при термообработках. </w:t>
      </w:r>
      <w:r w:rsidR="000B5D26" w:rsidRPr="00325BBF">
        <w:rPr>
          <w:rFonts w:ascii="Times New Roman" w:hAnsi="Times New Roman" w:cs="Times New Roman"/>
          <w:sz w:val="24"/>
          <w:szCs w:val="24"/>
        </w:rPr>
        <w:t xml:space="preserve">При изучении монокристаллов кремния в электронном микроскопе обнаружены структурные дефекты– дислокации и дислокационные стенки, </w:t>
      </w:r>
      <w:r>
        <w:rPr>
          <w:rFonts w:ascii="Times New Roman" w:hAnsi="Times New Roman" w:cs="Times New Roman"/>
          <w:sz w:val="24"/>
          <w:szCs w:val="24"/>
        </w:rPr>
        <w:t>практически</w:t>
      </w:r>
      <w:r w:rsidR="006A5EA5" w:rsidRPr="00325BBF">
        <w:rPr>
          <w:rFonts w:ascii="Times New Roman" w:hAnsi="Times New Roman" w:cs="Times New Roman"/>
          <w:sz w:val="24"/>
          <w:szCs w:val="24"/>
        </w:rPr>
        <w:t xml:space="preserve"> краевых дислокаций</w:t>
      </w:r>
      <w:r w:rsidR="000B5D26" w:rsidRPr="00325BBF">
        <w:rPr>
          <w:rFonts w:ascii="Times New Roman" w:hAnsi="Times New Roman" w:cs="Times New Roman"/>
          <w:sz w:val="24"/>
          <w:szCs w:val="24"/>
        </w:rPr>
        <w:t>, а также дефекты упаковки</w:t>
      </w:r>
      <w:r w:rsidR="000F4991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0B5D26" w:rsidRPr="00325BBF">
        <w:rPr>
          <w:rFonts w:ascii="Times New Roman" w:hAnsi="Times New Roman" w:cs="Times New Roman"/>
          <w:sz w:val="24"/>
          <w:szCs w:val="24"/>
        </w:rPr>
        <w:t>(рис. 4), При электронно-микроскопическом исследовании образцов германия обнаружено присутствие структурных дефектов, аналогичных кремнию: дислокаций, дислокационных стенок и дефектов упаковки (рис. 5). Однако их плотность была существенно ниже, чем в кремнии и составляла  &lt;10</w:t>
      </w:r>
      <w:r w:rsidR="000B5D26" w:rsidRPr="00325BB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0B5D26" w:rsidRPr="00325BBF">
        <w:rPr>
          <w:rFonts w:ascii="Times New Roman" w:hAnsi="Times New Roman" w:cs="Times New Roman"/>
          <w:sz w:val="24"/>
          <w:szCs w:val="24"/>
        </w:rPr>
        <w:t xml:space="preserve"> см</w:t>
      </w:r>
      <w:r w:rsidR="000B5D26" w:rsidRPr="00325BB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0B5D26" w:rsidRPr="00325BB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Look w:val="04A0"/>
      </w:tblPr>
      <w:tblGrid>
        <w:gridCol w:w="4699"/>
        <w:gridCol w:w="4872"/>
      </w:tblGrid>
      <w:tr w:rsidR="000B5D26" w:rsidRPr="00325BBF" w:rsidTr="000B5D26">
        <w:trPr>
          <w:trHeight w:val="2693"/>
        </w:trPr>
        <w:tc>
          <w:tcPr>
            <w:tcW w:w="4699" w:type="dxa"/>
          </w:tcPr>
          <w:p w:rsidR="000B5D26" w:rsidRPr="00325BBF" w:rsidRDefault="000B5D26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0</wp:posOffset>
                  </wp:positionV>
                  <wp:extent cx="2038350" cy="1508760"/>
                  <wp:effectExtent l="19050" t="0" r="0" b="0"/>
                  <wp:wrapTight wrapText="bothSides">
                    <wp:wrapPolygon edited="0">
                      <wp:start x="-202" y="0"/>
                      <wp:lineTo x="-202" y="21273"/>
                      <wp:lineTo x="21600" y="21273"/>
                      <wp:lineTo x="21600" y="0"/>
                      <wp:lineTo x="-202" y="0"/>
                    </wp:wrapPolygon>
                  </wp:wrapTight>
                  <wp:docPr id="11" name="Рисунок 3" descr="02 TEM x4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2 TEM x4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2" w:type="dxa"/>
          </w:tcPr>
          <w:p w:rsidR="000B5D26" w:rsidRPr="00325BBF" w:rsidRDefault="000B5D26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0</wp:posOffset>
                  </wp:positionV>
                  <wp:extent cx="1985010" cy="1508760"/>
                  <wp:effectExtent l="19050" t="0" r="0" b="0"/>
                  <wp:wrapTight wrapText="bothSides">
                    <wp:wrapPolygon edited="0">
                      <wp:start x="-207" y="0"/>
                      <wp:lineTo x="-207" y="21273"/>
                      <wp:lineTo x="21559" y="21273"/>
                      <wp:lineTo x="21559" y="0"/>
                      <wp:lineTo x="-207" y="0"/>
                    </wp:wrapPolygon>
                  </wp:wrapTight>
                  <wp:docPr id="12" name="Рисунок 5" descr="E:\Наука\Si (06-03-2009)\06 TEM x2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E:\Наука\Si (06-03-2009)\06 TEM x2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10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5D26" w:rsidRPr="00325BBF" w:rsidTr="000B5D26">
        <w:tc>
          <w:tcPr>
            <w:tcW w:w="4699" w:type="dxa"/>
          </w:tcPr>
          <w:p w:rsidR="000B5D26" w:rsidRPr="00325BBF" w:rsidRDefault="000B5D26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5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872" w:type="dxa"/>
          </w:tcPr>
          <w:p w:rsidR="000B5D26" w:rsidRPr="00325BBF" w:rsidRDefault="000B5D26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5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  <w:tr w:rsidR="000B5D26" w:rsidRPr="00325BBF" w:rsidTr="000B5D26">
        <w:trPr>
          <w:trHeight w:val="2851"/>
        </w:trPr>
        <w:tc>
          <w:tcPr>
            <w:tcW w:w="9571" w:type="dxa"/>
            <w:gridSpan w:val="2"/>
          </w:tcPr>
          <w:p w:rsidR="000B5D26" w:rsidRPr="00325BBF" w:rsidRDefault="000B5D26" w:rsidP="00325BB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9310" cy="2058784"/>
                  <wp:effectExtent l="19050" t="0" r="0" b="0"/>
                  <wp:docPr id="7" name="Рисунок 1" descr="C:\Users\user.4-ПК\Desktop\МОЗЖЕРИН А.В\Научная работа\кремний для Саши\рис3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.4-ПК\Desktop\МОЗЖЕРИН А.В\Научная работа\кремний для Саши\рис3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805" cy="206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5B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3750" cy="2088416"/>
                  <wp:effectExtent l="19050" t="0" r="0" b="0"/>
                  <wp:docPr id="6" name="Рисунок 2" descr="C:\Users\user.4-ПК\Desktop\МОЗЖЕРИН А.В\Научная работа\кремний для Саши\рис3б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.4-ПК\Desktop\МОЗЖЕРИН А.В\Научная работа\кремний для Саши\рис3б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10" cy="2093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D26" w:rsidRPr="00325BBF" w:rsidTr="000B5D26">
        <w:trPr>
          <w:trHeight w:val="285"/>
        </w:trPr>
        <w:tc>
          <w:tcPr>
            <w:tcW w:w="9571" w:type="dxa"/>
            <w:gridSpan w:val="2"/>
          </w:tcPr>
          <w:p w:rsidR="000B5D26" w:rsidRPr="00325BBF" w:rsidRDefault="000B5D26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</w:tbl>
    <w:p w:rsidR="000B5D26" w:rsidRPr="00325BBF" w:rsidRDefault="000B5D26" w:rsidP="00325B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>Рис. 4. Структурные дефекты в кремнии:</w:t>
      </w:r>
    </w:p>
    <w:p w:rsidR="000B5D26" w:rsidRPr="00325BBF" w:rsidRDefault="000B5D26" w:rsidP="00325B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25BBF">
        <w:rPr>
          <w:rFonts w:ascii="Times New Roman" w:hAnsi="Times New Roman" w:cs="Times New Roman"/>
          <w:sz w:val="24"/>
          <w:szCs w:val="24"/>
        </w:rPr>
        <w:t xml:space="preserve">–отдельная дислокация; </w:t>
      </w:r>
      <w:r w:rsidRPr="00325BB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25BBF">
        <w:rPr>
          <w:rFonts w:ascii="Times New Roman" w:hAnsi="Times New Roman" w:cs="Times New Roman"/>
          <w:sz w:val="24"/>
          <w:szCs w:val="24"/>
        </w:rPr>
        <w:t xml:space="preserve"> - </w:t>
      </w:r>
      <w:r w:rsidRPr="00325BBF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ветлопольное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изображение края дислокационной стенки практически краевых дислокаций, </w:t>
      </w:r>
      <w:r w:rsidRPr="00325BB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25BBF">
        <w:rPr>
          <w:rFonts w:ascii="Times New Roman" w:hAnsi="Times New Roman" w:cs="Times New Roman"/>
          <w:sz w:val="24"/>
          <w:szCs w:val="24"/>
        </w:rPr>
        <w:t>–дефект упаковки</w:t>
      </w:r>
    </w:p>
    <w:p w:rsidR="00371146" w:rsidRDefault="00371146" w:rsidP="00CB11A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71146" w:rsidRDefault="00371146" w:rsidP="00371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>Полученные экспериментальные данные позволили произвести расчет ЭДУ для кремния и германия по методу ширины полосок дефекта упаковки.</w:t>
      </w:r>
    </w:p>
    <w:p w:rsidR="00371146" w:rsidRPr="00325BBF" w:rsidRDefault="00371146" w:rsidP="00325B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0B5D26" w:rsidRPr="00325BBF" w:rsidTr="000B5D26">
        <w:tc>
          <w:tcPr>
            <w:tcW w:w="4785" w:type="dxa"/>
          </w:tcPr>
          <w:p w:rsidR="000B5D26" w:rsidRPr="00325BBF" w:rsidRDefault="000B5D26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0</wp:posOffset>
                  </wp:positionV>
                  <wp:extent cx="1863090" cy="1526540"/>
                  <wp:effectExtent l="19050" t="0" r="3810" b="0"/>
                  <wp:wrapTight wrapText="bothSides">
                    <wp:wrapPolygon edited="0">
                      <wp:start x="-221" y="0"/>
                      <wp:lineTo x="-221" y="21295"/>
                      <wp:lineTo x="21644" y="21295"/>
                      <wp:lineTo x="21644" y="0"/>
                      <wp:lineTo x="-221" y="0"/>
                    </wp:wrapPolygon>
                  </wp:wrapTight>
                  <wp:docPr id="54" name="Рисунок 2" descr="C:\Users\user.4-ПК\Desktop\МОЗЖЕРИН А.В\Научная работа\Фото, материалы для работы\02 (28-03-2010)\JPEG\03 Si_9.205 TEM x 100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.4-ПК\Desktop\МОЗЖЕРИН А.В\Научная работа\Фото, материалы для работы\02 (28-03-2010)\JPEG\03 Si_9.205 TEM x 100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0B5D26" w:rsidRPr="00325BBF" w:rsidRDefault="00371146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0</wp:posOffset>
                  </wp:positionV>
                  <wp:extent cx="2214880" cy="1546860"/>
                  <wp:effectExtent l="19050" t="0" r="0" b="0"/>
                  <wp:wrapTight wrapText="bothSides">
                    <wp:wrapPolygon edited="0">
                      <wp:start x="-186" y="0"/>
                      <wp:lineTo x="-186" y="21281"/>
                      <wp:lineTo x="21550" y="21281"/>
                      <wp:lineTo x="21550" y="0"/>
                      <wp:lineTo x="-186" y="0"/>
                    </wp:wrapPolygon>
                  </wp:wrapTight>
                  <wp:docPr id="1" name="Рисунок 8" descr="C:\Users\КСЕ\Downloads\ДУ 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СЕ\Downloads\ДУ 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80" cy="154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5D26" w:rsidRPr="00325BBF" w:rsidTr="000B5D26">
        <w:trPr>
          <w:trHeight w:val="459"/>
        </w:trPr>
        <w:tc>
          <w:tcPr>
            <w:tcW w:w="4785" w:type="dxa"/>
          </w:tcPr>
          <w:p w:rsidR="000B5D26" w:rsidRPr="00325BBF" w:rsidRDefault="00371146" w:rsidP="00325BB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0B5D26" w:rsidRPr="00325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786" w:type="dxa"/>
          </w:tcPr>
          <w:p w:rsidR="000B5D26" w:rsidRPr="00325BBF" w:rsidRDefault="00371146" w:rsidP="003711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0B5D26" w:rsidRPr="00325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</w:tbl>
    <w:p w:rsidR="000B5D26" w:rsidRPr="00325BBF" w:rsidRDefault="000B5D26" w:rsidP="00325BB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Рис. </w:t>
      </w:r>
      <w:r w:rsidR="003556B5" w:rsidRPr="00325BBF">
        <w:rPr>
          <w:rFonts w:ascii="Times New Roman" w:hAnsi="Times New Roman" w:cs="Times New Roman"/>
          <w:sz w:val="24"/>
          <w:szCs w:val="24"/>
        </w:rPr>
        <w:t>5</w:t>
      </w:r>
      <w:r w:rsidRPr="00325BBF">
        <w:rPr>
          <w:rFonts w:ascii="Times New Roman" w:hAnsi="Times New Roman" w:cs="Times New Roman"/>
          <w:sz w:val="24"/>
          <w:szCs w:val="24"/>
        </w:rPr>
        <w:t xml:space="preserve"> Структурные дефекты в германии</w:t>
      </w:r>
    </w:p>
    <w:p w:rsidR="000B5D26" w:rsidRPr="00325BBF" w:rsidRDefault="000B5D26" w:rsidP="00325B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25BBF">
        <w:rPr>
          <w:rFonts w:ascii="Times New Roman" w:hAnsi="Times New Roman" w:cs="Times New Roman"/>
          <w:sz w:val="24"/>
          <w:szCs w:val="24"/>
        </w:rPr>
        <w:t xml:space="preserve"> – отдельная дислокация, </w:t>
      </w:r>
      <w:r w:rsidRPr="00325BB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71146">
        <w:rPr>
          <w:rFonts w:ascii="Times New Roman" w:hAnsi="Times New Roman" w:cs="Times New Roman"/>
          <w:sz w:val="24"/>
          <w:szCs w:val="24"/>
        </w:rPr>
        <w:t xml:space="preserve"> </w:t>
      </w:r>
      <w:r w:rsidRPr="00325BBF">
        <w:rPr>
          <w:rFonts w:ascii="Times New Roman" w:hAnsi="Times New Roman" w:cs="Times New Roman"/>
          <w:sz w:val="24"/>
          <w:szCs w:val="24"/>
        </w:rPr>
        <w:t>–</w:t>
      </w:r>
      <w:r w:rsidR="00371146">
        <w:rPr>
          <w:rFonts w:ascii="Times New Roman" w:hAnsi="Times New Roman" w:cs="Times New Roman"/>
          <w:sz w:val="24"/>
          <w:szCs w:val="24"/>
        </w:rPr>
        <w:t xml:space="preserve"> </w:t>
      </w:r>
      <w:r w:rsidRPr="00325BBF">
        <w:rPr>
          <w:rFonts w:ascii="Times New Roman" w:hAnsi="Times New Roman" w:cs="Times New Roman"/>
          <w:sz w:val="24"/>
          <w:szCs w:val="24"/>
        </w:rPr>
        <w:t>дефект упаковки.</w:t>
      </w:r>
    </w:p>
    <w:p w:rsidR="00BD3D83" w:rsidRPr="00325BBF" w:rsidRDefault="00BD3D83" w:rsidP="00325B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5EA5" w:rsidRPr="00325BBF" w:rsidRDefault="006A5EA5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lastRenderedPageBreak/>
        <w:t>Определив из эксперимента расстояние между частичными дислокациями в полоске дефекта упаковки (</w:t>
      </w:r>
      <w:r w:rsidRPr="00325BB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25BBF">
        <w:rPr>
          <w:rFonts w:ascii="Times New Roman" w:hAnsi="Times New Roman" w:cs="Times New Roman"/>
          <w:sz w:val="24"/>
          <w:szCs w:val="24"/>
        </w:rPr>
        <w:t xml:space="preserve">), находим </w:t>
      </w:r>
      <w:r w:rsidRPr="00325BB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25BB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325BBF">
        <w:rPr>
          <w:rFonts w:ascii="Times New Roman" w:hAnsi="Times New Roman" w:cs="Times New Roman"/>
          <w:sz w:val="24"/>
          <w:szCs w:val="24"/>
        </w:rPr>
        <w:t xml:space="preserve"> (формула 2</w:t>
      </w:r>
      <w:r w:rsidR="000F4991" w:rsidRPr="00325BBF">
        <w:rPr>
          <w:rFonts w:ascii="Times New Roman" w:hAnsi="Times New Roman" w:cs="Times New Roman"/>
          <w:sz w:val="24"/>
          <w:szCs w:val="24"/>
        </w:rPr>
        <w:t xml:space="preserve">), затем вычисляем ЭДУ </w:t>
      </w:r>
      <w:r w:rsidRPr="00325BBF">
        <w:rPr>
          <w:rFonts w:ascii="Times New Roman" w:hAnsi="Times New Roman" w:cs="Times New Roman"/>
          <w:sz w:val="24"/>
          <w:szCs w:val="24"/>
        </w:rPr>
        <w:t xml:space="preserve">(γ). </w:t>
      </w:r>
      <w:r w:rsidR="005B4E3C">
        <w:rPr>
          <w:rFonts w:ascii="Times New Roman" w:hAnsi="Times New Roman" w:cs="Times New Roman"/>
          <w:sz w:val="24"/>
          <w:szCs w:val="24"/>
        </w:rPr>
        <w:t>Учитывая, что м</w:t>
      </w:r>
      <w:r w:rsidRPr="00325BBF">
        <w:rPr>
          <w:rFonts w:ascii="Times New Roman" w:hAnsi="Times New Roman" w:cs="Times New Roman"/>
          <w:sz w:val="24"/>
          <w:szCs w:val="24"/>
        </w:rPr>
        <w:t>одуль сдвига (µ</w:t>
      </w:r>
      <w:proofErr w:type="spellStart"/>
      <w:r w:rsidRPr="00325B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si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>)</w:t>
      </w:r>
      <w:r w:rsidR="005B4E3C">
        <w:rPr>
          <w:rFonts w:ascii="Times New Roman" w:hAnsi="Times New Roman" w:cs="Times New Roman"/>
          <w:sz w:val="24"/>
          <w:szCs w:val="24"/>
        </w:rPr>
        <w:t xml:space="preserve"> = 42.9·</w:t>
      </w:r>
      <w:r w:rsidRPr="00325BBF">
        <w:rPr>
          <w:rFonts w:ascii="Times New Roman" w:hAnsi="Times New Roman" w:cs="Times New Roman"/>
          <w:sz w:val="24"/>
          <w:szCs w:val="24"/>
        </w:rPr>
        <w:t>10</w:t>
      </w:r>
      <w:r w:rsidRPr="00325BBF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325BBF">
        <w:rPr>
          <w:rFonts w:ascii="Times New Roman" w:hAnsi="Times New Roman" w:cs="Times New Roman"/>
          <w:sz w:val="24"/>
          <w:szCs w:val="24"/>
        </w:rPr>
        <w:t xml:space="preserve"> Па, (µ</w:t>
      </w:r>
      <w:proofErr w:type="spellStart"/>
      <w:r w:rsidRPr="00325B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Ge</w:t>
      </w:r>
      <w:proofErr w:type="spellEnd"/>
      <w:r w:rsidR="005B4E3C">
        <w:rPr>
          <w:rFonts w:ascii="Times New Roman" w:hAnsi="Times New Roman" w:cs="Times New Roman"/>
          <w:sz w:val="24"/>
          <w:szCs w:val="24"/>
        </w:rPr>
        <w:t>) = 31.7·</w:t>
      </w:r>
      <w:r w:rsidRPr="00325BBF">
        <w:rPr>
          <w:rFonts w:ascii="Times New Roman" w:hAnsi="Times New Roman" w:cs="Times New Roman"/>
          <w:sz w:val="24"/>
          <w:szCs w:val="24"/>
        </w:rPr>
        <w:t>10</w:t>
      </w:r>
      <w:r w:rsidRPr="00325BBF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5B4E3C">
        <w:rPr>
          <w:rFonts w:ascii="Times New Roman" w:hAnsi="Times New Roman" w:cs="Times New Roman"/>
          <w:sz w:val="24"/>
          <w:szCs w:val="24"/>
        </w:rPr>
        <w:t xml:space="preserve"> Па,</w:t>
      </w:r>
      <w:r w:rsidRPr="00325BBF">
        <w:rPr>
          <w:rFonts w:ascii="Times New Roman" w:hAnsi="Times New Roman" w:cs="Times New Roman"/>
          <w:sz w:val="24"/>
          <w:szCs w:val="24"/>
        </w:rPr>
        <w:t xml:space="preserve"> коэффициент Пуассона (ν</w:t>
      </w:r>
      <w:r w:rsidRPr="00325B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Si</w:t>
      </w:r>
      <w:r w:rsidRPr="00325BBF">
        <w:rPr>
          <w:rFonts w:ascii="Times New Roman" w:hAnsi="Times New Roman" w:cs="Times New Roman"/>
          <w:sz w:val="24"/>
          <w:szCs w:val="24"/>
        </w:rPr>
        <w:t>) = 0.27, (ν</w:t>
      </w:r>
      <w:proofErr w:type="spellStart"/>
      <w:r w:rsidRPr="00325B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Ge</w:t>
      </w:r>
      <w:proofErr w:type="spellEnd"/>
      <w:r w:rsidR="005B4E3C">
        <w:rPr>
          <w:rFonts w:ascii="Times New Roman" w:hAnsi="Times New Roman" w:cs="Times New Roman"/>
          <w:sz w:val="24"/>
          <w:szCs w:val="24"/>
        </w:rPr>
        <w:t>) = 0.31, в соответствии с (</w:t>
      </w:r>
      <w:r w:rsidRPr="00325BBF">
        <w:rPr>
          <w:rFonts w:ascii="Times New Roman" w:hAnsi="Times New Roman" w:cs="Times New Roman"/>
          <w:sz w:val="24"/>
          <w:szCs w:val="24"/>
        </w:rPr>
        <w:t>3</w:t>
      </w:r>
      <w:r w:rsidR="005B4E3C">
        <w:rPr>
          <w:rFonts w:ascii="Times New Roman" w:hAnsi="Times New Roman" w:cs="Times New Roman"/>
          <w:sz w:val="24"/>
          <w:szCs w:val="24"/>
        </w:rPr>
        <w:t>)</w:t>
      </w:r>
      <w:r w:rsidRPr="00325BBF">
        <w:rPr>
          <w:rFonts w:ascii="Times New Roman" w:hAnsi="Times New Roman" w:cs="Times New Roman"/>
          <w:sz w:val="24"/>
          <w:szCs w:val="24"/>
        </w:rPr>
        <w:t xml:space="preserve"> с учетом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экстинционной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длины получаем: </w:t>
      </w:r>
      <w:proofErr w:type="spellStart"/>
      <w:r w:rsidRPr="00325BBF">
        <w:rPr>
          <w:rFonts w:ascii="Times New Roman" w:hAnsi="Times New Roman" w:cs="Times New Roman"/>
          <w:sz w:val="24"/>
          <w:szCs w:val="24"/>
          <w:lang w:val="en-US"/>
        </w:rPr>
        <w:t>γ</w:t>
      </w:r>
      <w:r w:rsidRPr="00325B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Si</w:t>
      </w:r>
      <w:proofErr w:type="spellEnd"/>
      <w:r w:rsidR="005B4E3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25BBF">
        <w:rPr>
          <w:rFonts w:ascii="Times New Roman" w:hAnsi="Times New Roman" w:cs="Times New Roman"/>
          <w:sz w:val="24"/>
          <w:szCs w:val="24"/>
        </w:rPr>
        <w:t>≈ 5,5·10</w:t>
      </w:r>
      <w:r w:rsidRPr="00325BB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325BBF">
        <w:rPr>
          <w:rFonts w:ascii="Times New Roman" w:hAnsi="Times New Roman" w:cs="Times New Roman"/>
          <w:sz w:val="24"/>
          <w:szCs w:val="24"/>
        </w:rPr>
        <w:t>Дж/м</w:t>
      </w:r>
      <w:r w:rsidRPr="00325BB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5B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5BBF">
        <w:rPr>
          <w:rFonts w:ascii="Times New Roman" w:hAnsi="Times New Roman" w:cs="Times New Roman"/>
          <w:sz w:val="24"/>
          <w:szCs w:val="24"/>
          <w:lang w:val="en-US"/>
        </w:rPr>
        <w:t>γ</w:t>
      </w:r>
      <w:r w:rsidRPr="00325B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Ge</w:t>
      </w:r>
      <w:proofErr w:type="spellEnd"/>
      <w:r w:rsidR="005B4E3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25BBF">
        <w:rPr>
          <w:rFonts w:ascii="Times New Roman" w:hAnsi="Times New Roman" w:cs="Times New Roman"/>
          <w:sz w:val="24"/>
          <w:szCs w:val="24"/>
        </w:rPr>
        <w:t>≈</w:t>
      </w:r>
      <w:r w:rsidR="005B4E3C">
        <w:rPr>
          <w:rFonts w:ascii="Times New Roman" w:hAnsi="Times New Roman" w:cs="Times New Roman"/>
          <w:sz w:val="24"/>
          <w:szCs w:val="24"/>
        </w:rPr>
        <w:t xml:space="preserve"> </w:t>
      </w:r>
      <w:r w:rsidRPr="00325BBF">
        <w:rPr>
          <w:rFonts w:ascii="Times New Roman" w:hAnsi="Times New Roman" w:cs="Times New Roman"/>
          <w:sz w:val="24"/>
          <w:szCs w:val="24"/>
        </w:rPr>
        <w:t>9·10</w:t>
      </w:r>
      <w:r w:rsidRPr="00325BB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325BBF">
        <w:rPr>
          <w:rFonts w:ascii="Times New Roman" w:hAnsi="Times New Roman" w:cs="Times New Roman"/>
          <w:sz w:val="24"/>
          <w:szCs w:val="24"/>
        </w:rPr>
        <w:t>Дж/м</w:t>
      </w:r>
      <w:r w:rsidRPr="00325BB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5B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5D26" w:rsidRPr="00325BBF" w:rsidRDefault="000B5D26" w:rsidP="00325BBF">
      <w:pPr>
        <w:tabs>
          <w:tab w:val="left" w:pos="782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A5EA5" w:rsidRPr="00325BBF" w:rsidRDefault="000F4991" w:rsidP="00AC2690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position w:val="-30"/>
          <w:sz w:val="24"/>
          <w:szCs w:val="24"/>
        </w:rPr>
      </w:pPr>
      <w:r w:rsidRPr="00325BBF">
        <w:rPr>
          <w:rFonts w:ascii="Times New Roman" w:hAnsi="Times New Roman" w:cs="Times New Roman"/>
          <w:color w:val="000000"/>
          <w:position w:val="-28"/>
          <w:sz w:val="24"/>
          <w:szCs w:val="24"/>
        </w:rPr>
        <w:t xml:space="preserve">                                    </w:t>
      </w:r>
      <w:r w:rsidR="00AC2690" w:rsidRPr="00325BBF">
        <w:rPr>
          <w:rFonts w:ascii="Times New Roman" w:hAnsi="Times New Roman" w:cs="Times New Roman"/>
          <w:color w:val="000000"/>
          <w:position w:val="-28"/>
          <w:sz w:val="24"/>
          <w:szCs w:val="24"/>
        </w:rPr>
        <w:object w:dxaOrig="2360" w:dyaOrig="680">
          <v:shape id="_x0000_i1025" type="#_x0000_t75" style="width:127.8pt;height:37.8pt" o:ole="">
            <v:imagedata r:id="rId20" o:title=""/>
          </v:shape>
          <o:OLEObject Type="Embed" ProgID="Equation.3" ShapeID="_x0000_i1025" DrawAspect="Content" ObjectID="_1447060604" r:id="rId21"/>
        </w:object>
      </w:r>
      <w:r w:rsidRPr="00325BBF">
        <w:rPr>
          <w:rFonts w:ascii="Times New Roman" w:hAnsi="Times New Roman" w:cs="Times New Roman"/>
          <w:color w:val="000000"/>
          <w:position w:val="-28"/>
          <w:sz w:val="24"/>
          <w:szCs w:val="24"/>
        </w:rPr>
        <w:t xml:space="preserve">                                                   </w:t>
      </w:r>
      <w:r w:rsidR="006A5EA5" w:rsidRPr="00325BBF">
        <w:rPr>
          <w:rFonts w:ascii="Times New Roman" w:hAnsi="Times New Roman" w:cs="Times New Roman"/>
          <w:color w:val="000000"/>
          <w:sz w:val="24"/>
          <w:szCs w:val="24"/>
        </w:rPr>
        <w:t>(1)</w:t>
      </w:r>
    </w:p>
    <w:p w:rsidR="006A5EA5" w:rsidRPr="00325BBF" w:rsidRDefault="00AC2690" w:rsidP="00325BBF">
      <w:pPr>
        <w:spacing w:after="0" w:line="360" w:lineRule="auto"/>
        <w:ind w:firstLine="709"/>
        <w:rPr>
          <w:rFonts w:ascii="Times New Roman" w:hAnsi="Times New Roman" w:cs="Times New Roman"/>
          <w:color w:val="000000"/>
          <w:position w:val="-30"/>
          <w:sz w:val="24"/>
          <w:szCs w:val="24"/>
        </w:rPr>
      </w:pPr>
      <w:r>
        <w:rPr>
          <w:rFonts w:ascii="Times New Roman" w:hAnsi="Times New Roman" w:cs="Times New Roman"/>
          <w:color w:val="000000"/>
          <w:position w:val="-30"/>
          <w:sz w:val="24"/>
          <w:szCs w:val="24"/>
        </w:rPr>
        <w:t>г</w:t>
      </w:r>
      <w:r w:rsidR="006A5EA5" w:rsidRPr="00325BBF">
        <w:rPr>
          <w:rFonts w:ascii="Times New Roman" w:hAnsi="Times New Roman" w:cs="Times New Roman"/>
          <w:color w:val="000000"/>
          <w:position w:val="-30"/>
          <w:sz w:val="24"/>
          <w:szCs w:val="24"/>
        </w:rPr>
        <w:t>де</w:t>
      </w:r>
    </w:p>
    <w:p w:rsidR="006A5EA5" w:rsidRPr="00325BBF" w:rsidRDefault="000F4991" w:rsidP="00AC2690">
      <w:pPr>
        <w:spacing w:after="0" w:line="360" w:lineRule="auto"/>
        <w:ind w:firstLine="709"/>
        <w:jc w:val="right"/>
        <w:rPr>
          <w:rFonts w:ascii="Times New Roman" w:hAnsi="Times New Roman" w:cs="Times New Roman"/>
          <w:position w:val="-28"/>
          <w:sz w:val="24"/>
          <w:szCs w:val="24"/>
        </w:rPr>
      </w:pPr>
      <w:r w:rsidRPr="00325BBF">
        <w:rPr>
          <w:rFonts w:ascii="Times New Roman" w:hAnsi="Times New Roman" w:cs="Times New Roman"/>
          <w:position w:val="-28"/>
          <w:sz w:val="24"/>
          <w:szCs w:val="24"/>
        </w:rPr>
        <w:t xml:space="preserve">                                    </w:t>
      </w:r>
      <w:r w:rsidR="00AC2690" w:rsidRPr="00325BBF">
        <w:rPr>
          <w:rFonts w:ascii="Times New Roman" w:hAnsi="Times New Roman" w:cs="Times New Roman"/>
          <w:position w:val="-28"/>
          <w:sz w:val="24"/>
          <w:szCs w:val="24"/>
        </w:rPr>
        <w:object w:dxaOrig="1520" w:dyaOrig="700">
          <v:shape id="_x0000_i1026" type="#_x0000_t75" style="width:84.6pt;height:38.4pt" o:ole="">
            <v:imagedata r:id="rId22" o:title=""/>
          </v:shape>
          <o:OLEObject Type="Embed" ProgID="Equation.3" ShapeID="_x0000_i1026" DrawAspect="Content" ObjectID="_1447060605" r:id="rId23"/>
        </w:object>
      </w:r>
      <w:r w:rsidRPr="00325BBF">
        <w:rPr>
          <w:rFonts w:ascii="Times New Roman" w:hAnsi="Times New Roman" w:cs="Times New Roman"/>
          <w:position w:val="-28"/>
          <w:sz w:val="24"/>
          <w:szCs w:val="24"/>
        </w:rPr>
        <w:t xml:space="preserve">                </w:t>
      </w:r>
      <w:r w:rsidR="00AC2690">
        <w:rPr>
          <w:rFonts w:ascii="Times New Roman" w:hAnsi="Times New Roman" w:cs="Times New Roman"/>
          <w:position w:val="-28"/>
          <w:sz w:val="24"/>
          <w:szCs w:val="24"/>
        </w:rPr>
        <w:t xml:space="preserve">             </w:t>
      </w:r>
      <w:r w:rsidRPr="00325BBF">
        <w:rPr>
          <w:rFonts w:ascii="Times New Roman" w:hAnsi="Times New Roman" w:cs="Times New Roman"/>
          <w:position w:val="-28"/>
          <w:sz w:val="24"/>
          <w:szCs w:val="24"/>
        </w:rPr>
        <w:t xml:space="preserve">                               </w:t>
      </w:r>
      <w:r w:rsidR="006A5EA5" w:rsidRPr="00325BBF">
        <w:rPr>
          <w:rFonts w:ascii="Times New Roman" w:hAnsi="Times New Roman" w:cs="Times New Roman"/>
          <w:color w:val="000000"/>
          <w:sz w:val="24"/>
          <w:szCs w:val="24"/>
        </w:rPr>
        <w:t>(2)</w:t>
      </w:r>
    </w:p>
    <w:p w:rsidR="006A5EA5" w:rsidRPr="00325BBF" w:rsidRDefault="006A5EA5" w:rsidP="00325BBF">
      <w:pPr>
        <w:tabs>
          <w:tab w:val="left" w:pos="7824"/>
        </w:tabs>
        <w:spacing w:after="0" w:line="360" w:lineRule="auto"/>
        <w:ind w:firstLine="851"/>
        <w:jc w:val="center"/>
        <w:rPr>
          <w:rFonts w:ascii="Times New Roman" w:hAnsi="Times New Roman" w:cs="Times New Roman"/>
          <w:position w:val="-30"/>
          <w:sz w:val="24"/>
          <w:szCs w:val="24"/>
        </w:rPr>
      </w:pPr>
    </w:p>
    <w:p w:rsidR="006A5EA5" w:rsidRPr="00325BBF" w:rsidRDefault="006A5EA5" w:rsidP="00AC2690">
      <w:pPr>
        <w:tabs>
          <w:tab w:val="left" w:pos="7824"/>
        </w:tabs>
        <w:spacing w:after="0" w:line="360" w:lineRule="auto"/>
        <w:ind w:firstLine="85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25BBF">
        <w:rPr>
          <w:rFonts w:ascii="Times New Roman" w:hAnsi="Times New Roman" w:cs="Times New Roman"/>
          <w:position w:val="-30"/>
          <w:sz w:val="24"/>
          <w:szCs w:val="24"/>
        </w:rPr>
        <w:object w:dxaOrig="1540" w:dyaOrig="720">
          <v:shape id="_x0000_i1027" type="#_x0000_t75" style="width:93pt;height:43.2pt" o:ole="">
            <v:imagedata r:id="rId24" o:title=""/>
          </v:shape>
          <o:OLEObject Type="Embed" ProgID="Equation.3" ShapeID="_x0000_i1027" DrawAspect="Content" ObjectID="_1447060606" r:id="rId25"/>
        </w:object>
      </w:r>
      <w:r w:rsidR="00AC26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325BBF">
        <w:rPr>
          <w:rFonts w:ascii="Times New Roman" w:hAnsi="Times New Roman" w:cs="Times New Roman"/>
          <w:color w:val="000000"/>
          <w:sz w:val="24"/>
          <w:szCs w:val="24"/>
        </w:rPr>
        <w:t>(3)</w:t>
      </w:r>
    </w:p>
    <w:p w:rsidR="006A5EA5" w:rsidRPr="00325BBF" w:rsidRDefault="006A5EA5" w:rsidP="00325BBF">
      <w:pPr>
        <w:tabs>
          <w:tab w:val="left" w:pos="7824"/>
        </w:tabs>
        <w:spacing w:after="0" w:line="360" w:lineRule="auto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A5EA5" w:rsidRPr="00325BBF" w:rsidRDefault="006A5EA5" w:rsidP="00AC2690">
      <w:pPr>
        <w:tabs>
          <w:tab w:val="left" w:pos="78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ν – коэффициент Пуассона, φ – угол между полным вектором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Бюргерса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и направлением полоски, </w:t>
      </w:r>
      <w:r w:rsidRPr="00325BB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25BBF">
        <w:rPr>
          <w:rFonts w:ascii="Times New Roman" w:hAnsi="Times New Roman" w:cs="Times New Roman"/>
          <w:sz w:val="24"/>
          <w:szCs w:val="24"/>
        </w:rPr>
        <w:t xml:space="preserve"> – вектор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Бюргерса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>, γ – ЭДУ, μ – модуль сдвига.</w:t>
      </w:r>
    </w:p>
    <w:p w:rsidR="006A5EA5" w:rsidRPr="00325BBF" w:rsidRDefault="006A5EA5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>Данный результат наших исследований также хорошо согласуется с результатами других работ[</w:t>
      </w:r>
      <w:r w:rsidR="009C14C5" w:rsidRPr="00325BBF">
        <w:rPr>
          <w:rFonts w:ascii="Times New Roman" w:hAnsi="Times New Roman" w:cs="Times New Roman"/>
          <w:sz w:val="24"/>
          <w:szCs w:val="24"/>
        </w:rPr>
        <w:t>1-2</w:t>
      </w:r>
      <w:r w:rsidRPr="00325BBF">
        <w:rPr>
          <w:rFonts w:ascii="Times New Roman" w:hAnsi="Times New Roman" w:cs="Times New Roman"/>
          <w:sz w:val="24"/>
          <w:szCs w:val="24"/>
        </w:rPr>
        <w:t>].</w:t>
      </w:r>
    </w:p>
    <w:p w:rsidR="006A5EA5" w:rsidRPr="00325BBF" w:rsidRDefault="006A5EA5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>Анализируя полученные  данные можно отметить, что значение ЭДУ в германии практически в два раза выше, чем в кремнии, а плотность дефектов существенно ниже. Наряду с этим в германии обнаружено</w:t>
      </w:r>
      <w:r w:rsidR="00993554" w:rsidRPr="00325BBF">
        <w:rPr>
          <w:rFonts w:ascii="Times New Roman" w:hAnsi="Times New Roman" w:cs="Times New Roman"/>
          <w:sz w:val="24"/>
          <w:szCs w:val="24"/>
        </w:rPr>
        <w:t>, что</w:t>
      </w:r>
      <w:r w:rsidRPr="00325BBF">
        <w:rPr>
          <w:rFonts w:ascii="Times New Roman" w:hAnsi="Times New Roman" w:cs="Times New Roman"/>
          <w:sz w:val="24"/>
          <w:szCs w:val="24"/>
        </w:rPr>
        <w:t xml:space="preserve"> разнообразие структурных дефектов и их размеры много меньше, чем в кремнии, скорость эволюция дефектов также крайне низка. Все это позволяет сделать заключение, что в данных полупроводниках значение ЭДУ определяет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дефектостойкость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материала. В случае кремния и германия это подтверждается результатами наших исследований.</w:t>
      </w:r>
    </w:p>
    <w:p w:rsidR="006A5EA5" w:rsidRDefault="004300D2" w:rsidP="00325BBF">
      <w:pPr>
        <w:tabs>
          <w:tab w:val="left" w:pos="782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</w:t>
      </w:r>
      <w:r w:rsidR="00B44375" w:rsidRPr="00325BBF">
        <w:rPr>
          <w:rFonts w:ascii="Times New Roman" w:hAnsi="Times New Roman" w:cs="Times New Roman"/>
          <w:sz w:val="24"/>
          <w:szCs w:val="24"/>
        </w:rPr>
        <w:t>роводи</w:t>
      </w:r>
      <w:r w:rsidR="00993554" w:rsidRPr="00325BBF">
        <w:rPr>
          <w:rFonts w:ascii="Times New Roman" w:hAnsi="Times New Roman" w:cs="Times New Roman"/>
          <w:sz w:val="24"/>
          <w:szCs w:val="24"/>
        </w:rPr>
        <w:t>лся</w:t>
      </w:r>
      <w:r w:rsidR="00B44375" w:rsidRPr="00325BBF">
        <w:rPr>
          <w:rFonts w:ascii="Times New Roman" w:hAnsi="Times New Roman" w:cs="Times New Roman"/>
          <w:sz w:val="24"/>
          <w:szCs w:val="24"/>
        </w:rPr>
        <w:t xml:space="preserve"> теоретический расчет «критических» радиусов дислокационных петель</w:t>
      </w:r>
      <w:r>
        <w:rPr>
          <w:rFonts w:ascii="Times New Roman" w:hAnsi="Times New Roman" w:cs="Times New Roman"/>
          <w:sz w:val="24"/>
          <w:szCs w:val="24"/>
        </w:rPr>
        <w:t>, образующихся</w:t>
      </w:r>
      <w:r w:rsidR="00B44375" w:rsidRPr="00325BBF">
        <w:rPr>
          <w:rFonts w:ascii="Times New Roman" w:hAnsi="Times New Roman" w:cs="Times New Roman"/>
          <w:sz w:val="24"/>
          <w:szCs w:val="24"/>
        </w:rPr>
        <w:t xml:space="preserve"> в исследуемых полупроводниках</w:t>
      </w:r>
      <w:r>
        <w:rPr>
          <w:rFonts w:ascii="Times New Roman" w:hAnsi="Times New Roman" w:cs="Times New Roman"/>
          <w:sz w:val="24"/>
          <w:szCs w:val="24"/>
        </w:rPr>
        <w:t xml:space="preserve"> группы </w:t>
      </w:r>
      <w:r w:rsidRPr="00325BBF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325BBF">
        <w:rPr>
          <w:rFonts w:ascii="Times New Roman" w:hAnsi="Times New Roman" w:cs="Times New Roman"/>
          <w:color w:val="000000"/>
          <w:spacing w:val="1"/>
          <w:sz w:val="24"/>
          <w:szCs w:val="24"/>
          <w:vertAlign w:val="subscript"/>
        </w:rPr>
        <w:t>2</w:t>
      </w:r>
      <w:r w:rsidRPr="00325BBF">
        <w:rPr>
          <w:rFonts w:ascii="Times New Roman" w:hAnsi="Times New Roman" w:cs="Times New Roman"/>
          <w:color w:val="000000"/>
          <w:spacing w:val="1"/>
          <w:sz w:val="24"/>
          <w:szCs w:val="24"/>
          <w:lang w:val="en-US"/>
        </w:rPr>
        <w:t>B</w:t>
      </w:r>
      <w:r w:rsidRPr="00325BBF">
        <w:rPr>
          <w:rFonts w:ascii="Times New Roman" w:hAnsi="Times New Roman" w:cs="Times New Roman"/>
          <w:color w:val="000000"/>
          <w:spacing w:val="1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. П</w:t>
      </w:r>
      <w:r w:rsidR="00B44375" w:rsidRPr="00325BB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лученные результаты сравнивались с экспериментальными </w:t>
      </w:r>
      <w:r w:rsidR="00B44375" w:rsidRPr="00325BBF">
        <w:rPr>
          <w:rFonts w:ascii="Times New Roman" w:hAnsi="Times New Roman" w:cs="Times New Roman"/>
          <w:sz w:val="24"/>
          <w:szCs w:val="24"/>
        </w:rPr>
        <w:t>данными ПЭМ-исследований.</w:t>
      </w:r>
    </w:p>
    <w:p w:rsidR="00657166" w:rsidRDefault="00657166" w:rsidP="00325BBF">
      <w:pPr>
        <w:tabs>
          <w:tab w:val="left" w:pos="782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78E0" w:rsidRPr="00657166" w:rsidRDefault="00203FCC" w:rsidP="00657166">
      <w:pPr>
        <w:tabs>
          <w:tab w:val="left" w:pos="78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_x0000_s1048" style="position:absolute;left:0;text-align:left;margin-left:367.3pt;margin-top:131.7pt;width:56.2pt;height:23.6pt;z-index:251672576" coordorigin="7031,8115" coordsize="1124,472">
            <v:shape id="_x0000_s1046" type="#_x0000_t202" style="position:absolute;left:7031;top:8115;width:1124;height:472;mso-width-relative:margin;mso-height-relative:margin" filled="f" stroked="f" strokecolor="white [3212]">
              <v:textbox>
                <w:txbxContent>
                  <w:p w:rsidR="00C37C1B" w:rsidRDefault="00C37C1B">
                    <w:r>
                      <w:t>100 нм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7" type="#_x0000_t32" style="position:absolute;left:7275;top:8478;width:465;height:15;flip:y" o:connectortype="straight" strokeweight="1.25pt"/>
          </v:group>
        </w:pict>
      </w:r>
      <w:r w:rsidR="00AE642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-49530</wp:posOffset>
            </wp:positionV>
            <wp:extent cx="2038350" cy="2019300"/>
            <wp:effectExtent l="19050" t="0" r="0" b="0"/>
            <wp:wrapSquare wrapText="bothSides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2ааа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brightnessContrast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166" w:rsidRPr="006571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0" cy="2390775"/>
            <wp:effectExtent l="0" t="0" r="0" b="0"/>
            <wp:docPr id="1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D0C20" w:rsidRPr="00B46CDB" w:rsidRDefault="00B46CDB" w:rsidP="00657166">
      <w:pPr>
        <w:tabs>
          <w:tab w:val="left" w:pos="78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proofErr w:type="gramEnd"/>
      <w:r w:rsidRPr="00B46C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AE642F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46CDB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FC13CA" w:rsidRPr="00C509F3" w:rsidRDefault="00FC13CA" w:rsidP="00B46CD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Рис.6</w:t>
      </w:r>
      <w:r w:rsidRPr="00C509F3">
        <w:rPr>
          <w:rFonts w:ascii="Times New Roman" w:hAnsi="Times New Roman"/>
          <w:sz w:val="24"/>
          <w:szCs w:val="24"/>
        </w:rPr>
        <w:t xml:space="preserve">. Образование дислокационных петель в </w:t>
      </w:r>
      <w:proofErr w:type="spellStart"/>
      <w:r w:rsidRPr="00C509F3">
        <w:rPr>
          <w:rFonts w:ascii="Times New Roman" w:hAnsi="Times New Roman"/>
          <w:sz w:val="24"/>
          <w:szCs w:val="24"/>
          <w:lang w:val="en-US"/>
        </w:rPr>
        <w:t>CdTe</w:t>
      </w:r>
      <w:proofErr w:type="spellEnd"/>
      <w:r w:rsidRPr="00C509F3">
        <w:rPr>
          <w:rFonts w:ascii="Times New Roman" w:hAnsi="Times New Roman"/>
          <w:sz w:val="24"/>
          <w:szCs w:val="24"/>
        </w:rPr>
        <w:t xml:space="preserve"> в результате ионного травления тонкой фольги ионами </w:t>
      </w:r>
      <w:proofErr w:type="spellStart"/>
      <w:r w:rsidRPr="00C509F3"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 w:rsidRPr="00C509F3">
        <w:rPr>
          <w:rFonts w:ascii="Times New Roman" w:hAnsi="Times New Roman"/>
          <w:sz w:val="24"/>
          <w:szCs w:val="24"/>
          <w:vertAlign w:val="superscript"/>
        </w:rPr>
        <w:t>+</w:t>
      </w:r>
      <w:r w:rsidRPr="00C509F3">
        <w:rPr>
          <w:rFonts w:ascii="Times New Roman" w:hAnsi="Times New Roman"/>
          <w:sz w:val="24"/>
          <w:szCs w:val="24"/>
        </w:rPr>
        <w:t xml:space="preserve"> с энергией 5 </w:t>
      </w:r>
      <w:r>
        <w:rPr>
          <w:rFonts w:ascii="Times New Roman" w:hAnsi="Times New Roman"/>
          <w:sz w:val="24"/>
          <w:szCs w:val="24"/>
        </w:rPr>
        <w:t>кэВ</w:t>
      </w:r>
      <w:r w:rsidRPr="00C509F3">
        <w:rPr>
          <w:rFonts w:ascii="Times New Roman" w:hAnsi="Times New Roman"/>
          <w:sz w:val="24"/>
          <w:szCs w:val="24"/>
        </w:rPr>
        <w:t xml:space="preserve"> в течение 15 </w:t>
      </w:r>
      <w:r>
        <w:rPr>
          <w:rFonts w:ascii="Times New Roman" w:hAnsi="Times New Roman"/>
          <w:sz w:val="24"/>
          <w:szCs w:val="24"/>
        </w:rPr>
        <w:t>мин:</w:t>
      </w:r>
      <w:r w:rsidRPr="00C509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 - з</w:t>
      </w:r>
      <w:r w:rsidRPr="00C509F3">
        <w:rPr>
          <w:rFonts w:ascii="Times New Roman" w:hAnsi="Times New Roman"/>
          <w:sz w:val="24"/>
          <w:szCs w:val="24"/>
        </w:rPr>
        <w:t>ависимость плотности (</w:t>
      </w:r>
      <w:r w:rsidRPr="00C509F3">
        <w:rPr>
          <w:rFonts w:ascii="Times New Roman" w:hAnsi="Times New Roman"/>
          <w:i/>
          <w:sz w:val="24"/>
          <w:szCs w:val="24"/>
        </w:rPr>
        <w:t>ρ</w:t>
      </w:r>
      <w:r w:rsidRPr="00C509F3">
        <w:rPr>
          <w:rFonts w:ascii="Times New Roman" w:hAnsi="Times New Roman"/>
          <w:sz w:val="24"/>
          <w:szCs w:val="24"/>
        </w:rPr>
        <w:t>) дислокационных петель от размеров (</w:t>
      </w:r>
      <w:r w:rsidRPr="00C509F3">
        <w:rPr>
          <w:rFonts w:ascii="Times New Roman" w:hAnsi="Times New Roman"/>
          <w:i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 xml:space="preserve">); б </w:t>
      </w:r>
      <w:r w:rsidR="00BA2839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BA2839">
        <w:rPr>
          <w:rFonts w:ascii="Times New Roman" w:hAnsi="Times New Roman"/>
          <w:sz w:val="24"/>
          <w:szCs w:val="24"/>
        </w:rPr>
        <w:t xml:space="preserve">ПЭМ - </w:t>
      </w:r>
      <w:r w:rsidRPr="00C509F3">
        <w:rPr>
          <w:rFonts w:ascii="Times New Roman" w:hAnsi="Times New Roman"/>
          <w:sz w:val="24"/>
          <w:szCs w:val="24"/>
        </w:rPr>
        <w:t>изображение.</w:t>
      </w:r>
    </w:p>
    <w:p w:rsidR="009D0C20" w:rsidRPr="00C8372C" w:rsidRDefault="009D0C20" w:rsidP="00186FE4">
      <w:pPr>
        <w:tabs>
          <w:tab w:val="left" w:pos="78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375" w:rsidRPr="00402037" w:rsidRDefault="00B44375" w:rsidP="00325BBF">
      <w:pPr>
        <w:tabs>
          <w:tab w:val="left" w:pos="782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>Критический радиус</w:t>
      </w:r>
      <w:r w:rsidR="00771E85">
        <w:rPr>
          <w:rFonts w:ascii="Times New Roman" w:hAnsi="Times New Roman" w:cs="Times New Roman"/>
          <w:sz w:val="24"/>
          <w:szCs w:val="24"/>
        </w:rPr>
        <w:t xml:space="preserve"> дислокационной петли является важной характеристикой</w:t>
      </w:r>
      <w:r w:rsidRPr="00325BBF">
        <w:rPr>
          <w:rFonts w:ascii="Times New Roman" w:hAnsi="Times New Roman" w:cs="Times New Roman"/>
          <w:sz w:val="24"/>
          <w:szCs w:val="24"/>
        </w:rPr>
        <w:t>, которая показывает те точки, после которых происходит качественные и количественные изменения дефектной сети материала. Поскольку в материале, как правило, присутствует большое количество дислокационных петель, размеры которых весьма различны, но при достижении определенного значения радиуса, который носит название «критический»</w:t>
      </w:r>
      <w:r w:rsidR="00993554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Pr="00325BBF">
        <w:rPr>
          <w:rFonts w:ascii="Times New Roman" w:hAnsi="Times New Roman" w:cs="Times New Roman"/>
          <w:sz w:val="24"/>
          <w:szCs w:val="24"/>
        </w:rPr>
        <w:t>дислокационной петли (</w:t>
      </w:r>
      <w:proofErr w:type="spellStart"/>
      <w:r w:rsidRPr="00325BB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325B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crit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>),</w:t>
      </w:r>
      <w:r w:rsidR="00993554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Pr="00325BBF">
        <w:rPr>
          <w:rFonts w:ascii="Times New Roman" w:hAnsi="Times New Roman" w:cs="Times New Roman"/>
          <w:sz w:val="24"/>
          <w:szCs w:val="24"/>
        </w:rPr>
        <w:t xml:space="preserve">происходят резкие изменения в плотности дислокации петель радиусов больше, чем </w:t>
      </w:r>
      <w:proofErr w:type="spellStart"/>
      <w:r w:rsidRPr="00325BB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325B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crit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, </w:t>
      </w:r>
      <w:r w:rsidR="00771E85">
        <w:rPr>
          <w:rFonts w:ascii="Times New Roman" w:hAnsi="Times New Roman" w:cs="Times New Roman"/>
          <w:sz w:val="24"/>
          <w:szCs w:val="24"/>
        </w:rPr>
        <w:t xml:space="preserve">при этом происходит переход петель, образованных частичными дислокациями типа </w:t>
      </w:r>
      <w:proofErr w:type="spellStart"/>
      <w:r w:rsidR="00771E85">
        <w:rPr>
          <w:rFonts w:ascii="Times New Roman" w:hAnsi="Times New Roman" w:cs="Times New Roman"/>
          <w:sz w:val="24"/>
          <w:szCs w:val="24"/>
        </w:rPr>
        <w:t>Шокли</w:t>
      </w:r>
      <w:proofErr w:type="spellEnd"/>
      <w:r w:rsidR="00771E85">
        <w:rPr>
          <w:rFonts w:ascii="Times New Roman" w:hAnsi="Times New Roman" w:cs="Times New Roman"/>
          <w:sz w:val="24"/>
          <w:szCs w:val="24"/>
        </w:rPr>
        <w:t xml:space="preserve"> или Франка, в</w:t>
      </w:r>
      <w:r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771E85">
        <w:rPr>
          <w:rFonts w:ascii="Times New Roman" w:hAnsi="Times New Roman" w:cs="Times New Roman"/>
          <w:sz w:val="24"/>
          <w:szCs w:val="24"/>
        </w:rPr>
        <w:t xml:space="preserve">дислокационные петли, образованные полными дислокациями с вектором </w:t>
      </w:r>
      <w:proofErr w:type="spellStart"/>
      <w:r w:rsidR="00771E85">
        <w:rPr>
          <w:rFonts w:ascii="Times New Roman" w:hAnsi="Times New Roman" w:cs="Times New Roman"/>
          <w:sz w:val="24"/>
          <w:szCs w:val="24"/>
        </w:rPr>
        <w:t>Бюргерса</w:t>
      </w:r>
      <w:proofErr w:type="spellEnd"/>
      <w:r w:rsidR="00771E85">
        <w:rPr>
          <w:rFonts w:ascii="Times New Roman" w:hAnsi="Times New Roman" w:cs="Times New Roman"/>
          <w:sz w:val="24"/>
          <w:szCs w:val="24"/>
        </w:rPr>
        <w:t xml:space="preserve"> типа </w:t>
      </w:r>
      <w:r w:rsidR="00771E8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771E85" w:rsidRPr="00771E85">
        <w:rPr>
          <w:rFonts w:ascii="Times New Roman" w:hAnsi="Times New Roman" w:cs="Times New Roman"/>
          <w:sz w:val="24"/>
          <w:szCs w:val="24"/>
        </w:rPr>
        <w:t xml:space="preserve"> = </w:t>
      </w:r>
      <w:r w:rsidR="00771E8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71E85" w:rsidRPr="00771E85">
        <w:rPr>
          <w:rFonts w:ascii="Times New Roman" w:hAnsi="Times New Roman" w:cs="Times New Roman"/>
          <w:sz w:val="24"/>
          <w:szCs w:val="24"/>
        </w:rPr>
        <w:t>/2&lt;110&gt;</w:t>
      </w:r>
      <w:r w:rsidRPr="00325BBF">
        <w:rPr>
          <w:rFonts w:ascii="Times New Roman" w:hAnsi="Times New Roman" w:cs="Times New Roman"/>
          <w:sz w:val="24"/>
          <w:szCs w:val="24"/>
        </w:rPr>
        <w:t>.</w:t>
      </w:r>
    </w:p>
    <w:p w:rsidR="004F3FAE" w:rsidRPr="00C509F3" w:rsidRDefault="004F3FAE" w:rsidP="001D208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09F3">
        <w:rPr>
          <w:rFonts w:ascii="Times New Roman" w:hAnsi="Times New Roman"/>
          <w:sz w:val="24"/>
          <w:szCs w:val="24"/>
        </w:rPr>
        <w:t>Согласно классической модели описания энергий процесса образования дислокационных петель, общая энергия образования дислокационной петли (</w:t>
      </w:r>
      <w:r w:rsidRPr="00C509F3">
        <w:rPr>
          <w:rFonts w:ascii="Times New Roman" w:hAnsi="Times New Roman"/>
          <w:i/>
          <w:sz w:val="24"/>
          <w:szCs w:val="24"/>
          <w:lang w:val="en-US"/>
        </w:rPr>
        <w:t>E</w:t>
      </w:r>
      <w:r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l</w:t>
      </w:r>
      <w:r w:rsidRPr="00C509F3">
        <w:rPr>
          <w:rFonts w:ascii="Times New Roman" w:hAnsi="Times New Roman"/>
          <w:i/>
          <w:sz w:val="24"/>
          <w:szCs w:val="24"/>
          <w:vertAlign w:val="subscript"/>
        </w:rPr>
        <w:t xml:space="preserve">, </w:t>
      </w:r>
      <w:r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perfect</w:t>
      </w:r>
      <w:r w:rsidRPr="00C509F3">
        <w:rPr>
          <w:rFonts w:ascii="Times New Roman" w:hAnsi="Times New Roman"/>
          <w:sz w:val="24"/>
          <w:szCs w:val="24"/>
        </w:rPr>
        <w:t>) включает в себя энергию дефекта упаковки дислокационной петли (</w:t>
      </w:r>
      <w:r w:rsidRPr="00C509F3">
        <w:rPr>
          <w:rFonts w:ascii="Times New Roman" w:hAnsi="Times New Roman"/>
          <w:i/>
          <w:sz w:val="24"/>
          <w:szCs w:val="24"/>
          <w:lang w:val="en-US"/>
        </w:rPr>
        <w:t>E</w:t>
      </w:r>
      <w:r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SF</w:t>
      </w:r>
      <w:r w:rsidRPr="00C509F3">
        <w:rPr>
          <w:rFonts w:ascii="Times New Roman" w:hAnsi="Times New Roman"/>
          <w:sz w:val="24"/>
          <w:szCs w:val="24"/>
        </w:rPr>
        <w:t>) и упругую энергию дислокационной линии (</w:t>
      </w:r>
      <w:r w:rsidRPr="00C509F3">
        <w:rPr>
          <w:rFonts w:ascii="Times New Roman" w:hAnsi="Times New Roman"/>
          <w:i/>
          <w:sz w:val="24"/>
          <w:szCs w:val="24"/>
          <w:lang w:val="en-US"/>
        </w:rPr>
        <w:t>E</w:t>
      </w:r>
      <w:r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l</w:t>
      </w:r>
      <w:r w:rsidRPr="00C509F3">
        <w:rPr>
          <w:rFonts w:ascii="Times New Roman" w:hAnsi="Times New Roman"/>
          <w:i/>
          <w:sz w:val="24"/>
          <w:szCs w:val="24"/>
          <w:vertAlign w:val="subscript"/>
        </w:rPr>
        <w:t xml:space="preserve">, </w:t>
      </w:r>
      <w:r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Frank</w:t>
      </w:r>
      <w:r>
        <w:rPr>
          <w:rFonts w:ascii="Times New Roman" w:hAnsi="Times New Roman"/>
          <w:sz w:val="24"/>
          <w:szCs w:val="24"/>
        </w:rPr>
        <w:t>) [2</w:t>
      </w:r>
      <w:r w:rsidRPr="00C509F3">
        <w:rPr>
          <w:rFonts w:ascii="Times New Roman" w:hAnsi="Times New Roman"/>
          <w:sz w:val="24"/>
          <w:szCs w:val="24"/>
        </w:rPr>
        <w:t xml:space="preserve">]. </w:t>
      </w:r>
    </w:p>
    <w:p w:rsidR="004F3FAE" w:rsidRPr="00C509F3" w:rsidRDefault="004F3FAE" w:rsidP="004F3FA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D0C20" w:rsidRPr="004F3FAE" w:rsidRDefault="004F3FAE" w:rsidP="001D208F">
      <w:pPr>
        <w:tabs>
          <w:tab w:val="left" w:pos="7824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C8372C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Pr="00C509F3">
        <w:rPr>
          <w:rFonts w:ascii="Times New Roman" w:hAnsi="Times New Roman"/>
          <w:i/>
          <w:sz w:val="24"/>
          <w:szCs w:val="24"/>
          <w:lang w:val="en-US"/>
        </w:rPr>
        <w:t>E</w:t>
      </w:r>
      <w:r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l, perfect</w:t>
      </w:r>
      <w:r w:rsidRPr="00C509F3">
        <w:rPr>
          <w:rFonts w:ascii="Times New Roman" w:hAnsi="Times New Roman"/>
          <w:i/>
          <w:sz w:val="24"/>
          <w:szCs w:val="24"/>
          <w:lang w:val="en-US"/>
        </w:rPr>
        <w:t xml:space="preserve"> = E</w:t>
      </w:r>
      <w:r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SF</w:t>
      </w:r>
      <w:r w:rsidRPr="00C509F3">
        <w:rPr>
          <w:rFonts w:ascii="Times New Roman" w:hAnsi="Times New Roman"/>
          <w:i/>
          <w:sz w:val="24"/>
          <w:szCs w:val="24"/>
          <w:lang w:val="en-US"/>
        </w:rPr>
        <w:t xml:space="preserve"> + E</w:t>
      </w:r>
      <w:r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l, Frank</w:t>
      </w:r>
      <w:r w:rsidR="001D208F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1D208F" w:rsidRPr="001D208F">
        <w:rPr>
          <w:rFonts w:ascii="Times New Roman" w:hAnsi="Times New Roman"/>
          <w:sz w:val="24"/>
          <w:szCs w:val="24"/>
          <w:lang w:val="en-US"/>
        </w:rPr>
        <w:t xml:space="preserve">                                                        (4)</w:t>
      </w:r>
      <w:r w:rsidRPr="00C509F3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                                                                           </w:t>
      </w:r>
    </w:p>
    <w:p w:rsidR="009D0C20" w:rsidRPr="004F3FAE" w:rsidRDefault="009D0C20" w:rsidP="00325BBF">
      <w:pPr>
        <w:tabs>
          <w:tab w:val="left" w:pos="782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32A4" w:rsidRPr="00325BBF" w:rsidRDefault="001D208F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анализа уравнения (4) </w:t>
      </w:r>
      <w:r w:rsidR="003220B6">
        <w:rPr>
          <w:rFonts w:ascii="Times New Roman" w:hAnsi="Times New Roman" w:cs="Times New Roman"/>
          <w:sz w:val="24"/>
          <w:szCs w:val="24"/>
        </w:rPr>
        <w:t>получена</w:t>
      </w:r>
      <w:r w:rsidR="003C32A4" w:rsidRPr="00325BBF">
        <w:rPr>
          <w:rFonts w:ascii="Times New Roman" w:hAnsi="Times New Roman" w:cs="Times New Roman"/>
          <w:sz w:val="24"/>
          <w:szCs w:val="24"/>
        </w:rPr>
        <w:t xml:space="preserve"> связь между критическим радиусом (</w:t>
      </w:r>
      <w:proofErr w:type="spellStart"/>
      <w:r w:rsidR="003C32A4" w:rsidRPr="00325BB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3C32A4" w:rsidRPr="00325B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crit</w:t>
      </w:r>
      <w:proofErr w:type="spellEnd"/>
      <w:r w:rsidR="003C32A4" w:rsidRPr="00325BBF">
        <w:rPr>
          <w:rFonts w:ascii="Times New Roman" w:hAnsi="Times New Roman" w:cs="Times New Roman"/>
          <w:sz w:val="24"/>
          <w:szCs w:val="24"/>
        </w:rPr>
        <w:t>) и энергией дефекта упаковки ( γ) как:</w:t>
      </w:r>
    </w:p>
    <w:p w:rsidR="003C32A4" w:rsidRPr="00325BBF" w:rsidRDefault="003C32A4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22AC" w:rsidRPr="00325BBF" w:rsidRDefault="00F77107" w:rsidP="003220B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position w:val="-30"/>
          <w:sz w:val="24"/>
          <w:szCs w:val="24"/>
        </w:rPr>
        <w:lastRenderedPageBreak/>
        <w:t xml:space="preserve">                     </w:t>
      </w:r>
      <w:r w:rsidR="003C32A4" w:rsidRPr="00325BBF">
        <w:rPr>
          <w:rFonts w:ascii="Times New Roman" w:hAnsi="Times New Roman" w:cs="Times New Roman"/>
          <w:position w:val="-30"/>
          <w:sz w:val="24"/>
          <w:szCs w:val="24"/>
        </w:rPr>
        <w:object w:dxaOrig="3240" w:dyaOrig="720">
          <v:shape id="_x0000_i1028" type="#_x0000_t75" style="width:225.6pt;height:43.2pt" o:ole="">
            <v:imagedata r:id="rId30" o:title=""/>
          </v:shape>
          <o:OLEObject Type="Embed" ProgID="Equation.3" ShapeID="_x0000_i1028" DrawAspect="Content" ObjectID="_1447060607" r:id="rId31"/>
        </w:object>
      </w:r>
      <w:r w:rsidRPr="00325BBF">
        <w:rPr>
          <w:rFonts w:ascii="Times New Roman" w:hAnsi="Times New Roman" w:cs="Times New Roman"/>
          <w:position w:val="-30"/>
          <w:sz w:val="24"/>
          <w:szCs w:val="24"/>
        </w:rPr>
        <w:t xml:space="preserve">        </w:t>
      </w:r>
      <w:r w:rsidR="003220B6">
        <w:rPr>
          <w:rFonts w:ascii="Times New Roman" w:hAnsi="Times New Roman" w:cs="Times New Roman"/>
          <w:position w:val="-30"/>
          <w:sz w:val="24"/>
          <w:szCs w:val="24"/>
        </w:rPr>
        <w:t xml:space="preserve">     </w:t>
      </w:r>
      <w:r w:rsidRPr="00325BBF">
        <w:rPr>
          <w:rFonts w:ascii="Times New Roman" w:hAnsi="Times New Roman" w:cs="Times New Roman"/>
          <w:position w:val="-30"/>
          <w:sz w:val="24"/>
          <w:szCs w:val="24"/>
        </w:rPr>
        <w:t xml:space="preserve">                    </w:t>
      </w:r>
      <w:r w:rsidR="003C32A4" w:rsidRPr="00325BBF">
        <w:rPr>
          <w:rFonts w:ascii="Times New Roman" w:hAnsi="Times New Roman" w:cs="Times New Roman"/>
          <w:sz w:val="24"/>
          <w:szCs w:val="24"/>
        </w:rPr>
        <w:t>(5)</w:t>
      </w:r>
    </w:p>
    <w:p w:rsidR="00B722AC" w:rsidRPr="00325BBF" w:rsidRDefault="00B722AC" w:rsidP="00325B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93554" w:rsidRPr="00325BBF" w:rsidRDefault="00F77107" w:rsidP="00325BB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Подставляя </w:t>
      </w:r>
      <w:r w:rsidR="003220B6">
        <w:rPr>
          <w:rFonts w:ascii="Times New Roman" w:hAnsi="Times New Roman" w:cs="Times New Roman"/>
          <w:sz w:val="24"/>
          <w:szCs w:val="24"/>
        </w:rPr>
        <w:t xml:space="preserve">экспериментальные значения </w:t>
      </w:r>
      <w:r w:rsidRPr="00325BBF">
        <w:rPr>
          <w:rFonts w:ascii="Times New Roman" w:hAnsi="Times New Roman" w:cs="Times New Roman"/>
          <w:sz w:val="24"/>
          <w:szCs w:val="24"/>
        </w:rPr>
        <w:t>ЭДУ, выч</w:t>
      </w:r>
      <w:r w:rsidR="007B425A" w:rsidRPr="00325BBF">
        <w:rPr>
          <w:rFonts w:ascii="Times New Roman" w:hAnsi="Times New Roman" w:cs="Times New Roman"/>
          <w:sz w:val="24"/>
          <w:szCs w:val="24"/>
        </w:rPr>
        <w:t>и</w:t>
      </w:r>
      <w:r w:rsidRPr="00325BBF">
        <w:rPr>
          <w:rFonts w:ascii="Times New Roman" w:hAnsi="Times New Roman" w:cs="Times New Roman"/>
          <w:sz w:val="24"/>
          <w:szCs w:val="24"/>
        </w:rPr>
        <w:t>сл</w:t>
      </w:r>
      <w:r w:rsidR="007B425A" w:rsidRPr="00325BBF">
        <w:rPr>
          <w:rFonts w:ascii="Times New Roman" w:hAnsi="Times New Roman" w:cs="Times New Roman"/>
          <w:sz w:val="24"/>
          <w:szCs w:val="24"/>
        </w:rPr>
        <w:t>ен</w:t>
      </w:r>
      <w:r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7B425A" w:rsidRPr="00325BBF">
        <w:rPr>
          <w:rFonts w:ascii="Times New Roman" w:hAnsi="Times New Roman" w:cs="Times New Roman"/>
          <w:sz w:val="24"/>
          <w:szCs w:val="24"/>
        </w:rPr>
        <w:t>«критический» радиус дислокационных петель в кремнии, гер</w:t>
      </w:r>
      <w:r w:rsidR="003220B6">
        <w:rPr>
          <w:rFonts w:ascii="Times New Roman" w:hAnsi="Times New Roman" w:cs="Times New Roman"/>
          <w:sz w:val="24"/>
          <w:szCs w:val="24"/>
        </w:rPr>
        <w:t>мании и арсениде галлия (Табл.</w:t>
      </w:r>
      <w:r w:rsidR="007B425A" w:rsidRPr="00325BBF">
        <w:rPr>
          <w:rFonts w:ascii="Times New Roman" w:hAnsi="Times New Roman" w:cs="Times New Roman"/>
          <w:sz w:val="24"/>
          <w:szCs w:val="24"/>
        </w:rPr>
        <w:t xml:space="preserve"> 1).</w:t>
      </w:r>
    </w:p>
    <w:p w:rsidR="00B722AC" w:rsidRPr="00325BBF" w:rsidRDefault="00B722AC" w:rsidP="00325BB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22AC" w:rsidRPr="00325BBF" w:rsidRDefault="00B722AC" w:rsidP="00325BB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4D8E">
        <w:rPr>
          <w:rFonts w:ascii="Times New Roman" w:hAnsi="Times New Roman" w:cs="Times New Roman"/>
          <w:b/>
          <w:sz w:val="24"/>
          <w:szCs w:val="24"/>
        </w:rPr>
        <w:t>Таблица 1</w:t>
      </w:r>
      <w:r w:rsidRPr="00325BBF">
        <w:rPr>
          <w:rFonts w:ascii="Times New Roman" w:hAnsi="Times New Roman" w:cs="Times New Roman"/>
          <w:sz w:val="24"/>
          <w:szCs w:val="24"/>
        </w:rPr>
        <w:t xml:space="preserve">. Значения </w:t>
      </w:r>
      <w:proofErr w:type="spellStart"/>
      <w:r w:rsidRPr="00325BB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325BB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crit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для ряда полупроводников по классической модели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B722AC" w:rsidRPr="00325BBF" w:rsidTr="00993554">
        <w:tc>
          <w:tcPr>
            <w:tcW w:w="1666" w:type="pct"/>
            <w:vAlign w:val="center"/>
          </w:tcPr>
          <w:p w:rsidR="00B722AC" w:rsidRPr="00325BBF" w:rsidRDefault="00B722AC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BBF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1666" w:type="pct"/>
            <w:vAlign w:val="center"/>
          </w:tcPr>
          <w:p w:rsidR="00B722AC" w:rsidRPr="00325BBF" w:rsidRDefault="00B722AC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325BBF">
              <w:rPr>
                <w:rFonts w:ascii="Times New Roman" w:hAnsi="Times New Roman" w:cs="Times New Roman"/>
                <w:b/>
                <w:sz w:val="24"/>
                <w:szCs w:val="24"/>
              </w:rPr>
              <w:t>ЭДУ,  мДж/м</w:t>
            </w:r>
            <w:r w:rsidRPr="00325BB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67" w:type="pct"/>
            <w:vAlign w:val="center"/>
          </w:tcPr>
          <w:p w:rsidR="00B722AC" w:rsidRPr="00325BBF" w:rsidRDefault="00993554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BBF">
              <w:rPr>
                <w:rFonts w:ascii="Times New Roman" w:hAnsi="Times New Roman" w:cs="Times New Roman"/>
                <w:b/>
                <w:sz w:val="24"/>
                <w:szCs w:val="24"/>
              </w:rPr>
              <w:t>«Критический» радиус</w:t>
            </w:r>
            <w:r w:rsidR="00B722AC" w:rsidRPr="00325BBF">
              <w:rPr>
                <w:rFonts w:ascii="Times New Roman" w:hAnsi="Times New Roman" w:cs="Times New Roman"/>
                <w:b/>
                <w:sz w:val="24"/>
                <w:szCs w:val="24"/>
              </w:rPr>
              <w:t>, нм</w:t>
            </w:r>
          </w:p>
        </w:tc>
      </w:tr>
      <w:tr w:rsidR="000463E3" w:rsidRPr="00325BBF" w:rsidTr="00993554">
        <w:tc>
          <w:tcPr>
            <w:tcW w:w="1666" w:type="pct"/>
            <w:vAlign w:val="center"/>
          </w:tcPr>
          <w:p w:rsidR="000463E3" w:rsidRPr="00325BBF" w:rsidRDefault="000463E3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5BBF">
              <w:rPr>
                <w:rFonts w:ascii="Times New Roman" w:hAnsi="Times New Roman" w:cs="Times New Roman"/>
                <w:sz w:val="24"/>
                <w:szCs w:val="24"/>
              </w:rPr>
              <w:t>Кремний (</w:t>
            </w:r>
            <w:r w:rsidRPr="00325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Si)</w:t>
            </w:r>
          </w:p>
        </w:tc>
        <w:tc>
          <w:tcPr>
            <w:tcW w:w="1666" w:type="pct"/>
            <w:vAlign w:val="center"/>
          </w:tcPr>
          <w:p w:rsidR="000463E3" w:rsidRPr="00325BBF" w:rsidRDefault="000463E3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5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50 - 60</w:t>
            </w:r>
          </w:p>
        </w:tc>
        <w:tc>
          <w:tcPr>
            <w:tcW w:w="1667" w:type="pct"/>
            <w:vAlign w:val="center"/>
          </w:tcPr>
          <w:p w:rsidR="000463E3" w:rsidRPr="00325BBF" w:rsidRDefault="000463E3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F">
              <w:rPr>
                <w:rFonts w:ascii="Times New Roman" w:hAnsi="Times New Roman" w:cs="Times New Roman"/>
                <w:sz w:val="24"/>
                <w:szCs w:val="24"/>
              </w:rPr>
              <w:t>46.5 – 58.1</w:t>
            </w:r>
          </w:p>
        </w:tc>
      </w:tr>
      <w:tr w:rsidR="000463E3" w:rsidRPr="00325BBF" w:rsidTr="00993554">
        <w:tc>
          <w:tcPr>
            <w:tcW w:w="1666" w:type="pct"/>
            <w:vAlign w:val="center"/>
          </w:tcPr>
          <w:p w:rsidR="000463E3" w:rsidRPr="00325BBF" w:rsidRDefault="000463E3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5BBF">
              <w:rPr>
                <w:rFonts w:ascii="Times New Roman" w:hAnsi="Times New Roman" w:cs="Times New Roman"/>
                <w:sz w:val="24"/>
                <w:szCs w:val="24"/>
              </w:rPr>
              <w:t>Германий (</w:t>
            </w:r>
            <w:proofErr w:type="spellStart"/>
            <w:r w:rsidRPr="00325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</w:t>
            </w:r>
            <w:proofErr w:type="spellEnd"/>
            <w:r w:rsidRPr="00325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66" w:type="pct"/>
            <w:vAlign w:val="center"/>
          </w:tcPr>
          <w:p w:rsidR="000463E3" w:rsidRPr="00325BBF" w:rsidRDefault="000463E3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5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667" w:type="pct"/>
            <w:vAlign w:val="center"/>
          </w:tcPr>
          <w:p w:rsidR="000463E3" w:rsidRPr="00325BBF" w:rsidRDefault="000463E3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~</w:t>
            </w:r>
            <w:r w:rsidRPr="00325BB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325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25B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63E3" w:rsidRPr="00325BBF" w:rsidTr="00C37C1B">
        <w:tc>
          <w:tcPr>
            <w:tcW w:w="1666" w:type="pct"/>
          </w:tcPr>
          <w:p w:rsidR="000463E3" w:rsidRPr="00325BBF" w:rsidRDefault="000463E3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5BBF">
              <w:rPr>
                <w:rFonts w:ascii="Times New Roman" w:hAnsi="Times New Roman" w:cs="Times New Roman"/>
                <w:sz w:val="24"/>
                <w:szCs w:val="24"/>
              </w:rPr>
              <w:t>Арсенид галлия(</w:t>
            </w:r>
            <w:proofErr w:type="spellStart"/>
            <w:r w:rsidRPr="00325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GaAs</w:t>
            </w:r>
            <w:proofErr w:type="spellEnd"/>
            <w:r w:rsidRPr="00325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66" w:type="pct"/>
          </w:tcPr>
          <w:p w:rsidR="000463E3" w:rsidRPr="00325BBF" w:rsidRDefault="003556B5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5BB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0463E3" w:rsidRPr="00325B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±5</w:t>
            </w:r>
          </w:p>
        </w:tc>
        <w:tc>
          <w:tcPr>
            <w:tcW w:w="1667" w:type="pct"/>
            <w:vAlign w:val="center"/>
          </w:tcPr>
          <w:p w:rsidR="000463E3" w:rsidRPr="00325BBF" w:rsidRDefault="003556B5" w:rsidP="00325BBF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25B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40.1 – 50.2</w:t>
            </w:r>
          </w:p>
        </w:tc>
      </w:tr>
    </w:tbl>
    <w:p w:rsidR="00B722AC" w:rsidRPr="00325BBF" w:rsidRDefault="00B722AC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037" w:rsidRPr="00C509F3" w:rsidRDefault="00402037" w:rsidP="003220B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09F3">
        <w:rPr>
          <w:rFonts w:ascii="Times New Roman" w:hAnsi="Times New Roman"/>
          <w:sz w:val="24"/>
          <w:szCs w:val="24"/>
        </w:rPr>
        <w:t xml:space="preserve">Более энергетически выгодным является процесс образования петель, учитывающий скольжение двух частичных дислокаций </w:t>
      </w:r>
      <w:proofErr w:type="spellStart"/>
      <w:r w:rsidRPr="00C509F3">
        <w:rPr>
          <w:rFonts w:ascii="Times New Roman" w:hAnsi="Times New Roman"/>
          <w:sz w:val="24"/>
          <w:szCs w:val="24"/>
        </w:rPr>
        <w:t>Шокли</w:t>
      </w:r>
      <w:proofErr w:type="spellEnd"/>
      <w:r w:rsidRPr="00C509F3">
        <w:rPr>
          <w:rFonts w:ascii="Times New Roman" w:hAnsi="Times New Roman"/>
          <w:sz w:val="24"/>
          <w:szCs w:val="24"/>
        </w:rPr>
        <w:t xml:space="preserve"> в разных плоск</w:t>
      </w:r>
      <w:r w:rsidR="003220B6">
        <w:rPr>
          <w:rFonts w:ascii="Times New Roman" w:hAnsi="Times New Roman"/>
          <w:sz w:val="24"/>
          <w:szCs w:val="24"/>
        </w:rPr>
        <w:t>остях.  В этом случае формула (4</w:t>
      </w:r>
      <w:r w:rsidRPr="00C509F3">
        <w:rPr>
          <w:rFonts w:ascii="Times New Roman" w:hAnsi="Times New Roman"/>
          <w:sz w:val="24"/>
          <w:szCs w:val="24"/>
        </w:rPr>
        <w:t>) приобретает вид:</w:t>
      </w:r>
    </w:p>
    <w:p w:rsidR="00402037" w:rsidRPr="00C509F3" w:rsidRDefault="00402037" w:rsidP="0040203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02037" w:rsidRPr="00402037" w:rsidRDefault="00402037" w:rsidP="00402037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C509F3">
        <w:rPr>
          <w:rFonts w:ascii="Times New Roman" w:hAnsi="Times New Roman"/>
          <w:i/>
          <w:sz w:val="24"/>
          <w:szCs w:val="24"/>
        </w:rPr>
        <w:t xml:space="preserve">                               </w:t>
      </w:r>
      <w:r w:rsidRPr="00C509F3">
        <w:rPr>
          <w:rFonts w:ascii="Times New Roman" w:hAnsi="Times New Roman"/>
          <w:i/>
          <w:sz w:val="24"/>
          <w:szCs w:val="24"/>
          <w:lang w:val="en-US"/>
        </w:rPr>
        <w:t>E</w:t>
      </w:r>
      <w:r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l</w:t>
      </w:r>
      <w:r w:rsidRPr="00402037">
        <w:rPr>
          <w:rFonts w:ascii="Times New Roman" w:hAnsi="Times New Roman"/>
          <w:i/>
          <w:sz w:val="24"/>
          <w:szCs w:val="24"/>
          <w:vertAlign w:val="subscript"/>
        </w:rPr>
        <w:t xml:space="preserve">, </w:t>
      </w:r>
      <w:r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perfect</w:t>
      </w:r>
      <w:r w:rsidRPr="00402037">
        <w:rPr>
          <w:rFonts w:ascii="Times New Roman" w:hAnsi="Times New Roman"/>
          <w:i/>
          <w:sz w:val="24"/>
          <w:szCs w:val="24"/>
        </w:rPr>
        <w:t xml:space="preserve"> = </w:t>
      </w:r>
      <w:r w:rsidRPr="00C509F3">
        <w:rPr>
          <w:rFonts w:ascii="Times New Roman" w:hAnsi="Times New Roman"/>
          <w:i/>
          <w:sz w:val="24"/>
          <w:szCs w:val="24"/>
          <w:lang w:val="en-US"/>
        </w:rPr>
        <w:t>E</w:t>
      </w:r>
      <w:r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SF</w:t>
      </w:r>
      <w:r w:rsidRPr="00402037">
        <w:rPr>
          <w:rFonts w:ascii="Times New Roman" w:hAnsi="Times New Roman"/>
          <w:i/>
          <w:sz w:val="24"/>
          <w:szCs w:val="24"/>
        </w:rPr>
        <w:t xml:space="preserve"> + </w:t>
      </w:r>
      <w:r w:rsidRPr="00C509F3">
        <w:rPr>
          <w:rFonts w:ascii="Times New Roman" w:hAnsi="Times New Roman"/>
          <w:i/>
          <w:sz w:val="24"/>
          <w:szCs w:val="24"/>
          <w:lang w:val="en-US"/>
        </w:rPr>
        <w:t>E</w:t>
      </w:r>
      <w:r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l</w:t>
      </w:r>
      <w:r w:rsidRPr="00402037">
        <w:rPr>
          <w:rFonts w:ascii="Times New Roman" w:hAnsi="Times New Roman"/>
          <w:i/>
          <w:sz w:val="24"/>
          <w:szCs w:val="24"/>
          <w:vertAlign w:val="subscript"/>
        </w:rPr>
        <w:t xml:space="preserve">, </w:t>
      </w:r>
      <w:r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Frank</w:t>
      </w:r>
      <w:r w:rsidRPr="00402037"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Pr="00402037">
        <w:rPr>
          <w:rFonts w:ascii="Times New Roman" w:hAnsi="Times New Roman"/>
          <w:i/>
          <w:sz w:val="24"/>
          <w:szCs w:val="24"/>
        </w:rPr>
        <w:t>+ 2</w:t>
      </w:r>
      <w:proofErr w:type="spellStart"/>
      <w:r w:rsidRPr="00C509F3">
        <w:rPr>
          <w:rFonts w:ascii="Times New Roman" w:hAnsi="Times New Roman"/>
          <w:i/>
          <w:sz w:val="24"/>
          <w:szCs w:val="24"/>
          <w:lang w:val="en-US"/>
        </w:rPr>
        <w:t>E</w:t>
      </w:r>
      <w:r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Shockley</w:t>
      </w:r>
      <w:proofErr w:type="spellEnd"/>
      <w:r w:rsidRPr="00402037">
        <w:rPr>
          <w:rFonts w:ascii="Times New Roman" w:hAnsi="Times New Roman"/>
          <w:sz w:val="24"/>
          <w:szCs w:val="24"/>
        </w:rPr>
        <w:t xml:space="preserve"> </w:t>
      </w:r>
      <w:r w:rsidRPr="00402037">
        <w:rPr>
          <w:rFonts w:ascii="Times New Roman" w:hAnsi="Times New Roman"/>
          <w:sz w:val="24"/>
          <w:szCs w:val="24"/>
          <w:vertAlign w:val="subscript"/>
        </w:rPr>
        <w:t xml:space="preserve">                                                                  </w:t>
      </w:r>
      <w:r w:rsidR="003220B6">
        <w:rPr>
          <w:rFonts w:ascii="Times New Roman" w:hAnsi="Times New Roman"/>
          <w:sz w:val="24"/>
          <w:szCs w:val="24"/>
        </w:rPr>
        <w:t>(</w:t>
      </w:r>
      <w:r w:rsidR="003220B6" w:rsidRPr="003220B6">
        <w:rPr>
          <w:rFonts w:ascii="Times New Roman" w:hAnsi="Times New Roman"/>
          <w:sz w:val="24"/>
          <w:szCs w:val="24"/>
        </w:rPr>
        <w:t>6</w:t>
      </w:r>
      <w:r w:rsidRPr="00402037">
        <w:rPr>
          <w:rFonts w:ascii="Times New Roman" w:hAnsi="Times New Roman"/>
          <w:sz w:val="24"/>
          <w:szCs w:val="24"/>
        </w:rPr>
        <w:t>)</w:t>
      </w:r>
    </w:p>
    <w:p w:rsidR="00402037" w:rsidRPr="00C509F3" w:rsidRDefault="00402037" w:rsidP="0040203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09F3">
        <w:rPr>
          <w:rFonts w:ascii="Times New Roman" w:hAnsi="Times New Roman"/>
          <w:sz w:val="24"/>
          <w:szCs w:val="24"/>
        </w:rPr>
        <w:t>где</w:t>
      </w:r>
    </w:p>
    <w:p w:rsidR="00402037" w:rsidRPr="00C509F3" w:rsidRDefault="00402037" w:rsidP="00402037">
      <w:pPr>
        <w:spacing w:after="0" w:line="360" w:lineRule="auto"/>
        <w:ind w:firstLine="709"/>
        <w:jc w:val="right"/>
        <w:rPr>
          <w:rFonts w:ascii="Times New Roman" w:hAnsi="Times New Roman"/>
          <w:position w:val="-14"/>
          <w:sz w:val="24"/>
          <w:szCs w:val="24"/>
        </w:rPr>
      </w:pPr>
      <w:r w:rsidRPr="00C509F3">
        <w:rPr>
          <w:rFonts w:ascii="Times New Roman" w:hAnsi="Times New Roman"/>
          <w:position w:val="-14"/>
          <w:sz w:val="24"/>
          <w:szCs w:val="24"/>
        </w:rPr>
        <w:t xml:space="preserve">  </w:t>
      </w:r>
      <w:r w:rsidRPr="00C509F3">
        <w:rPr>
          <w:rFonts w:ascii="Times New Roman" w:hAnsi="Times New Roman"/>
          <w:position w:val="-34"/>
          <w:sz w:val="24"/>
          <w:szCs w:val="24"/>
        </w:rPr>
        <w:object w:dxaOrig="5240" w:dyaOrig="800">
          <v:shape id="_x0000_i1029" type="#_x0000_t75" style="width:312.6pt;height:42pt" o:ole="">
            <v:imagedata r:id="rId32" o:title=""/>
          </v:shape>
          <o:OLEObject Type="Embed" ProgID="Equation.3" ShapeID="_x0000_i1029" DrawAspect="Content" ObjectID="_1447060608" r:id="rId33"/>
        </w:object>
      </w:r>
      <w:r w:rsidRPr="00C509F3">
        <w:rPr>
          <w:rFonts w:ascii="Times New Roman" w:hAnsi="Times New Roman"/>
          <w:position w:val="-14"/>
          <w:sz w:val="24"/>
          <w:szCs w:val="24"/>
        </w:rPr>
        <w:t xml:space="preserve"> </w:t>
      </w:r>
      <w:r w:rsidR="003220B6" w:rsidRPr="00C8372C">
        <w:rPr>
          <w:rFonts w:ascii="Times New Roman" w:hAnsi="Times New Roman"/>
          <w:position w:val="-14"/>
          <w:sz w:val="24"/>
          <w:szCs w:val="24"/>
        </w:rPr>
        <w:t xml:space="preserve"> [3]</w:t>
      </w:r>
      <w:r w:rsidRPr="00C509F3">
        <w:rPr>
          <w:rFonts w:ascii="Times New Roman" w:hAnsi="Times New Roman"/>
          <w:position w:val="-14"/>
          <w:sz w:val="24"/>
          <w:szCs w:val="24"/>
        </w:rPr>
        <w:t xml:space="preserve">,            </w:t>
      </w:r>
      <w:r w:rsidR="003220B6">
        <w:rPr>
          <w:rFonts w:ascii="Times New Roman" w:hAnsi="Times New Roman"/>
          <w:position w:val="-14"/>
          <w:sz w:val="24"/>
          <w:szCs w:val="24"/>
        </w:rPr>
        <w:t>(</w:t>
      </w:r>
      <w:r w:rsidR="003220B6" w:rsidRPr="00C8372C">
        <w:rPr>
          <w:rFonts w:ascii="Times New Roman" w:hAnsi="Times New Roman"/>
          <w:position w:val="-14"/>
          <w:sz w:val="24"/>
          <w:szCs w:val="24"/>
        </w:rPr>
        <w:t>7</w:t>
      </w:r>
      <w:r w:rsidRPr="00C509F3">
        <w:rPr>
          <w:rFonts w:ascii="Times New Roman" w:hAnsi="Times New Roman"/>
          <w:position w:val="-14"/>
          <w:sz w:val="24"/>
          <w:szCs w:val="24"/>
        </w:rPr>
        <w:t>)</w:t>
      </w:r>
    </w:p>
    <w:p w:rsidR="00402037" w:rsidRPr="00C509F3" w:rsidRDefault="00402037" w:rsidP="004020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02037" w:rsidRPr="00C509F3" w:rsidRDefault="00402037" w:rsidP="0040203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09F3">
        <w:rPr>
          <w:rFonts w:ascii="Times New Roman" w:hAnsi="Times New Roman"/>
          <w:sz w:val="24"/>
          <w:szCs w:val="24"/>
        </w:rPr>
        <w:t>где</w:t>
      </w:r>
      <w:r w:rsidRPr="00C509F3">
        <w:rPr>
          <w:rFonts w:ascii="Times New Roman" w:hAnsi="Times New Roman"/>
          <w:i/>
          <w:sz w:val="24"/>
          <w:szCs w:val="24"/>
        </w:rPr>
        <w:t xml:space="preserve"> </w:t>
      </w:r>
      <w:r w:rsidRPr="00C509F3">
        <w:rPr>
          <w:rFonts w:ascii="Times New Roman" w:hAnsi="Times New Roman"/>
          <w:i/>
          <w:sz w:val="24"/>
          <w:szCs w:val="24"/>
          <w:lang w:val="en-US"/>
        </w:rPr>
        <w:t>β</w:t>
      </w:r>
      <w:r w:rsidRPr="00C509F3">
        <w:rPr>
          <w:rFonts w:ascii="Times New Roman" w:hAnsi="Times New Roman"/>
          <w:sz w:val="24"/>
          <w:szCs w:val="24"/>
        </w:rPr>
        <w:t xml:space="preserve"> – угол между вектором </w:t>
      </w:r>
      <w:proofErr w:type="spellStart"/>
      <w:r w:rsidRPr="00C509F3">
        <w:rPr>
          <w:rFonts w:ascii="Times New Roman" w:hAnsi="Times New Roman"/>
          <w:sz w:val="24"/>
          <w:szCs w:val="24"/>
        </w:rPr>
        <w:t>Бюргерса</w:t>
      </w:r>
      <w:proofErr w:type="spellEnd"/>
      <w:r w:rsidRPr="00C509F3">
        <w:rPr>
          <w:rFonts w:ascii="Times New Roman" w:hAnsi="Times New Roman"/>
          <w:sz w:val="24"/>
          <w:szCs w:val="24"/>
        </w:rPr>
        <w:t xml:space="preserve"> и дислокационной линией сегмента </w:t>
      </w:r>
      <w:proofErr w:type="spellStart"/>
      <w:r w:rsidRPr="00C509F3">
        <w:rPr>
          <w:rFonts w:ascii="Times New Roman" w:hAnsi="Times New Roman"/>
          <w:sz w:val="24"/>
          <w:szCs w:val="24"/>
        </w:rPr>
        <w:t>Шокли</w:t>
      </w:r>
      <w:proofErr w:type="spellEnd"/>
      <w:r w:rsidRPr="00C509F3">
        <w:rPr>
          <w:rFonts w:ascii="Times New Roman" w:hAnsi="Times New Roman"/>
          <w:sz w:val="24"/>
          <w:szCs w:val="24"/>
        </w:rPr>
        <w:t xml:space="preserve">, равный π/6. </w:t>
      </w:r>
    </w:p>
    <w:p w:rsidR="00402037" w:rsidRPr="00C509F3" w:rsidRDefault="003220B6" w:rsidP="00402037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учетом уравнений (</w:t>
      </w:r>
      <w:r w:rsidRPr="003220B6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) и (</w:t>
      </w:r>
      <w:r w:rsidRPr="003220B6">
        <w:rPr>
          <w:rFonts w:ascii="Times New Roman" w:hAnsi="Times New Roman"/>
          <w:sz w:val="24"/>
          <w:szCs w:val="24"/>
        </w:rPr>
        <w:t>7</w:t>
      </w:r>
      <w:r w:rsidR="00402037" w:rsidRPr="00C509F3">
        <w:rPr>
          <w:rFonts w:ascii="Times New Roman" w:hAnsi="Times New Roman"/>
          <w:sz w:val="24"/>
          <w:szCs w:val="24"/>
        </w:rPr>
        <w:t xml:space="preserve">) выражение для </w:t>
      </w:r>
      <w:r w:rsidR="00402037" w:rsidRPr="00C509F3">
        <w:rPr>
          <w:rFonts w:ascii="Times New Roman" w:hAnsi="Times New Roman"/>
          <w:i/>
          <w:sz w:val="24"/>
          <w:szCs w:val="24"/>
        </w:rPr>
        <w:t>γ</w:t>
      </w:r>
      <w:r w:rsidR="00402037" w:rsidRPr="00C509F3">
        <w:rPr>
          <w:rFonts w:ascii="Times New Roman" w:hAnsi="Times New Roman"/>
          <w:sz w:val="24"/>
          <w:szCs w:val="24"/>
        </w:rPr>
        <w:t xml:space="preserve"> можно записать как:</w:t>
      </w:r>
    </w:p>
    <w:p w:rsidR="00402037" w:rsidRPr="00C509F3" w:rsidRDefault="00402037" w:rsidP="0040203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02037" w:rsidRPr="00C509F3" w:rsidRDefault="00402037" w:rsidP="00402037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C509F3">
        <w:rPr>
          <w:rFonts w:ascii="Times New Roman" w:hAnsi="Times New Roman"/>
          <w:position w:val="-34"/>
          <w:sz w:val="24"/>
          <w:szCs w:val="24"/>
        </w:rPr>
        <w:t xml:space="preserve">        </w:t>
      </w:r>
      <w:r w:rsidRPr="00C509F3">
        <w:rPr>
          <w:rFonts w:ascii="Times New Roman" w:hAnsi="Times New Roman"/>
          <w:position w:val="-30"/>
          <w:sz w:val="24"/>
          <w:szCs w:val="24"/>
        </w:rPr>
        <w:object w:dxaOrig="4760" w:dyaOrig="720">
          <v:shape id="_x0000_i1030" type="#_x0000_t75" style="width:290.4pt;height:39pt" o:ole="">
            <v:imagedata r:id="rId34" o:title=""/>
          </v:shape>
          <o:OLEObject Type="Embed" ProgID="Equation.3" ShapeID="_x0000_i1030" DrawAspect="Content" ObjectID="_1447060609" r:id="rId35"/>
        </w:object>
      </w:r>
      <w:r w:rsidRPr="00C509F3">
        <w:rPr>
          <w:rFonts w:ascii="Times New Roman" w:hAnsi="Times New Roman"/>
          <w:position w:val="-34"/>
          <w:sz w:val="24"/>
          <w:szCs w:val="24"/>
        </w:rPr>
        <w:t xml:space="preserve">                   </w:t>
      </w:r>
      <w:r w:rsidR="003220B6">
        <w:rPr>
          <w:rFonts w:ascii="Times New Roman" w:hAnsi="Times New Roman"/>
          <w:sz w:val="24"/>
          <w:szCs w:val="24"/>
        </w:rPr>
        <w:t>(</w:t>
      </w:r>
      <w:r w:rsidR="003220B6" w:rsidRPr="00C8372C">
        <w:rPr>
          <w:rFonts w:ascii="Times New Roman" w:hAnsi="Times New Roman"/>
          <w:sz w:val="24"/>
          <w:szCs w:val="24"/>
        </w:rPr>
        <w:t>8</w:t>
      </w:r>
      <w:r w:rsidRPr="00C509F3">
        <w:rPr>
          <w:rFonts w:ascii="Times New Roman" w:hAnsi="Times New Roman"/>
          <w:sz w:val="24"/>
          <w:szCs w:val="24"/>
        </w:rPr>
        <w:t>)</w:t>
      </w:r>
    </w:p>
    <w:p w:rsidR="00402037" w:rsidRPr="00C509F3" w:rsidRDefault="00402037" w:rsidP="00402037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02037" w:rsidRPr="00C509F3" w:rsidRDefault="003220B6" w:rsidP="00402037">
      <w:pPr>
        <w:shd w:val="clear" w:color="auto" w:fill="FFFFFF"/>
        <w:tabs>
          <w:tab w:val="left" w:pos="426"/>
        </w:tabs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8372C">
        <w:rPr>
          <w:rFonts w:ascii="Times New Roman" w:hAnsi="Times New Roman"/>
          <w:sz w:val="24"/>
          <w:szCs w:val="24"/>
        </w:rPr>
        <w:tab/>
      </w:r>
      <w:r w:rsidR="00402037" w:rsidRPr="00C509F3">
        <w:rPr>
          <w:rFonts w:ascii="Times New Roman" w:hAnsi="Times New Roman"/>
          <w:sz w:val="24"/>
          <w:szCs w:val="24"/>
        </w:rPr>
        <w:t>Зная значения ЭДУ для полупроводниковых материалов, из уравнения</w:t>
      </w:r>
      <w:r>
        <w:rPr>
          <w:rFonts w:ascii="Times New Roman" w:hAnsi="Times New Roman"/>
          <w:sz w:val="24"/>
          <w:szCs w:val="24"/>
        </w:rPr>
        <w:t xml:space="preserve"> (</w:t>
      </w:r>
      <w:r w:rsidRPr="003220B6">
        <w:rPr>
          <w:rFonts w:ascii="Times New Roman" w:hAnsi="Times New Roman"/>
          <w:sz w:val="24"/>
          <w:szCs w:val="24"/>
        </w:rPr>
        <w:t>8</w:t>
      </w:r>
      <w:r w:rsidR="00402037" w:rsidRPr="00C509F3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рассчита</w:t>
      </w:r>
      <w:r w:rsidR="00434D8E">
        <w:rPr>
          <w:rFonts w:ascii="Times New Roman" w:hAnsi="Times New Roman"/>
          <w:sz w:val="24"/>
          <w:szCs w:val="24"/>
        </w:rPr>
        <w:t>ны</w:t>
      </w:r>
      <w:r w:rsidR="00402037" w:rsidRPr="00C509F3">
        <w:rPr>
          <w:rFonts w:ascii="Times New Roman" w:hAnsi="Times New Roman"/>
          <w:sz w:val="24"/>
          <w:szCs w:val="24"/>
        </w:rPr>
        <w:t xml:space="preserve"> критические радиусы дислокационных петель для различных полупроводников. </w:t>
      </w:r>
    </w:p>
    <w:p w:rsidR="00402037" w:rsidRPr="00C509F3" w:rsidRDefault="00402037" w:rsidP="00402037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09F3">
        <w:rPr>
          <w:rFonts w:ascii="Times New Roman" w:hAnsi="Times New Roman"/>
          <w:sz w:val="24"/>
          <w:szCs w:val="24"/>
        </w:rPr>
        <w:tab/>
      </w:r>
      <w:r w:rsidR="003220B6" w:rsidRPr="003220B6">
        <w:rPr>
          <w:rFonts w:ascii="Times New Roman" w:hAnsi="Times New Roman"/>
          <w:sz w:val="24"/>
          <w:szCs w:val="24"/>
        </w:rPr>
        <w:tab/>
      </w:r>
      <w:r w:rsidRPr="00C509F3">
        <w:rPr>
          <w:rFonts w:ascii="Times New Roman" w:hAnsi="Times New Roman"/>
          <w:sz w:val="24"/>
          <w:szCs w:val="24"/>
        </w:rPr>
        <w:t>Для решения полученного трансцендентного уравнения использовали программный пакет «</w:t>
      </w:r>
      <w:r w:rsidRPr="00C509F3">
        <w:rPr>
          <w:rFonts w:ascii="Times New Roman" w:hAnsi="Times New Roman"/>
          <w:sz w:val="24"/>
          <w:szCs w:val="24"/>
          <w:lang w:val="en-US"/>
        </w:rPr>
        <w:t>Maple</w:t>
      </w:r>
      <w:r w:rsidRPr="00C509F3">
        <w:rPr>
          <w:rFonts w:ascii="Times New Roman" w:hAnsi="Times New Roman"/>
          <w:sz w:val="24"/>
          <w:szCs w:val="24"/>
        </w:rPr>
        <w:t xml:space="preserve">». </w:t>
      </w:r>
    </w:p>
    <w:p w:rsidR="00402037" w:rsidRPr="00C509F3" w:rsidRDefault="00402037" w:rsidP="00402037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509F3">
        <w:rPr>
          <w:rFonts w:ascii="Times New Roman" w:hAnsi="Times New Roman"/>
          <w:sz w:val="24"/>
          <w:szCs w:val="24"/>
        </w:rPr>
        <w:tab/>
      </w:r>
      <w:r w:rsidR="003220B6" w:rsidRPr="00C8372C">
        <w:rPr>
          <w:rFonts w:ascii="Times New Roman" w:hAnsi="Times New Roman"/>
          <w:sz w:val="24"/>
          <w:szCs w:val="24"/>
        </w:rPr>
        <w:tab/>
      </w:r>
      <w:r w:rsidRPr="00C509F3">
        <w:rPr>
          <w:rFonts w:ascii="Times New Roman" w:hAnsi="Times New Roman"/>
          <w:sz w:val="24"/>
          <w:szCs w:val="24"/>
        </w:rPr>
        <w:t xml:space="preserve">Значения </w:t>
      </w:r>
      <w:proofErr w:type="spellStart"/>
      <w:r w:rsidRPr="00C509F3">
        <w:rPr>
          <w:rFonts w:ascii="Times New Roman" w:hAnsi="Times New Roman"/>
          <w:i/>
          <w:sz w:val="24"/>
          <w:szCs w:val="24"/>
          <w:lang w:val="en-US"/>
        </w:rPr>
        <w:t>r</w:t>
      </w:r>
      <w:r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crit</w:t>
      </w:r>
      <w:proofErr w:type="spellEnd"/>
      <w:r w:rsidRPr="00C509F3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C509F3">
        <w:rPr>
          <w:rFonts w:ascii="Times New Roman" w:hAnsi="Times New Roman"/>
          <w:sz w:val="24"/>
          <w:szCs w:val="24"/>
        </w:rPr>
        <w:t xml:space="preserve">для ряда полупроводников представлены </w:t>
      </w:r>
      <w:r w:rsidR="003220B6">
        <w:rPr>
          <w:rFonts w:ascii="Times New Roman" w:hAnsi="Times New Roman"/>
          <w:sz w:val="24"/>
          <w:szCs w:val="24"/>
        </w:rPr>
        <w:t>в табл.</w:t>
      </w:r>
      <w:r w:rsidR="003220B6" w:rsidRPr="003220B6">
        <w:rPr>
          <w:rFonts w:ascii="Times New Roman" w:hAnsi="Times New Roman"/>
          <w:sz w:val="24"/>
          <w:szCs w:val="24"/>
        </w:rPr>
        <w:t>2</w:t>
      </w:r>
      <w:r w:rsidRPr="00C509F3">
        <w:rPr>
          <w:rFonts w:ascii="Times New Roman" w:hAnsi="Times New Roman"/>
          <w:sz w:val="24"/>
          <w:szCs w:val="24"/>
        </w:rPr>
        <w:t>.</w:t>
      </w:r>
    </w:p>
    <w:p w:rsidR="00402037" w:rsidRDefault="003220B6" w:rsidP="00434D8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Приведенные в табл.</w:t>
      </w:r>
      <w:r w:rsidRPr="003220B6">
        <w:rPr>
          <w:rFonts w:ascii="Times New Roman" w:hAnsi="Times New Roman"/>
          <w:sz w:val="24"/>
          <w:szCs w:val="24"/>
        </w:rPr>
        <w:t>2</w:t>
      </w:r>
      <w:r w:rsidR="00402037" w:rsidRPr="00C509F3">
        <w:rPr>
          <w:rFonts w:ascii="Times New Roman" w:hAnsi="Times New Roman"/>
          <w:sz w:val="24"/>
          <w:szCs w:val="24"/>
        </w:rPr>
        <w:t xml:space="preserve"> значения </w:t>
      </w:r>
      <w:proofErr w:type="spellStart"/>
      <w:r w:rsidR="00402037" w:rsidRPr="00C509F3">
        <w:rPr>
          <w:rFonts w:ascii="Times New Roman" w:hAnsi="Times New Roman"/>
          <w:i/>
          <w:sz w:val="24"/>
          <w:szCs w:val="24"/>
          <w:lang w:val="en-US"/>
        </w:rPr>
        <w:t>r</w:t>
      </w:r>
      <w:r w:rsidR="00402037"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crit</w:t>
      </w:r>
      <w:proofErr w:type="spellEnd"/>
      <w:r w:rsidR="00402037" w:rsidRPr="00C509F3">
        <w:rPr>
          <w:rFonts w:ascii="Times New Roman" w:hAnsi="Times New Roman"/>
          <w:sz w:val="24"/>
          <w:szCs w:val="24"/>
        </w:rPr>
        <w:t xml:space="preserve"> сравнивались с экспериментальными данными, полученными в результате электронно-микроскопических исследований полупроводниковых материалов. Установлено, что рассчитанные</w:t>
      </w:r>
      <w:r w:rsidR="00402037" w:rsidRPr="00C509F3">
        <w:rPr>
          <w:rFonts w:ascii="Times New Roman" w:hAnsi="Times New Roman"/>
          <w:i/>
          <w:sz w:val="24"/>
          <w:szCs w:val="24"/>
        </w:rPr>
        <w:t xml:space="preserve"> </w:t>
      </w:r>
      <w:r w:rsidR="00402037" w:rsidRPr="00C509F3">
        <w:rPr>
          <w:rFonts w:ascii="Times New Roman" w:hAnsi="Times New Roman"/>
          <w:sz w:val="24"/>
          <w:szCs w:val="24"/>
        </w:rPr>
        <w:t xml:space="preserve">по классической модели </w:t>
      </w:r>
      <w:proofErr w:type="spellStart"/>
      <w:r w:rsidR="00402037" w:rsidRPr="00C509F3">
        <w:rPr>
          <w:rFonts w:ascii="Times New Roman" w:hAnsi="Times New Roman"/>
          <w:i/>
          <w:sz w:val="24"/>
          <w:szCs w:val="24"/>
          <w:lang w:val="en-US"/>
        </w:rPr>
        <w:t>r</w:t>
      </w:r>
      <w:r w:rsidR="00402037"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crit</w:t>
      </w:r>
      <w:proofErr w:type="spellEnd"/>
      <w:r w:rsidR="00402037" w:rsidRPr="00C509F3">
        <w:rPr>
          <w:rFonts w:ascii="Times New Roman" w:hAnsi="Times New Roman"/>
          <w:sz w:val="24"/>
          <w:szCs w:val="24"/>
        </w:rPr>
        <w:t xml:space="preserve"> не соответствуют экспериментальным значениям и завышены на порядок величины. Значения </w:t>
      </w:r>
      <w:proofErr w:type="spellStart"/>
      <w:r w:rsidR="00402037" w:rsidRPr="00C509F3">
        <w:rPr>
          <w:rFonts w:ascii="Times New Roman" w:hAnsi="Times New Roman"/>
          <w:i/>
          <w:sz w:val="24"/>
          <w:szCs w:val="24"/>
          <w:lang w:val="en-US"/>
        </w:rPr>
        <w:t>r</w:t>
      </w:r>
      <w:r w:rsidR="00402037"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crit</w:t>
      </w:r>
      <w:proofErr w:type="spellEnd"/>
      <w:r w:rsidR="00434D8E">
        <w:rPr>
          <w:rFonts w:ascii="Times New Roman" w:hAnsi="Times New Roman"/>
          <w:sz w:val="24"/>
          <w:szCs w:val="24"/>
        </w:rPr>
        <w:t xml:space="preserve"> , рассчитанные по формуле (8</w:t>
      </w:r>
      <w:r w:rsidR="00402037" w:rsidRPr="00C509F3">
        <w:rPr>
          <w:rFonts w:ascii="Times New Roman" w:hAnsi="Times New Roman"/>
          <w:sz w:val="24"/>
          <w:szCs w:val="24"/>
        </w:rPr>
        <w:t>) находятся в хорошем соответствии с экспериментальными значениями</w:t>
      </w:r>
      <w:r w:rsidR="00434D8E">
        <w:rPr>
          <w:rFonts w:ascii="Times New Roman" w:hAnsi="Times New Roman"/>
          <w:sz w:val="24"/>
          <w:szCs w:val="24"/>
        </w:rPr>
        <w:t xml:space="preserve"> (последний столбец табл.2</w:t>
      </w:r>
      <w:r w:rsidR="00402037" w:rsidRPr="00C509F3">
        <w:rPr>
          <w:rFonts w:ascii="Times New Roman" w:hAnsi="Times New Roman"/>
          <w:sz w:val="24"/>
          <w:szCs w:val="24"/>
        </w:rPr>
        <w:t xml:space="preserve">). </w:t>
      </w:r>
    </w:p>
    <w:p w:rsidR="00434D8E" w:rsidRPr="00C509F3" w:rsidRDefault="00434D8E" w:rsidP="00434D8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02037" w:rsidRPr="00C509F3" w:rsidRDefault="00402037" w:rsidP="0040203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C509F3">
        <w:rPr>
          <w:rFonts w:ascii="Times New Roman" w:hAnsi="Times New Roman"/>
          <w:b/>
          <w:sz w:val="24"/>
          <w:szCs w:val="24"/>
        </w:rPr>
        <w:t xml:space="preserve">Таблица </w:t>
      </w:r>
      <w:r w:rsidR="00434D8E">
        <w:rPr>
          <w:rFonts w:ascii="Times New Roman" w:hAnsi="Times New Roman"/>
          <w:b/>
          <w:sz w:val="24"/>
          <w:szCs w:val="24"/>
        </w:rPr>
        <w:t>2</w:t>
      </w:r>
      <w:r w:rsidRPr="00C509F3">
        <w:rPr>
          <w:rFonts w:ascii="Times New Roman" w:hAnsi="Times New Roman"/>
          <w:sz w:val="24"/>
          <w:szCs w:val="24"/>
        </w:rPr>
        <w:t xml:space="preserve">. Значения </w:t>
      </w:r>
      <w:proofErr w:type="spellStart"/>
      <w:r w:rsidRPr="00C509F3">
        <w:rPr>
          <w:rFonts w:ascii="Times New Roman" w:hAnsi="Times New Roman"/>
          <w:i/>
          <w:sz w:val="24"/>
          <w:szCs w:val="24"/>
          <w:lang w:val="en-US"/>
        </w:rPr>
        <w:t>r</w:t>
      </w:r>
      <w:r w:rsidRPr="00C509F3">
        <w:rPr>
          <w:rFonts w:ascii="Times New Roman" w:hAnsi="Times New Roman"/>
          <w:i/>
          <w:sz w:val="24"/>
          <w:szCs w:val="24"/>
          <w:vertAlign w:val="subscript"/>
          <w:lang w:val="en-US"/>
        </w:rPr>
        <w:t>crit</w:t>
      </w:r>
      <w:proofErr w:type="spellEnd"/>
      <w:r w:rsidRPr="00C509F3">
        <w:rPr>
          <w:rFonts w:ascii="Times New Roman" w:hAnsi="Times New Roman"/>
          <w:sz w:val="24"/>
          <w:szCs w:val="24"/>
        </w:rPr>
        <w:t xml:space="preserve"> для ряда полупроводников </w:t>
      </w:r>
    </w:p>
    <w:p w:rsidR="00402037" w:rsidRPr="00C509F3" w:rsidRDefault="00402037" w:rsidP="0040203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1"/>
        <w:tblW w:w="9781" w:type="dxa"/>
        <w:jc w:val="center"/>
        <w:tblLook w:val="04A0"/>
      </w:tblPr>
      <w:tblGrid>
        <w:gridCol w:w="1223"/>
        <w:gridCol w:w="1471"/>
        <w:gridCol w:w="1276"/>
        <w:gridCol w:w="1559"/>
        <w:gridCol w:w="1417"/>
        <w:gridCol w:w="1276"/>
        <w:gridCol w:w="1559"/>
      </w:tblGrid>
      <w:tr w:rsidR="00402037" w:rsidRPr="00C509F3" w:rsidTr="00C37C1B">
        <w:trPr>
          <w:trHeight w:val="686"/>
          <w:jc w:val="center"/>
        </w:trPr>
        <w:tc>
          <w:tcPr>
            <w:tcW w:w="1223" w:type="dxa"/>
            <w:vMerge w:val="restart"/>
          </w:tcPr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1471" w:type="dxa"/>
            <w:vMerge w:val="restart"/>
          </w:tcPr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 xml:space="preserve">Параметр решетки, </w:t>
            </w:r>
          </w:p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nm</w:t>
            </w:r>
          </w:p>
        </w:tc>
        <w:tc>
          <w:tcPr>
            <w:tcW w:w="1276" w:type="dxa"/>
            <w:vMerge w:val="restart"/>
          </w:tcPr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09F3">
              <w:rPr>
                <w:rFonts w:ascii="Times New Roman" w:hAnsi="Times New Roman"/>
                <w:sz w:val="24"/>
                <w:szCs w:val="24"/>
              </w:rPr>
              <w:t>Коэфф</w:t>
            </w:r>
            <w:proofErr w:type="spellEnd"/>
            <w:r w:rsidRPr="00C509F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509F3">
              <w:rPr>
                <w:rFonts w:ascii="Times New Roman" w:hAnsi="Times New Roman"/>
                <w:sz w:val="24"/>
                <w:szCs w:val="24"/>
              </w:rPr>
              <w:t>Пуасона</w:t>
            </w:r>
            <w:proofErr w:type="spellEnd"/>
          </w:p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</w:p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 xml:space="preserve">сдвига, </w:t>
            </w:r>
            <w:proofErr w:type="spellStart"/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GPa</w:t>
            </w:r>
            <w:proofErr w:type="spellEnd"/>
          </w:p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vMerge w:val="restart"/>
          </w:tcPr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 xml:space="preserve">ЭДУ, </w:t>
            </w:r>
            <w:proofErr w:type="spellStart"/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mJ</w:t>
            </w:r>
            <w:proofErr w:type="spellEnd"/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/m</w:t>
            </w:r>
            <w:r w:rsidRPr="00C509F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509F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</w:t>
            </w:r>
            <w:r w:rsidRPr="00C509F3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crit</w:t>
            </w:r>
            <w:proofErr w:type="spellEnd"/>
            <w:r w:rsidRPr="00C509F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nm</w:t>
            </w:r>
          </w:p>
        </w:tc>
      </w:tr>
      <w:tr w:rsidR="00402037" w:rsidRPr="00C509F3" w:rsidTr="00C37C1B">
        <w:trPr>
          <w:trHeight w:val="268"/>
          <w:jc w:val="center"/>
        </w:trPr>
        <w:tc>
          <w:tcPr>
            <w:tcW w:w="1223" w:type="dxa"/>
            <w:vMerge/>
          </w:tcPr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1" w:type="dxa"/>
            <w:vMerge/>
          </w:tcPr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>Класс. модель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 xml:space="preserve">Класс. модель с уч. </w:t>
            </w:r>
            <w:proofErr w:type="spellStart"/>
            <w:r w:rsidRPr="00C509F3">
              <w:rPr>
                <w:rFonts w:ascii="Times New Roman" w:hAnsi="Times New Roman"/>
                <w:sz w:val="24"/>
                <w:szCs w:val="24"/>
              </w:rPr>
              <w:t>дисл</w:t>
            </w:r>
            <w:proofErr w:type="spellEnd"/>
            <w:r w:rsidRPr="00C509F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509F3">
              <w:rPr>
                <w:rFonts w:ascii="Times New Roman" w:hAnsi="Times New Roman"/>
                <w:sz w:val="24"/>
                <w:szCs w:val="24"/>
              </w:rPr>
              <w:t>Шокли</w:t>
            </w:r>
            <w:proofErr w:type="spellEnd"/>
          </w:p>
        </w:tc>
      </w:tr>
      <w:tr w:rsidR="00402037" w:rsidRPr="00C509F3" w:rsidTr="00C37C1B">
        <w:trPr>
          <w:trHeight w:val="268"/>
          <w:jc w:val="center"/>
        </w:trPr>
        <w:tc>
          <w:tcPr>
            <w:tcW w:w="1223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Ge</w:t>
            </w:r>
            <w:proofErr w:type="spellEnd"/>
          </w:p>
        </w:tc>
        <w:tc>
          <w:tcPr>
            <w:tcW w:w="1471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0.566</w:t>
            </w:r>
          </w:p>
        </w:tc>
        <w:tc>
          <w:tcPr>
            <w:tcW w:w="1276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0.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31.7</w:t>
            </w:r>
          </w:p>
        </w:tc>
        <w:tc>
          <w:tcPr>
            <w:tcW w:w="1417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~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2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5.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~ 3.8</w:t>
            </w:r>
          </w:p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02037" w:rsidRPr="00C509F3" w:rsidTr="00C37C1B">
        <w:trPr>
          <w:trHeight w:val="654"/>
          <w:jc w:val="center"/>
        </w:trPr>
        <w:tc>
          <w:tcPr>
            <w:tcW w:w="1223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Si</w:t>
            </w:r>
          </w:p>
        </w:tc>
        <w:tc>
          <w:tcPr>
            <w:tcW w:w="1471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 xml:space="preserve">0.543 </w:t>
            </w:r>
          </w:p>
        </w:tc>
        <w:tc>
          <w:tcPr>
            <w:tcW w:w="1276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>0.27</w:t>
            </w:r>
          </w:p>
        </w:tc>
        <w:tc>
          <w:tcPr>
            <w:tcW w:w="1559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>42.9</w:t>
            </w:r>
          </w:p>
        </w:tc>
        <w:tc>
          <w:tcPr>
            <w:tcW w:w="1417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 xml:space="preserve">50-60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>46.5 - 58.1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2037" w:rsidRPr="00C509F3" w:rsidRDefault="00402037" w:rsidP="00C37C1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>7.9 – 10.1</w:t>
            </w:r>
          </w:p>
        </w:tc>
      </w:tr>
      <w:tr w:rsidR="00402037" w:rsidRPr="00C509F3" w:rsidTr="00C37C1B">
        <w:trPr>
          <w:jc w:val="center"/>
        </w:trPr>
        <w:tc>
          <w:tcPr>
            <w:tcW w:w="1223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GaAs</w:t>
            </w:r>
            <w:proofErr w:type="spellEnd"/>
          </w:p>
        </w:tc>
        <w:tc>
          <w:tcPr>
            <w:tcW w:w="1471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0.565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0.31</w:t>
            </w:r>
          </w:p>
        </w:tc>
        <w:tc>
          <w:tcPr>
            <w:tcW w:w="1559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32.9</w:t>
            </w:r>
          </w:p>
        </w:tc>
        <w:tc>
          <w:tcPr>
            <w:tcW w:w="1417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>55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±5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>40.1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- 50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>7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8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9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02037" w:rsidRPr="00C509F3" w:rsidTr="00C37C1B">
        <w:trPr>
          <w:jc w:val="center"/>
        </w:trPr>
        <w:tc>
          <w:tcPr>
            <w:tcW w:w="1223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ZnTe</w:t>
            </w:r>
            <w:proofErr w:type="spellEnd"/>
          </w:p>
        </w:tc>
        <w:tc>
          <w:tcPr>
            <w:tcW w:w="1471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0.609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0.36</w:t>
            </w:r>
          </w:p>
        </w:tc>
        <w:tc>
          <w:tcPr>
            <w:tcW w:w="1559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17.3</w:t>
            </w:r>
          </w:p>
        </w:tc>
        <w:tc>
          <w:tcPr>
            <w:tcW w:w="1417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16±4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>92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9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- 1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22.5-42.5</w:t>
            </w:r>
          </w:p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02037" w:rsidRPr="00C509F3" w:rsidTr="00C37C1B">
        <w:trPr>
          <w:jc w:val="center"/>
        </w:trPr>
        <w:tc>
          <w:tcPr>
            <w:tcW w:w="1223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CdTe</w:t>
            </w:r>
            <w:proofErr w:type="spellEnd"/>
          </w:p>
        </w:tc>
        <w:tc>
          <w:tcPr>
            <w:tcW w:w="1471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0.648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0.41</w:t>
            </w:r>
          </w:p>
        </w:tc>
        <w:tc>
          <w:tcPr>
            <w:tcW w:w="1559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9.2</w:t>
            </w:r>
          </w:p>
        </w:tc>
        <w:tc>
          <w:tcPr>
            <w:tcW w:w="1417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11±1.9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>95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5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- 1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26.3 - 41</w:t>
            </w:r>
          </w:p>
        </w:tc>
      </w:tr>
      <w:tr w:rsidR="00402037" w:rsidRPr="00C509F3" w:rsidTr="00C37C1B">
        <w:trPr>
          <w:jc w:val="center"/>
        </w:trPr>
        <w:tc>
          <w:tcPr>
            <w:tcW w:w="1223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ZnSe</w:t>
            </w:r>
            <w:proofErr w:type="spellEnd"/>
          </w:p>
        </w:tc>
        <w:tc>
          <w:tcPr>
            <w:tcW w:w="1471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0.566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0.28</w:t>
            </w:r>
          </w:p>
        </w:tc>
        <w:tc>
          <w:tcPr>
            <w:tcW w:w="1559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27.5</w:t>
            </w:r>
          </w:p>
        </w:tc>
        <w:tc>
          <w:tcPr>
            <w:tcW w:w="1417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11.4±1.3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97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- 2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5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38.4 - 51</w:t>
            </w:r>
          </w:p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02037" w:rsidRPr="00C509F3" w:rsidTr="00C37C1B">
        <w:trPr>
          <w:jc w:val="center"/>
        </w:trPr>
        <w:tc>
          <w:tcPr>
            <w:tcW w:w="1223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CdS</w:t>
            </w:r>
            <w:proofErr w:type="spellEnd"/>
          </w:p>
        </w:tc>
        <w:tc>
          <w:tcPr>
            <w:tcW w:w="1471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0.527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1559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16.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7.8±1.9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62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- 2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9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44.9 – 80.2</w:t>
            </w:r>
          </w:p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02037" w:rsidRPr="00C509F3" w:rsidTr="00C37C1B">
        <w:trPr>
          <w:trHeight w:val="335"/>
          <w:jc w:val="center"/>
        </w:trPr>
        <w:tc>
          <w:tcPr>
            <w:tcW w:w="1223" w:type="dxa"/>
            <w:vMerge w:val="restart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ZnS</w:t>
            </w:r>
            <w:proofErr w:type="spellEnd"/>
          </w:p>
        </w:tc>
        <w:tc>
          <w:tcPr>
            <w:tcW w:w="1471" w:type="dxa"/>
            <w:vMerge w:val="restart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0.541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0.38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21.7</w:t>
            </w:r>
          </w:p>
        </w:tc>
        <w:tc>
          <w:tcPr>
            <w:tcW w:w="1417" w:type="dxa"/>
            <w:vMerge w:val="restart"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5-6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</w:rPr>
              <w:t>405</w:t>
            </w: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 </w:t>
            </w:r>
            <w:r w:rsidRPr="00C509F3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110 – 136</w:t>
            </w:r>
          </w:p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02037" w:rsidRPr="00C509F3" w:rsidTr="00C37C1B">
        <w:trPr>
          <w:trHeight w:val="301"/>
          <w:jc w:val="center"/>
        </w:trPr>
        <w:tc>
          <w:tcPr>
            <w:tcW w:w="1223" w:type="dxa"/>
            <w:vMerge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71" w:type="dxa"/>
            <w:vMerge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0.28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26.3</w:t>
            </w:r>
          </w:p>
        </w:tc>
        <w:tc>
          <w:tcPr>
            <w:tcW w:w="1417" w:type="dxa"/>
            <w:vMerge/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09F3">
              <w:rPr>
                <w:rFonts w:ascii="Times New Roman" w:hAnsi="Times New Roman"/>
                <w:sz w:val="24"/>
                <w:szCs w:val="24"/>
                <w:lang w:val="en-US"/>
              </w:rPr>
              <w:t>82 – 101</w:t>
            </w:r>
          </w:p>
          <w:p w:rsidR="00402037" w:rsidRPr="00C509F3" w:rsidRDefault="00402037" w:rsidP="00C37C1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402037" w:rsidRPr="00C509F3" w:rsidRDefault="00402037" w:rsidP="0040203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02037" w:rsidRDefault="007A150C" w:rsidP="007A150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табл.2</w:t>
      </w:r>
      <w:r w:rsidR="00402037" w:rsidRPr="00C509F3">
        <w:rPr>
          <w:rFonts w:ascii="Times New Roman" w:hAnsi="Times New Roman"/>
          <w:sz w:val="24"/>
          <w:szCs w:val="24"/>
        </w:rPr>
        <w:t xml:space="preserve"> также видно, что критический радиус дислокационных петель в полупроводниках напрямую связан с энергией дефекта упаковки материала и уменьшается с ростом ЭДУ. То есть, чем выше ЭДУ в материале, тем меньше значение «критического» радиуса и тем более низкая вероятность обнаружить крупные дислокационные петли. Это хорошо согласуется с электронно-микроскопическими исследованиями [</w:t>
      </w:r>
      <w:r w:rsidR="00402037" w:rsidRPr="00402037">
        <w:rPr>
          <w:rFonts w:ascii="Times New Roman" w:hAnsi="Times New Roman"/>
          <w:sz w:val="24"/>
          <w:szCs w:val="24"/>
        </w:rPr>
        <w:t>4</w:t>
      </w:r>
      <w:r w:rsidR="00402037" w:rsidRPr="00C509F3">
        <w:rPr>
          <w:rFonts w:ascii="Times New Roman" w:hAnsi="Times New Roman"/>
          <w:sz w:val="24"/>
          <w:szCs w:val="24"/>
        </w:rPr>
        <w:t xml:space="preserve">]. В частности, из экспериментов с использованием просвечивающего электронного микроскопа следует, что сульфид цинка, имеющий самую низкую ЭДУ среди исследованных полупроводников, имеет самую высокую плотность и разнообразие структурных дефектов, а размеры дислокационных петель могут достигать значений на </w:t>
      </w:r>
      <w:r w:rsidR="00402037" w:rsidRPr="00C509F3">
        <w:rPr>
          <w:rFonts w:ascii="Times New Roman" w:hAnsi="Times New Roman"/>
          <w:sz w:val="24"/>
          <w:szCs w:val="24"/>
        </w:rPr>
        <w:lastRenderedPageBreak/>
        <w:t xml:space="preserve">несколько порядков превышающие аналогичные размеры в других анализируемых материалах. </w:t>
      </w:r>
    </w:p>
    <w:p w:rsidR="00402037" w:rsidRPr="00C509F3" w:rsidRDefault="00402037" w:rsidP="007A150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показано, что имеется корреляция между критическим радиусом </w:t>
      </w:r>
      <w:r w:rsidR="007A150C">
        <w:rPr>
          <w:rFonts w:ascii="Times New Roman" w:hAnsi="Times New Roman"/>
          <w:sz w:val="24"/>
          <w:szCs w:val="24"/>
        </w:rPr>
        <w:t>дислокационной петли</w:t>
      </w:r>
      <w:r>
        <w:rPr>
          <w:rFonts w:ascii="Times New Roman" w:hAnsi="Times New Roman"/>
          <w:sz w:val="24"/>
          <w:szCs w:val="24"/>
        </w:rPr>
        <w:t xml:space="preserve"> и значением ЭДУ. Критический радиус </w:t>
      </w:r>
      <w:r w:rsidR="007A150C">
        <w:rPr>
          <w:rFonts w:ascii="Times New Roman" w:hAnsi="Times New Roman"/>
          <w:sz w:val="24"/>
          <w:szCs w:val="24"/>
        </w:rPr>
        <w:t>дислокационных петель</w:t>
      </w:r>
      <w:r>
        <w:rPr>
          <w:rFonts w:ascii="Times New Roman" w:hAnsi="Times New Roman"/>
          <w:sz w:val="24"/>
          <w:szCs w:val="24"/>
        </w:rPr>
        <w:t xml:space="preserve"> уменьшается с ростом ЭДУ. Поскольку </w:t>
      </w:r>
      <w:r w:rsidRPr="00C509F3">
        <w:rPr>
          <w:rFonts w:ascii="Times New Roman" w:hAnsi="Times New Roman"/>
          <w:sz w:val="24"/>
          <w:szCs w:val="24"/>
        </w:rPr>
        <w:t>ЭДУ универсальная величина, указывающая на стойкость материала к дефек</w:t>
      </w:r>
      <w:r w:rsidR="007A150C">
        <w:rPr>
          <w:rFonts w:ascii="Times New Roman" w:hAnsi="Times New Roman"/>
          <w:sz w:val="24"/>
          <w:szCs w:val="24"/>
        </w:rPr>
        <w:t>тообразованию</w:t>
      </w:r>
      <w:r>
        <w:rPr>
          <w:rFonts w:ascii="Times New Roman" w:hAnsi="Times New Roman"/>
          <w:sz w:val="24"/>
          <w:szCs w:val="24"/>
        </w:rPr>
        <w:t>, то</w:t>
      </w:r>
      <w:r w:rsidRPr="00C509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 w:rsidRPr="00C509F3">
        <w:rPr>
          <w:rFonts w:ascii="Times New Roman" w:hAnsi="Times New Roman"/>
          <w:sz w:val="24"/>
          <w:szCs w:val="24"/>
        </w:rPr>
        <w:t xml:space="preserve">начение «критического» радиуса дислокационной петли можно рассматривать как меру </w:t>
      </w:r>
      <w:proofErr w:type="spellStart"/>
      <w:r w:rsidRPr="00C509F3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ефектостойкости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полупроводников. </w:t>
      </w:r>
      <w:r w:rsidR="007A150C">
        <w:rPr>
          <w:rFonts w:ascii="Times New Roman" w:hAnsi="Times New Roman"/>
          <w:sz w:val="24"/>
          <w:szCs w:val="24"/>
        </w:rPr>
        <w:t>Чем больше критический радиус дислокационных петель</w:t>
      </w:r>
      <w:r>
        <w:rPr>
          <w:rFonts w:ascii="Times New Roman" w:hAnsi="Times New Roman"/>
          <w:sz w:val="24"/>
          <w:szCs w:val="24"/>
        </w:rPr>
        <w:t>, тем</w:t>
      </w:r>
      <w:r w:rsidRPr="00C509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менее стоек полупроводник к дефектообразованию и в нем происходит больше структурных нарушений при идентичных режимах воздействия (обработки). При этом</w:t>
      </w:r>
      <w:r w:rsidRPr="00C509F3">
        <w:rPr>
          <w:rFonts w:ascii="Times New Roman" w:hAnsi="Times New Roman"/>
          <w:sz w:val="24"/>
          <w:szCs w:val="24"/>
        </w:rPr>
        <w:t xml:space="preserve"> размеры и плотность структурных дефектов в материалах при аналогичных условиях обработки зависят от величины энергии дефекта упаковки.</w:t>
      </w:r>
    </w:p>
    <w:p w:rsidR="00E45FA0" w:rsidRPr="00325BBF" w:rsidRDefault="00E45FA0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b/>
          <w:sz w:val="24"/>
          <w:szCs w:val="24"/>
        </w:rPr>
        <w:t xml:space="preserve">В заключении </w:t>
      </w:r>
      <w:r w:rsidRPr="00325BBF">
        <w:rPr>
          <w:rFonts w:ascii="Times New Roman" w:hAnsi="Times New Roman" w:cs="Times New Roman"/>
          <w:sz w:val="24"/>
          <w:szCs w:val="24"/>
        </w:rPr>
        <w:t xml:space="preserve">приведены основные результаты и выводы диссертационной работы. </w:t>
      </w:r>
    </w:p>
    <w:p w:rsidR="00E45FA0" w:rsidRPr="00C37C1B" w:rsidRDefault="00C37C1B" w:rsidP="00C37C1B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Основные результаты и выводы</w:t>
      </w:r>
    </w:p>
    <w:p w:rsidR="00325BBF" w:rsidRDefault="00E45FA0" w:rsidP="00325BBF">
      <w:pPr>
        <w:pStyle w:val="a9"/>
        <w:numPr>
          <w:ilvl w:val="3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Методами просвечивающей электронной микроскопии  установлены закономерности образования вторичных структурных дефектов в кремнии, германии, арсениде галлия, сульфиде цинка, селениде цинка,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теллуриде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цинка, сульфиде кадмия,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теллуриде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кадмия при отжиге. Показано, что в последовательности </w:t>
      </w:r>
      <w:proofErr w:type="spellStart"/>
      <w:r w:rsidR="00EA3130" w:rsidRPr="00325BBF">
        <w:rPr>
          <w:rFonts w:ascii="Times New Roman" w:hAnsi="Times New Roman" w:cs="Times New Roman"/>
          <w:sz w:val="24"/>
          <w:szCs w:val="24"/>
        </w:rPr>
        <w:t>ZnS</w:t>
      </w:r>
      <w:proofErr w:type="spellEnd"/>
      <w:r w:rsidR="00EA3130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EA3130" w:rsidRPr="00325BBF">
        <w:sym w:font="Symbol" w:char="F0AE"/>
      </w:r>
      <w:r w:rsidR="00EA3130" w:rsidRPr="00325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130" w:rsidRPr="00325BBF">
        <w:rPr>
          <w:rFonts w:ascii="Times New Roman" w:hAnsi="Times New Roman" w:cs="Times New Roman"/>
          <w:sz w:val="24"/>
          <w:szCs w:val="24"/>
        </w:rPr>
        <w:t>ZnSe</w:t>
      </w:r>
      <w:proofErr w:type="spellEnd"/>
      <w:r w:rsidR="00EA3130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EA3130" w:rsidRPr="00325BBF">
        <w:sym w:font="Symbol" w:char="F0BB"/>
      </w:r>
      <w:r w:rsidR="00EA3130" w:rsidRPr="00325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130" w:rsidRPr="00325BBF">
        <w:rPr>
          <w:rFonts w:ascii="Times New Roman" w:hAnsi="Times New Roman" w:cs="Times New Roman"/>
          <w:sz w:val="24"/>
          <w:szCs w:val="24"/>
        </w:rPr>
        <w:t>CdS</w:t>
      </w:r>
      <w:proofErr w:type="spellEnd"/>
      <w:r w:rsidR="00EA3130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EA3130" w:rsidRPr="00325BBF">
        <w:sym w:font="Symbol" w:char="F0AE"/>
      </w:r>
      <w:r w:rsidR="00EA3130" w:rsidRPr="00325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130" w:rsidRPr="00325BBF">
        <w:rPr>
          <w:rFonts w:ascii="Times New Roman" w:hAnsi="Times New Roman" w:cs="Times New Roman"/>
          <w:sz w:val="24"/>
          <w:szCs w:val="24"/>
        </w:rPr>
        <w:t>CdTe</w:t>
      </w:r>
      <w:proofErr w:type="spellEnd"/>
      <w:r w:rsidR="00EA3130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EA3130" w:rsidRPr="00325BBF">
        <w:sym w:font="Symbol" w:char="F0AE"/>
      </w:r>
      <w:r w:rsidR="00EA3130" w:rsidRPr="00325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130" w:rsidRPr="00325BBF">
        <w:rPr>
          <w:rFonts w:ascii="Times New Roman" w:hAnsi="Times New Roman" w:cs="Times New Roman"/>
          <w:sz w:val="24"/>
          <w:szCs w:val="24"/>
        </w:rPr>
        <w:t>ZnTe</w:t>
      </w:r>
      <w:proofErr w:type="spellEnd"/>
      <w:r w:rsidR="00EA3130" w:rsidRPr="00325BBF">
        <w:rPr>
          <w:rFonts w:ascii="Times New Roman" w:hAnsi="Times New Roman" w:cs="Times New Roman"/>
          <w:sz w:val="24"/>
          <w:szCs w:val="24"/>
        </w:rPr>
        <w:t xml:space="preserve"> </w:t>
      </w:r>
      <w:r w:rsidR="00EA3130" w:rsidRPr="00325BBF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="00EA3130" w:rsidRPr="00325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130" w:rsidRPr="00325BBF">
        <w:rPr>
          <w:rFonts w:ascii="Times New Roman" w:hAnsi="Times New Roman" w:cs="Times New Roman"/>
          <w:sz w:val="24"/>
          <w:szCs w:val="24"/>
          <w:lang w:val="en-US"/>
        </w:rPr>
        <w:t>GaAs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образуются дефекты с </w:t>
      </w:r>
      <w:r w:rsidR="00EA3130" w:rsidRPr="00325BBF">
        <w:rPr>
          <w:rFonts w:ascii="Times New Roman" w:hAnsi="Times New Roman" w:cs="Times New Roman"/>
          <w:sz w:val="24"/>
          <w:szCs w:val="24"/>
        </w:rPr>
        <w:t>меньшими размерами и меньшей</w:t>
      </w:r>
      <w:r w:rsidRPr="00325BBF">
        <w:rPr>
          <w:rFonts w:ascii="Times New Roman" w:hAnsi="Times New Roman" w:cs="Times New Roman"/>
          <w:sz w:val="24"/>
          <w:szCs w:val="24"/>
        </w:rPr>
        <w:t xml:space="preserve"> плотностью. Получены данные по видам, плотности и эволюции структурных дефектов в данных кристаллах.</w:t>
      </w:r>
    </w:p>
    <w:p w:rsidR="00325BBF" w:rsidRDefault="00EA3130" w:rsidP="00325BBF">
      <w:pPr>
        <w:pStyle w:val="a9"/>
        <w:numPr>
          <w:ilvl w:val="3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>Отжиг кристаллов А</w:t>
      </w:r>
      <w:r w:rsidRPr="00325BB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25BBF">
        <w:rPr>
          <w:rFonts w:ascii="Times New Roman" w:hAnsi="Times New Roman" w:cs="Times New Roman"/>
          <w:sz w:val="24"/>
          <w:szCs w:val="24"/>
        </w:rPr>
        <w:t>В</w:t>
      </w:r>
      <w:r w:rsidRPr="00325BB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325BBF">
        <w:rPr>
          <w:rFonts w:ascii="Times New Roman" w:hAnsi="Times New Roman" w:cs="Times New Roman"/>
          <w:sz w:val="24"/>
          <w:szCs w:val="24"/>
        </w:rPr>
        <w:t xml:space="preserve"> в атмосфере, насыщенной атомами катиона, сопровождается образованием колоний примесных преципитатов, что во многом аналогично формированию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примесных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преципитатов в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при термообработках, и связывается с миграцией примесей и точечных дефектов на «стоки» (например, дислокации). Средние размеры преципитатов уменьшаются с ростом величины энергии дефекта упаковки, что наблюдается при переходе от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ZnS</w:t>
      </w:r>
      <w:proofErr w:type="spellEnd"/>
      <w:r w:rsidRPr="00325BBF">
        <w:sym w:font="Symbol" w:char="F0AE"/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ZnSe</w:t>
      </w:r>
      <w:proofErr w:type="spellEnd"/>
      <w:r w:rsidRPr="00325BBF">
        <w:sym w:font="Symbol" w:char="F0AE"/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CdTe</w:t>
      </w:r>
      <w:proofErr w:type="spellEnd"/>
      <w:r w:rsidRPr="00325BBF">
        <w:sym w:font="Symbol" w:char="F0AE"/>
      </w:r>
      <w:r w:rsidRPr="00325BBF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5BBF" w:rsidRDefault="00E45FA0" w:rsidP="00325BBF">
      <w:pPr>
        <w:pStyle w:val="a9"/>
        <w:numPr>
          <w:ilvl w:val="3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Используя значения энергии дефекта упаковки в исследуемых материалах произведен теоретический расчет «критических» радиусов дислокационных петель с увеличением которого происходит переход частичных дислокационных петель в полные дислокационные петли. Полученные результаты сопоставлены с экспериментальными данными и показали хорошую согласованность. </w:t>
      </w:r>
    </w:p>
    <w:p w:rsidR="00325BBF" w:rsidRDefault="00E45FA0" w:rsidP="00325BBF">
      <w:pPr>
        <w:pStyle w:val="a9"/>
        <w:numPr>
          <w:ilvl w:val="3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>Используя классическую модель экспериментально вычислена энергия дефекта упаковки в кремн</w:t>
      </w:r>
      <w:r w:rsidR="00325BBF" w:rsidRPr="00325BBF">
        <w:rPr>
          <w:rFonts w:ascii="Times New Roman" w:hAnsi="Times New Roman" w:cs="Times New Roman"/>
          <w:sz w:val="24"/>
          <w:szCs w:val="24"/>
        </w:rPr>
        <w:t>ии и германии, составившая  5,5∙10</w:t>
      </w:r>
      <w:r w:rsidR="00325BBF" w:rsidRPr="00325BB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325BBF" w:rsidRPr="00325BBF">
        <w:rPr>
          <w:rFonts w:ascii="Times New Roman" w:hAnsi="Times New Roman" w:cs="Times New Roman"/>
          <w:sz w:val="24"/>
          <w:szCs w:val="24"/>
        </w:rPr>
        <w:t xml:space="preserve">  и 9∙10</w:t>
      </w:r>
      <w:r w:rsidR="00325BBF" w:rsidRPr="00325BB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325BBF" w:rsidRPr="00325BBF">
        <w:rPr>
          <w:rFonts w:ascii="Times New Roman" w:hAnsi="Times New Roman" w:cs="Times New Roman"/>
          <w:sz w:val="24"/>
          <w:szCs w:val="24"/>
        </w:rPr>
        <w:t xml:space="preserve">  Дж/м</w:t>
      </w:r>
      <w:r w:rsidR="00325BBF" w:rsidRPr="00325BB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5BBF">
        <w:rPr>
          <w:rFonts w:ascii="Times New Roman" w:hAnsi="Times New Roman" w:cs="Times New Roman"/>
          <w:sz w:val="24"/>
          <w:szCs w:val="24"/>
        </w:rPr>
        <w:t xml:space="preserve">, что значительно </w:t>
      </w:r>
      <w:r w:rsidRPr="00325BBF">
        <w:rPr>
          <w:rFonts w:ascii="Times New Roman" w:hAnsi="Times New Roman" w:cs="Times New Roman"/>
          <w:sz w:val="24"/>
          <w:szCs w:val="24"/>
        </w:rPr>
        <w:lastRenderedPageBreak/>
        <w:t xml:space="preserve">выше значений  энергии дефекта упаковки в классе </w:t>
      </w:r>
      <w:r w:rsidR="00325BBF" w:rsidRPr="00325BBF">
        <w:rPr>
          <w:rFonts w:ascii="Times New Roman" w:hAnsi="Times New Roman" w:cs="Times New Roman"/>
          <w:sz w:val="24"/>
          <w:szCs w:val="24"/>
        </w:rPr>
        <w:t>исследованных полупроводников А</w:t>
      </w:r>
      <w:r w:rsidR="00325BBF" w:rsidRPr="00325BB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25BBF" w:rsidRPr="00325BBF">
        <w:rPr>
          <w:rFonts w:ascii="Times New Roman" w:hAnsi="Times New Roman" w:cs="Times New Roman"/>
          <w:sz w:val="24"/>
          <w:szCs w:val="24"/>
        </w:rPr>
        <w:t>В</w:t>
      </w:r>
      <w:r w:rsidR="00325BBF" w:rsidRPr="00325BBF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Pr="00325BBF">
        <w:rPr>
          <w:rFonts w:ascii="Times New Roman" w:hAnsi="Times New Roman" w:cs="Times New Roman"/>
          <w:sz w:val="24"/>
          <w:szCs w:val="24"/>
        </w:rPr>
        <w:t>и свидетельствует о высокой «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дефектостойкости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» 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 и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Ge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по сравнению с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ZnS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ZnSe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ZnTe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CdS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CdTe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>.</w:t>
      </w:r>
    </w:p>
    <w:p w:rsidR="00325BBF" w:rsidRDefault="00E45FA0" w:rsidP="00325BBF">
      <w:pPr>
        <w:pStyle w:val="a9"/>
        <w:numPr>
          <w:ilvl w:val="3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>Анализ полученных результатов исследования подтвердил прямую зависимость стойкости изучаемых материала к дефектообразованию  от значения энергии дефекта упаковки. На полупроводниковых материалах показано, что с ростом ЭДУ увеличивается стойкость к образованию дефектов, уменьшается плотность и размеры дефектов. При уменьшении ЭДУ происходит более интенсивная эволюция вторичных дефектов, появляются новые типы дефектов, увеличивается плотность дефектов и их размеры.  Данные результаты хорошо согласуются с аналогичными результатами работ в металлах и сплавах.</w:t>
      </w:r>
    </w:p>
    <w:p w:rsidR="008C2036" w:rsidRPr="00325BBF" w:rsidRDefault="008C2036" w:rsidP="00325BBF">
      <w:pPr>
        <w:pStyle w:val="a9"/>
        <w:numPr>
          <w:ilvl w:val="3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Разработано физическое обоснование диагностики микродефектов в кремниевых солнечных элементах с помощью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микроплазм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. Установлено, что  анализ интенсивности и количества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микроплазм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, возникающих на лицевой поверхности солнечных элементов при увеличении приложенного к p-n-переходу обратного напряжения, может являться экспресс методом обнаружения микродефектов и оценки качества солнечных батарей. Оценены кинетические параметры и условия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излучательной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рекомбинации носителей тока в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микроплазмах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>.</w:t>
      </w:r>
    </w:p>
    <w:p w:rsidR="00E45FA0" w:rsidRPr="00325BBF" w:rsidRDefault="00E45FA0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5FA0" w:rsidRPr="00325BBF" w:rsidRDefault="00AF0318" w:rsidP="00AF0318">
      <w:pPr>
        <w:spacing w:after="0" w:line="360" w:lineRule="auto"/>
        <w:ind w:firstLine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публикаций по теме диссертации</w:t>
      </w:r>
      <w:r w:rsidR="00E45FA0" w:rsidRPr="00325BBF">
        <w:rPr>
          <w:rFonts w:ascii="Times New Roman" w:hAnsi="Times New Roman" w:cs="Times New Roman"/>
          <w:b/>
          <w:sz w:val="24"/>
          <w:szCs w:val="24"/>
        </w:rPr>
        <w:t>:</w:t>
      </w:r>
    </w:p>
    <w:p w:rsidR="00BF01AB" w:rsidRPr="00325BBF" w:rsidRDefault="00BF01AB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proofErr w:type="spellStart"/>
      <w:r w:rsidRPr="00325B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Мозж</w:t>
      </w:r>
      <w:r w:rsidR="004D5971" w:rsidRPr="00325B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ерин</w:t>
      </w:r>
      <w:proofErr w:type="spellEnd"/>
      <w:r w:rsidR="004D5971" w:rsidRPr="00325B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Pr="00325BB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А.В.</w:t>
      </w:r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Оценка</w:t>
      </w:r>
      <w:r w:rsidR="004D5971"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критического</w:t>
      </w:r>
      <w:r w:rsidR="004D5971"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радиуса</w:t>
      </w:r>
      <w:r w:rsidR="004D5971"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дислокационных</w:t>
      </w:r>
      <w:r w:rsidR="004D5971"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петель</w:t>
      </w:r>
      <w:r w:rsidR="004D5971"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4D5971"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кремнии</w:t>
      </w:r>
      <w:r w:rsidR="004D5971"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4D5971"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германии</w:t>
      </w:r>
      <w:r w:rsidR="004D5971"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4D5971"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учетом</w:t>
      </w:r>
      <w:r w:rsidR="004D5971"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энергии</w:t>
      </w:r>
      <w:r w:rsidR="004D5971"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дефекта</w:t>
      </w:r>
      <w:r w:rsidR="004D5971"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упаковки</w:t>
      </w:r>
      <w:r w:rsidR="004D5971" w:rsidRPr="00325BBF">
        <w:rPr>
          <w:rFonts w:ascii="Times New Roman" w:hAnsi="Times New Roman" w:cs="Times New Roman"/>
          <w:bCs/>
          <w:sz w:val="24"/>
          <w:szCs w:val="24"/>
        </w:rPr>
        <w:t xml:space="preserve">/ А. В. </w:t>
      </w:r>
      <w:proofErr w:type="spellStart"/>
      <w:r w:rsidR="004D5971" w:rsidRPr="00325BBF">
        <w:rPr>
          <w:rFonts w:ascii="Times New Roman" w:hAnsi="Times New Roman" w:cs="Times New Roman"/>
          <w:bCs/>
          <w:sz w:val="24"/>
          <w:szCs w:val="24"/>
        </w:rPr>
        <w:t>Мозжерин</w:t>
      </w:r>
      <w:proofErr w:type="spellEnd"/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// Фундаментальные исследования. </w:t>
      </w:r>
      <w:r w:rsidR="004D5971"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2012. – № 11 (часть 3). – стр. 700-704;</w:t>
      </w:r>
      <w:r w:rsidRPr="00325BB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67144F" w:rsidRPr="00325BBF" w:rsidRDefault="00BF01AB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5B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Мозжерин</w:t>
      </w:r>
      <w:proofErr w:type="spellEnd"/>
      <w:r w:rsidR="0067144F" w:rsidRPr="00325B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А.</w:t>
      </w:r>
      <w:r w:rsidRPr="00325B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В.</w:t>
      </w:r>
      <w:r w:rsidRPr="00325BBF">
        <w:rPr>
          <w:rFonts w:ascii="Times New Roman" w:hAnsi="Times New Roman" w:cs="Times New Roman"/>
          <w:bCs/>
          <w:sz w:val="24"/>
          <w:szCs w:val="24"/>
        </w:rPr>
        <w:t xml:space="preserve"> Изучение энергии дефекта упаковки в кремнии методом электронной микроскопии / А. В. </w:t>
      </w:r>
      <w:proofErr w:type="spellStart"/>
      <w:r w:rsidRPr="00325BBF">
        <w:rPr>
          <w:rFonts w:ascii="Times New Roman" w:hAnsi="Times New Roman" w:cs="Times New Roman"/>
          <w:bCs/>
          <w:sz w:val="24"/>
          <w:szCs w:val="24"/>
        </w:rPr>
        <w:t>Мозжерин</w:t>
      </w:r>
      <w:proofErr w:type="spellEnd"/>
      <w:r w:rsidRPr="00325BBF">
        <w:rPr>
          <w:rFonts w:ascii="Times New Roman" w:hAnsi="Times New Roman" w:cs="Times New Roman"/>
          <w:bCs/>
          <w:sz w:val="24"/>
          <w:szCs w:val="24"/>
        </w:rPr>
        <w:t xml:space="preserve"> // Естественные и технические науки. – 2011. – №3. – С. 50–53.</w:t>
      </w:r>
    </w:p>
    <w:p w:rsidR="0067144F" w:rsidRPr="00325BBF" w:rsidRDefault="0067144F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Логинов, Ю.Ю. </w:t>
      </w:r>
      <w:r w:rsidRPr="00325BBF">
        <w:rPr>
          <w:rFonts w:ascii="Times New Roman" w:hAnsi="Times New Roman" w:cs="Times New Roman"/>
          <w:color w:val="000000"/>
          <w:sz w:val="24"/>
          <w:szCs w:val="24"/>
        </w:rPr>
        <w:t>Оценка  степени дефектообразования в полупроводниках  по критическому радиусу дислокационных петель</w:t>
      </w:r>
      <w:r w:rsidRPr="00325BBF">
        <w:rPr>
          <w:rFonts w:ascii="Times New Roman" w:hAnsi="Times New Roman" w:cs="Times New Roman"/>
          <w:bCs/>
          <w:sz w:val="24"/>
          <w:szCs w:val="24"/>
        </w:rPr>
        <w:t xml:space="preserve"> /Ю.Ю. Логинов,  </w:t>
      </w:r>
      <w:r w:rsidRPr="00325BBF">
        <w:rPr>
          <w:rFonts w:ascii="Times New Roman" w:hAnsi="Times New Roman" w:cs="Times New Roman"/>
          <w:b/>
          <w:bCs/>
          <w:sz w:val="24"/>
          <w:szCs w:val="24"/>
        </w:rPr>
        <w:t xml:space="preserve">А.В. </w:t>
      </w:r>
      <w:proofErr w:type="spellStart"/>
      <w:r w:rsidRPr="00325BBF">
        <w:rPr>
          <w:rFonts w:ascii="Times New Roman" w:hAnsi="Times New Roman" w:cs="Times New Roman"/>
          <w:b/>
          <w:bCs/>
          <w:sz w:val="24"/>
          <w:szCs w:val="24"/>
        </w:rPr>
        <w:t>Мозжерин</w:t>
      </w:r>
      <w:proofErr w:type="spellEnd"/>
      <w:r w:rsidRPr="00325BBF">
        <w:rPr>
          <w:rFonts w:ascii="Times New Roman" w:hAnsi="Times New Roman" w:cs="Times New Roman"/>
          <w:bCs/>
          <w:sz w:val="24"/>
          <w:szCs w:val="24"/>
        </w:rPr>
        <w:t xml:space="preserve">, А.В. </w:t>
      </w:r>
      <w:proofErr w:type="spellStart"/>
      <w:r w:rsidRPr="00325BBF">
        <w:rPr>
          <w:rFonts w:ascii="Times New Roman" w:hAnsi="Times New Roman" w:cs="Times New Roman"/>
          <w:bCs/>
          <w:sz w:val="24"/>
          <w:szCs w:val="24"/>
        </w:rPr>
        <w:t>Брильков</w:t>
      </w:r>
      <w:proofErr w:type="spellEnd"/>
      <w:r w:rsidRPr="00325B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// Фундаментальные исследования.  – 2013. – № 8 (часть 5). – стр. 1071-1074;</w:t>
      </w:r>
      <w:r w:rsidRPr="00325BB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67144F" w:rsidRPr="00325BBF" w:rsidRDefault="0067144F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Логинов, Ю.Ю. Влияние упругих напряжений на формирование структурных дефектов в полупроводниках/ Ю.Ю. Логинов, </w:t>
      </w:r>
      <w:r w:rsidRPr="00325BBF">
        <w:rPr>
          <w:rFonts w:ascii="Times New Roman" w:hAnsi="Times New Roman" w:cs="Times New Roman"/>
          <w:b/>
          <w:sz w:val="24"/>
          <w:szCs w:val="24"/>
        </w:rPr>
        <w:t xml:space="preserve">А.В. </w:t>
      </w:r>
      <w:proofErr w:type="spellStart"/>
      <w:r w:rsidRPr="00325BBF">
        <w:rPr>
          <w:rFonts w:ascii="Times New Roman" w:hAnsi="Times New Roman" w:cs="Times New Roman"/>
          <w:b/>
          <w:sz w:val="24"/>
          <w:szCs w:val="24"/>
        </w:rPr>
        <w:t>Мозжерин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, А.В.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Брильков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.//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Вестн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Сиб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. гос.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аэрокосмич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. ун-та им. акад.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М.Ф.Решетнева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. 2013,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>. 2 (48). - С.198-200.</w:t>
      </w:r>
    </w:p>
    <w:p w:rsidR="00BF01AB" w:rsidRPr="00325BBF" w:rsidRDefault="00BF01AB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iCs/>
          <w:sz w:val="24"/>
          <w:szCs w:val="24"/>
        </w:rPr>
        <w:t xml:space="preserve">Ленченко, В.М. Лавинное умножение и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излучательная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 рекомбинация носителей тока в кремниевых солнечных элементах / В.М. Ленченко, Ю.Ю. Логинов, </w:t>
      </w:r>
      <w:r w:rsidRPr="00325BBF">
        <w:rPr>
          <w:rFonts w:ascii="Times New Roman" w:hAnsi="Times New Roman" w:cs="Times New Roman"/>
          <w:b/>
          <w:iCs/>
          <w:sz w:val="24"/>
          <w:szCs w:val="24"/>
        </w:rPr>
        <w:t xml:space="preserve">А.В. </w:t>
      </w:r>
      <w:proofErr w:type="spellStart"/>
      <w:r w:rsidRPr="00325BBF">
        <w:rPr>
          <w:rFonts w:ascii="Times New Roman" w:hAnsi="Times New Roman" w:cs="Times New Roman"/>
          <w:b/>
          <w:iCs/>
          <w:sz w:val="24"/>
          <w:szCs w:val="24"/>
        </w:rPr>
        <w:lastRenderedPageBreak/>
        <w:t>Мозжерин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 //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Вестн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Сиб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. гос.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аэрокосмич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. ун-та им. акад.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М.Ф.Решетнева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. 2010,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вып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>. 4(30). - С.11-15.</w:t>
      </w:r>
    </w:p>
    <w:p w:rsidR="00BF01AB" w:rsidRPr="00325BBF" w:rsidRDefault="00BF01AB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iCs/>
          <w:sz w:val="24"/>
          <w:szCs w:val="24"/>
        </w:rPr>
        <w:t xml:space="preserve">Ленченко, В.М. Оценка эффективности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фотопреобразования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 в кремниевых солнечных элементах с учетом рекомбинационных и тепловых потерь энергии / В.М. Ленченко, Ю.Ю. Логинов, </w:t>
      </w:r>
      <w:r w:rsidRPr="00325BBF">
        <w:rPr>
          <w:rFonts w:ascii="Times New Roman" w:hAnsi="Times New Roman" w:cs="Times New Roman"/>
          <w:b/>
          <w:iCs/>
          <w:sz w:val="24"/>
          <w:szCs w:val="24"/>
        </w:rPr>
        <w:t xml:space="preserve">А.В. </w:t>
      </w:r>
      <w:proofErr w:type="spellStart"/>
      <w:r w:rsidRPr="00325BBF">
        <w:rPr>
          <w:rFonts w:ascii="Times New Roman" w:hAnsi="Times New Roman" w:cs="Times New Roman"/>
          <w:b/>
          <w:iCs/>
          <w:sz w:val="24"/>
          <w:szCs w:val="24"/>
        </w:rPr>
        <w:t>Мозжерин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 // Успехи современного естествознания. - 2011, № 9. - С. 89-93.</w:t>
      </w:r>
    </w:p>
    <w:p w:rsidR="00BF01AB" w:rsidRPr="00325BBF" w:rsidRDefault="00BF01AB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iCs/>
          <w:sz w:val="24"/>
          <w:szCs w:val="24"/>
        </w:rPr>
        <w:t xml:space="preserve">Ленченко, В.М., Анализ тепловых и рекомбинационных потерь фототока в солнечных элементах космических аппаратов / В.М. Ленченко, Ю.Ю. Логинов, </w:t>
      </w:r>
      <w:r w:rsidRPr="00325BBF">
        <w:rPr>
          <w:rFonts w:ascii="Times New Roman" w:hAnsi="Times New Roman" w:cs="Times New Roman"/>
          <w:b/>
          <w:iCs/>
          <w:sz w:val="24"/>
          <w:szCs w:val="24"/>
        </w:rPr>
        <w:t xml:space="preserve">А.В. </w:t>
      </w:r>
      <w:proofErr w:type="spellStart"/>
      <w:r w:rsidRPr="00325BBF">
        <w:rPr>
          <w:rFonts w:ascii="Times New Roman" w:hAnsi="Times New Roman" w:cs="Times New Roman"/>
          <w:b/>
          <w:iCs/>
          <w:sz w:val="24"/>
          <w:szCs w:val="24"/>
        </w:rPr>
        <w:t>Мозжерин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 //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Вестн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Сиб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. гос.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аэрокосмич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. ун-та им. акад.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М.Ф.Решетнева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. 2011,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вып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>. 3(36). - С.43-48.</w:t>
      </w:r>
    </w:p>
    <w:p w:rsidR="00BF01AB" w:rsidRPr="00325BBF" w:rsidRDefault="00BF01AB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iCs/>
          <w:sz w:val="24"/>
          <w:szCs w:val="24"/>
        </w:rPr>
        <w:t xml:space="preserve">Логинов, Ю.Ю. Влияние режимов роста монокристаллов на перенос и накопление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примесных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 атомов в растущем кристалле / Ю.Ю. Логинов, В.М. Ленченко, </w:t>
      </w:r>
      <w:r w:rsidRPr="00325BBF">
        <w:rPr>
          <w:rFonts w:ascii="Times New Roman" w:hAnsi="Times New Roman" w:cs="Times New Roman"/>
          <w:b/>
          <w:iCs/>
          <w:sz w:val="24"/>
          <w:szCs w:val="24"/>
        </w:rPr>
        <w:t xml:space="preserve">А.В. </w:t>
      </w:r>
      <w:proofErr w:type="spellStart"/>
      <w:r w:rsidRPr="00325BBF">
        <w:rPr>
          <w:rFonts w:ascii="Times New Roman" w:hAnsi="Times New Roman" w:cs="Times New Roman"/>
          <w:b/>
          <w:iCs/>
          <w:sz w:val="24"/>
          <w:szCs w:val="24"/>
        </w:rPr>
        <w:t>Мозжерин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 //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Вестн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Сиб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. гос.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аэрокосмич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. ун-та им. акад.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М.Ф.Решетнева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 xml:space="preserve">. 2009, </w:t>
      </w:r>
      <w:proofErr w:type="spellStart"/>
      <w:r w:rsidRPr="00325BBF">
        <w:rPr>
          <w:rFonts w:ascii="Times New Roman" w:hAnsi="Times New Roman" w:cs="Times New Roman"/>
          <w:iCs/>
          <w:sz w:val="24"/>
          <w:szCs w:val="24"/>
        </w:rPr>
        <w:t>вып</w:t>
      </w:r>
      <w:proofErr w:type="spellEnd"/>
      <w:r w:rsidRPr="00325BBF">
        <w:rPr>
          <w:rFonts w:ascii="Times New Roman" w:hAnsi="Times New Roman" w:cs="Times New Roman"/>
          <w:iCs/>
          <w:sz w:val="24"/>
          <w:szCs w:val="24"/>
        </w:rPr>
        <w:t>. 4(25). - С.120-124.</w:t>
      </w:r>
    </w:p>
    <w:p w:rsidR="00BF01AB" w:rsidRPr="00325BBF" w:rsidRDefault="00BF01AB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Style w:val="aa"/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325BBF"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Мозжерин</w:t>
      </w:r>
      <w:proofErr w:type="spellEnd"/>
      <w:r w:rsidRPr="00325BBF"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А.В.</w:t>
      </w:r>
      <w:r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Современные методы оценки энергии дефекта упаковки в полупроводниковых материалах / А.В. </w:t>
      </w:r>
      <w:proofErr w:type="spellStart"/>
      <w:r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Мозжерин</w:t>
      </w:r>
      <w:proofErr w:type="spellEnd"/>
      <w:r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// Молодёжь и наука: сборник материалов VII Всероссийской научно–технической конференции студентов, аспирантов и молодых ученых, посвященной 50–</w:t>
      </w:r>
      <w:proofErr w:type="spellStart"/>
      <w:r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летию</w:t>
      </w:r>
      <w:proofErr w:type="spellEnd"/>
      <w:r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первого полета человека в космос [Электронный ресурс] /отв. ред. О.А.Краев – Красноярск : </w:t>
      </w:r>
      <w:proofErr w:type="spellStart"/>
      <w:r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Сиб</w:t>
      </w:r>
      <w:proofErr w:type="spellEnd"/>
      <w:r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федер</w:t>
      </w:r>
      <w:proofErr w:type="spellEnd"/>
      <w:r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ун</w:t>
      </w:r>
      <w:proofErr w:type="spellEnd"/>
      <w:r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–т., 2011</w:t>
      </w:r>
    </w:p>
    <w:p w:rsidR="00BF01AB" w:rsidRPr="00325BBF" w:rsidRDefault="0067144F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5BBF">
        <w:rPr>
          <w:rFonts w:ascii="Times New Roman" w:hAnsi="Times New Roman" w:cs="Times New Roman"/>
          <w:b/>
          <w:spacing w:val="-14"/>
          <w:sz w:val="24"/>
          <w:szCs w:val="24"/>
        </w:rPr>
        <w:t>Мозжерин</w:t>
      </w:r>
      <w:proofErr w:type="spellEnd"/>
      <w:r w:rsidRPr="00325BBF">
        <w:rPr>
          <w:rFonts w:ascii="Times New Roman" w:hAnsi="Times New Roman" w:cs="Times New Roman"/>
          <w:b/>
          <w:spacing w:val="-14"/>
          <w:sz w:val="24"/>
          <w:szCs w:val="24"/>
        </w:rPr>
        <w:t>, А.</w:t>
      </w:r>
      <w:r w:rsidR="00BF01AB" w:rsidRPr="00325BBF">
        <w:rPr>
          <w:rFonts w:ascii="Times New Roman" w:hAnsi="Times New Roman" w:cs="Times New Roman"/>
          <w:b/>
          <w:spacing w:val="-14"/>
          <w:sz w:val="24"/>
          <w:szCs w:val="24"/>
        </w:rPr>
        <w:t>В.</w:t>
      </w:r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>Электронно</w:t>
      </w:r>
      <w:proofErr w:type="spellEnd"/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–микроскопические исследования процессов дефектообразования в основных полупроводниковых материалах/ А. В. </w:t>
      </w:r>
      <w:proofErr w:type="spellStart"/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>Мозжерин</w:t>
      </w:r>
      <w:proofErr w:type="spellEnd"/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, Ю. Ю. Логинов // Юбилейная X </w:t>
      </w:r>
      <w:proofErr w:type="spellStart"/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>Всерос</w:t>
      </w:r>
      <w:proofErr w:type="spellEnd"/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. Школа–семинар по </w:t>
      </w:r>
      <w:proofErr w:type="spellStart"/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>пробл</w:t>
      </w:r>
      <w:proofErr w:type="spellEnd"/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. физики </w:t>
      </w:r>
      <w:proofErr w:type="spellStart"/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>конденсир</w:t>
      </w:r>
      <w:proofErr w:type="spellEnd"/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  <w:proofErr w:type="spellStart"/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>состоян</w:t>
      </w:r>
      <w:proofErr w:type="spellEnd"/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 в–</w:t>
      </w:r>
      <w:proofErr w:type="spellStart"/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>ва</w:t>
      </w:r>
      <w:proofErr w:type="spellEnd"/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, Екатеринбург, 9–15 ноября </w:t>
      </w:r>
      <w:smartTag w:uri="urn:schemas-microsoft-com:office:smarttags" w:element="metricconverter">
        <w:smartTagPr>
          <w:attr w:name="ProductID" w:val="2009 г"/>
        </w:smartTagPr>
        <w:r w:rsidR="00BF01AB" w:rsidRPr="00325BBF">
          <w:rPr>
            <w:rFonts w:ascii="Times New Roman" w:hAnsi="Times New Roman" w:cs="Times New Roman"/>
            <w:spacing w:val="-14"/>
            <w:sz w:val="24"/>
            <w:szCs w:val="24"/>
          </w:rPr>
          <w:t>2009 г</w:t>
        </w:r>
      </w:smartTag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.: ИФМ </w:t>
      </w:r>
      <w:proofErr w:type="spellStart"/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>УрО</w:t>
      </w:r>
      <w:proofErr w:type="spellEnd"/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 РАН, 2009. – С.249–250.</w:t>
      </w:r>
    </w:p>
    <w:p w:rsidR="00BF01AB" w:rsidRPr="00325BBF" w:rsidRDefault="0067144F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5BBF">
        <w:rPr>
          <w:rFonts w:ascii="Times New Roman" w:hAnsi="Times New Roman" w:cs="Times New Roman"/>
          <w:b/>
          <w:sz w:val="24"/>
          <w:szCs w:val="24"/>
        </w:rPr>
        <w:t>Мозжерин</w:t>
      </w:r>
      <w:proofErr w:type="spellEnd"/>
      <w:r w:rsidRPr="00325BBF">
        <w:rPr>
          <w:rFonts w:ascii="Times New Roman" w:hAnsi="Times New Roman" w:cs="Times New Roman"/>
          <w:b/>
          <w:sz w:val="24"/>
          <w:szCs w:val="24"/>
        </w:rPr>
        <w:t>, А.</w:t>
      </w:r>
      <w:r w:rsidR="00BF01AB" w:rsidRPr="00325BBF">
        <w:rPr>
          <w:rFonts w:ascii="Times New Roman" w:hAnsi="Times New Roman" w:cs="Times New Roman"/>
          <w:b/>
          <w:sz w:val="24"/>
          <w:szCs w:val="24"/>
        </w:rPr>
        <w:t>В.</w:t>
      </w:r>
      <w:r w:rsidR="00BF01AB" w:rsidRPr="00325BBF">
        <w:rPr>
          <w:rFonts w:ascii="Times New Roman" w:hAnsi="Times New Roman" w:cs="Times New Roman"/>
          <w:sz w:val="24"/>
          <w:szCs w:val="24"/>
        </w:rPr>
        <w:t xml:space="preserve">, Исследование процессов дефектообразования в кристаллах кремния и германия методом просвечивающей электронной микроскопии/ А. В. </w:t>
      </w:r>
      <w:proofErr w:type="spellStart"/>
      <w:r w:rsidR="00BF01AB" w:rsidRPr="00325BBF">
        <w:rPr>
          <w:rFonts w:ascii="Times New Roman" w:hAnsi="Times New Roman" w:cs="Times New Roman"/>
          <w:sz w:val="24"/>
          <w:szCs w:val="24"/>
        </w:rPr>
        <w:t>Мозжерин</w:t>
      </w:r>
      <w:proofErr w:type="spellEnd"/>
      <w:r w:rsidR="00BF01AB" w:rsidRPr="00325BBF">
        <w:rPr>
          <w:rFonts w:ascii="Times New Roman" w:hAnsi="Times New Roman" w:cs="Times New Roman"/>
          <w:sz w:val="24"/>
          <w:szCs w:val="24"/>
        </w:rPr>
        <w:t xml:space="preserve">, Ю. Ю. Логинов // Матер. </w:t>
      </w:r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>ХI</w:t>
      </w:r>
      <w:r w:rsidR="00BF01AB" w:rsidRPr="00325BBF">
        <w:rPr>
          <w:rFonts w:ascii="Times New Roman" w:hAnsi="Times New Roman" w:cs="Times New Roman"/>
          <w:spacing w:val="-16"/>
          <w:sz w:val="24"/>
          <w:szCs w:val="24"/>
          <w:lang w:val="en-US"/>
        </w:rPr>
        <w:t>V</w:t>
      </w:r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 Межд. </w:t>
      </w:r>
      <w:proofErr w:type="spellStart"/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>научн</w:t>
      </w:r>
      <w:proofErr w:type="spellEnd"/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  <w:proofErr w:type="spellStart"/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>конф</w:t>
      </w:r>
      <w:proofErr w:type="spellEnd"/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  <w:proofErr w:type="spellStart"/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>Решетневские</w:t>
      </w:r>
      <w:proofErr w:type="spellEnd"/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 чтения, Красноярск: </w:t>
      </w:r>
      <w:proofErr w:type="spellStart"/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>СибГАУ</w:t>
      </w:r>
      <w:proofErr w:type="spellEnd"/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, </w:t>
      </w:r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>2010. – Ч.2. – С.589–590.</w:t>
      </w:r>
    </w:p>
    <w:p w:rsidR="00BF01AB" w:rsidRPr="00325BBF" w:rsidRDefault="00BF01AB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Логинов, Ю.Ю.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Электронно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–микроскопические исследования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гетероэпитаксиальных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наноструктур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солнечных элементов / Ю.Ю. Логинов, </w:t>
      </w:r>
      <w:r w:rsidRPr="00325BBF">
        <w:rPr>
          <w:rFonts w:ascii="Times New Roman" w:hAnsi="Times New Roman" w:cs="Times New Roman"/>
          <w:b/>
          <w:sz w:val="24"/>
          <w:szCs w:val="24"/>
        </w:rPr>
        <w:t xml:space="preserve">А.В. </w:t>
      </w:r>
      <w:proofErr w:type="spellStart"/>
      <w:r w:rsidRPr="00325BBF">
        <w:rPr>
          <w:rFonts w:ascii="Times New Roman" w:hAnsi="Times New Roman" w:cs="Times New Roman"/>
          <w:b/>
          <w:sz w:val="24"/>
          <w:szCs w:val="24"/>
        </w:rPr>
        <w:t>Мозжерин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  // Матер. </w:t>
      </w:r>
      <w:r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ХIII  Межд.  </w:t>
      </w:r>
      <w:proofErr w:type="spellStart"/>
      <w:r w:rsidRPr="00325BBF">
        <w:rPr>
          <w:rFonts w:ascii="Times New Roman" w:hAnsi="Times New Roman" w:cs="Times New Roman"/>
          <w:spacing w:val="-16"/>
          <w:sz w:val="24"/>
          <w:szCs w:val="24"/>
        </w:rPr>
        <w:t>научн</w:t>
      </w:r>
      <w:proofErr w:type="spellEnd"/>
      <w:r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  <w:proofErr w:type="spellStart"/>
      <w:r w:rsidRPr="00325BBF">
        <w:rPr>
          <w:rFonts w:ascii="Times New Roman" w:hAnsi="Times New Roman" w:cs="Times New Roman"/>
          <w:spacing w:val="-16"/>
          <w:sz w:val="24"/>
          <w:szCs w:val="24"/>
        </w:rPr>
        <w:t>конф</w:t>
      </w:r>
      <w:proofErr w:type="spellEnd"/>
      <w:r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  <w:proofErr w:type="spellStart"/>
      <w:r w:rsidRPr="00325BBF">
        <w:rPr>
          <w:rFonts w:ascii="Times New Roman" w:hAnsi="Times New Roman" w:cs="Times New Roman"/>
          <w:spacing w:val="-16"/>
          <w:sz w:val="24"/>
          <w:szCs w:val="24"/>
        </w:rPr>
        <w:t>Решетневские</w:t>
      </w:r>
      <w:proofErr w:type="spellEnd"/>
      <w:r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 чтения, Красноярск:  </w:t>
      </w:r>
      <w:proofErr w:type="spellStart"/>
      <w:r w:rsidRPr="00325BBF">
        <w:rPr>
          <w:rFonts w:ascii="Times New Roman" w:hAnsi="Times New Roman" w:cs="Times New Roman"/>
          <w:spacing w:val="-16"/>
          <w:sz w:val="24"/>
          <w:szCs w:val="24"/>
        </w:rPr>
        <w:t>СибГАУ</w:t>
      </w:r>
      <w:proofErr w:type="spellEnd"/>
      <w:r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,  </w:t>
      </w:r>
      <w:r w:rsidRPr="00325BBF">
        <w:rPr>
          <w:rFonts w:ascii="Times New Roman" w:hAnsi="Times New Roman" w:cs="Times New Roman"/>
          <w:spacing w:val="-14"/>
          <w:sz w:val="24"/>
          <w:szCs w:val="24"/>
        </w:rPr>
        <w:t>2009.  –  Ч.2.  – С.682–683.</w:t>
      </w:r>
    </w:p>
    <w:p w:rsidR="00BF01AB" w:rsidRPr="00325BBF" w:rsidRDefault="00BF01AB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 xml:space="preserve">Логинов, Ю.Ю. Закономерности дефектообразования в облученных полупроводниках / Логинов Ю.Ю., </w:t>
      </w:r>
      <w:proofErr w:type="spellStart"/>
      <w:r w:rsidRPr="00325BBF">
        <w:rPr>
          <w:rFonts w:ascii="Times New Roman" w:hAnsi="Times New Roman" w:cs="Times New Roman"/>
          <w:b/>
          <w:sz w:val="24"/>
          <w:szCs w:val="24"/>
        </w:rPr>
        <w:t>Мозжерин</w:t>
      </w:r>
      <w:proofErr w:type="spellEnd"/>
      <w:r w:rsidRPr="00325BBF">
        <w:rPr>
          <w:rFonts w:ascii="Times New Roman" w:hAnsi="Times New Roman" w:cs="Times New Roman"/>
          <w:b/>
          <w:sz w:val="24"/>
          <w:szCs w:val="24"/>
        </w:rPr>
        <w:t xml:space="preserve"> А.В.</w:t>
      </w:r>
      <w:r w:rsidRPr="00325BBF">
        <w:rPr>
          <w:rFonts w:ascii="Times New Roman" w:hAnsi="Times New Roman" w:cs="Times New Roman"/>
          <w:sz w:val="24"/>
          <w:szCs w:val="24"/>
        </w:rPr>
        <w:t xml:space="preserve">   // Матер. </w:t>
      </w:r>
      <w:r w:rsidRPr="00325BBF">
        <w:rPr>
          <w:rFonts w:ascii="Times New Roman" w:hAnsi="Times New Roman" w:cs="Times New Roman"/>
          <w:spacing w:val="-16"/>
          <w:sz w:val="24"/>
          <w:szCs w:val="24"/>
        </w:rPr>
        <w:t>Х</w:t>
      </w:r>
      <w:r w:rsidRPr="00325BBF">
        <w:rPr>
          <w:rFonts w:ascii="Times New Roman" w:hAnsi="Times New Roman" w:cs="Times New Roman"/>
          <w:spacing w:val="-16"/>
          <w:sz w:val="24"/>
          <w:szCs w:val="24"/>
          <w:lang w:val="en-US"/>
        </w:rPr>
        <w:t>V</w:t>
      </w:r>
      <w:r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 Межд. </w:t>
      </w:r>
      <w:proofErr w:type="spellStart"/>
      <w:r w:rsidRPr="00325BBF">
        <w:rPr>
          <w:rFonts w:ascii="Times New Roman" w:hAnsi="Times New Roman" w:cs="Times New Roman"/>
          <w:spacing w:val="-16"/>
          <w:sz w:val="24"/>
          <w:szCs w:val="24"/>
        </w:rPr>
        <w:t>научн</w:t>
      </w:r>
      <w:proofErr w:type="spellEnd"/>
      <w:r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  <w:proofErr w:type="spellStart"/>
      <w:r w:rsidRPr="00325BBF">
        <w:rPr>
          <w:rFonts w:ascii="Times New Roman" w:hAnsi="Times New Roman" w:cs="Times New Roman"/>
          <w:spacing w:val="-16"/>
          <w:sz w:val="24"/>
          <w:szCs w:val="24"/>
        </w:rPr>
        <w:t>конф</w:t>
      </w:r>
      <w:proofErr w:type="spellEnd"/>
      <w:r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  <w:proofErr w:type="spellStart"/>
      <w:r w:rsidRPr="00325BBF">
        <w:rPr>
          <w:rFonts w:ascii="Times New Roman" w:hAnsi="Times New Roman" w:cs="Times New Roman"/>
          <w:spacing w:val="-16"/>
          <w:sz w:val="24"/>
          <w:szCs w:val="24"/>
        </w:rPr>
        <w:t>Решетневские</w:t>
      </w:r>
      <w:proofErr w:type="spellEnd"/>
      <w:r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 чтения, Красноярск: </w:t>
      </w:r>
      <w:proofErr w:type="spellStart"/>
      <w:r w:rsidRPr="00325BBF">
        <w:rPr>
          <w:rFonts w:ascii="Times New Roman" w:hAnsi="Times New Roman" w:cs="Times New Roman"/>
          <w:spacing w:val="-16"/>
          <w:sz w:val="24"/>
          <w:szCs w:val="24"/>
        </w:rPr>
        <w:t>СибГАУ</w:t>
      </w:r>
      <w:proofErr w:type="spellEnd"/>
      <w:r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, </w:t>
      </w:r>
      <w:r w:rsidRPr="00325BBF">
        <w:rPr>
          <w:rFonts w:ascii="Times New Roman" w:hAnsi="Times New Roman" w:cs="Times New Roman"/>
          <w:spacing w:val="-14"/>
          <w:sz w:val="24"/>
          <w:szCs w:val="24"/>
        </w:rPr>
        <w:t>2011. – Ч.1. – С.398–399.</w:t>
      </w:r>
    </w:p>
    <w:p w:rsidR="00BF01AB" w:rsidRPr="00325BBF" w:rsidRDefault="008144E1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5BBF">
        <w:rPr>
          <w:rFonts w:ascii="Times New Roman" w:hAnsi="Times New Roman" w:cs="Times New Roman"/>
          <w:b/>
          <w:spacing w:val="-14"/>
          <w:sz w:val="24"/>
          <w:szCs w:val="24"/>
        </w:rPr>
        <w:lastRenderedPageBreak/>
        <w:t>Мозжерин</w:t>
      </w:r>
      <w:proofErr w:type="spellEnd"/>
      <w:r w:rsidRPr="00325BBF">
        <w:rPr>
          <w:rFonts w:ascii="Times New Roman" w:hAnsi="Times New Roman" w:cs="Times New Roman"/>
          <w:b/>
          <w:spacing w:val="-14"/>
          <w:sz w:val="24"/>
          <w:szCs w:val="24"/>
        </w:rPr>
        <w:t>, А.</w:t>
      </w:r>
      <w:r w:rsidR="00BF01AB" w:rsidRPr="00325BBF">
        <w:rPr>
          <w:rFonts w:ascii="Times New Roman" w:hAnsi="Times New Roman" w:cs="Times New Roman"/>
          <w:b/>
          <w:spacing w:val="-14"/>
          <w:sz w:val="24"/>
          <w:szCs w:val="24"/>
        </w:rPr>
        <w:t>В.</w:t>
      </w:r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BF01AB" w:rsidRPr="00325BBF">
        <w:rPr>
          <w:rFonts w:ascii="Times New Roman" w:hAnsi="Times New Roman" w:cs="Times New Roman"/>
          <w:sz w:val="24"/>
          <w:szCs w:val="24"/>
        </w:rPr>
        <w:t xml:space="preserve">Электронно-микроскопические исследования структурных дефектов в кремнии и германии / А.В. </w:t>
      </w:r>
      <w:proofErr w:type="spellStart"/>
      <w:r w:rsidR="00BF01AB" w:rsidRPr="00325BBF">
        <w:rPr>
          <w:rFonts w:ascii="Times New Roman" w:hAnsi="Times New Roman" w:cs="Times New Roman"/>
          <w:sz w:val="24"/>
          <w:szCs w:val="24"/>
        </w:rPr>
        <w:t>Мозжерин</w:t>
      </w:r>
      <w:proofErr w:type="spellEnd"/>
      <w:r w:rsidR="00BF01AB" w:rsidRPr="00325BBF">
        <w:rPr>
          <w:rFonts w:ascii="Times New Roman" w:hAnsi="Times New Roman" w:cs="Times New Roman"/>
          <w:sz w:val="24"/>
          <w:szCs w:val="24"/>
        </w:rPr>
        <w:t xml:space="preserve"> // Материалы пятнадцатой Всероссийской научной конференции студентов-физиков и молодых учёных ВНКСФ-15: Кемерово-Томск. 2009, С. 209 – 210.  </w:t>
      </w:r>
    </w:p>
    <w:p w:rsidR="00BF01AB" w:rsidRPr="00325BBF" w:rsidRDefault="008144E1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5BBF">
        <w:rPr>
          <w:rFonts w:ascii="Times New Roman" w:hAnsi="Times New Roman" w:cs="Times New Roman"/>
          <w:b/>
          <w:spacing w:val="-14"/>
          <w:sz w:val="24"/>
          <w:szCs w:val="24"/>
        </w:rPr>
        <w:t>Мозжерин</w:t>
      </w:r>
      <w:proofErr w:type="spellEnd"/>
      <w:r w:rsidRPr="00325BBF">
        <w:rPr>
          <w:rFonts w:ascii="Times New Roman" w:hAnsi="Times New Roman" w:cs="Times New Roman"/>
          <w:b/>
          <w:spacing w:val="-14"/>
          <w:sz w:val="24"/>
          <w:szCs w:val="24"/>
        </w:rPr>
        <w:t>, А.</w:t>
      </w:r>
      <w:r w:rsidR="00BF01AB" w:rsidRPr="00325BBF">
        <w:rPr>
          <w:rFonts w:ascii="Times New Roman" w:hAnsi="Times New Roman" w:cs="Times New Roman"/>
          <w:b/>
          <w:spacing w:val="-14"/>
          <w:sz w:val="24"/>
          <w:szCs w:val="24"/>
        </w:rPr>
        <w:t>В.</w:t>
      </w:r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BF01AB" w:rsidRPr="00325BBF">
        <w:rPr>
          <w:rFonts w:ascii="Times New Roman" w:hAnsi="Times New Roman" w:cs="Times New Roman"/>
          <w:sz w:val="24"/>
          <w:szCs w:val="24"/>
        </w:rPr>
        <w:t xml:space="preserve">Особенности дефектообразования в полупроводниковых кристаллах кремния и германия / А.В. </w:t>
      </w:r>
      <w:proofErr w:type="spellStart"/>
      <w:r w:rsidR="00BF01AB" w:rsidRPr="00325BBF">
        <w:rPr>
          <w:rFonts w:ascii="Times New Roman" w:hAnsi="Times New Roman" w:cs="Times New Roman"/>
          <w:sz w:val="24"/>
          <w:szCs w:val="24"/>
        </w:rPr>
        <w:t>Мозжерин</w:t>
      </w:r>
      <w:proofErr w:type="spellEnd"/>
      <w:r w:rsidR="00BF01AB" w:rsidRPr="00325BBF">
        <w:rPr>
          <w:rFonts w:ascii="Times New Roman" w:hAnsi="Times New Roman" w:cs="Times New Roman"/>
          <w:sz w:val="24"/>
          <w:szCs w:val="24"/>
        </w:rPr>
        <w:t xml:space="preserve"> // Материалы </w:t>
      </w:r>
      <w:r w:rsidR="00BF01AB" w:rsidRPr="00325BBF">
        <w:rPr>
          <w:rFonts w:ascii="Times New Roman" w:hAnsi="Times New Roman" w:cs="Times New Roman"/>
          <w:sz w:val="24"/>
          <w:szCs w:val="24"/>
          <w:lang w:val="en-US"/>
        </w:rPr>
        <w:t>XLVII</w:t>
      </w:r>
      <w:r w:rsidR="00BF01AB" w:rsidRPr="00325BBF">
        <w:rPr>
          <w:rFonts w:ascii="Times New Roman" w:hAnsi="Times New Roman" w:cs="Times New Roman"/>
          <w:sz w:val="24"/>
          <w:szCs w:val="24"/>
        </w:rPr>
        <w:t xml:space="preserve"> Международной научной студенческой конференции «Студент и научно-технический прогресс»: Физика / Новосибирский государственный университет. 2009, С.156.</w:t>
      </w:r>
    </w:p>
    <w:p w:rsidR="00BF01AB" w:rsidRPr="00325BBF" w:rsidRDefault="008144E1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5BBF">
        <w:rPr>
          <w:rFonts w:ascii="Times New Roman" w:hAnsi="Times New Roman" w:cs="Times New Roman"/>
          <w:b/>
          <w:iCs/>
          <w:sz w:val="24"/>
          <w:szCs w:val="24"/>
        </w:rPr>
        <w:t>Мозжерин</w:t>
      </w:r>
      <w:proofErr w:type="spellEnd"/>
      <w:r w:rsidRPr="00325BBF">
        <w:rPr>
          <w:rFonts w:ascii="Times New Roman" w:hAnsi="Times New Roman" w:cs="Times New Roman"/>
          <w:b/>
          <w:iCs/>
          <w:sz w:val="24"/>
          <w:szCs w:val="24"/>
        </w:rPr>
        <w:t>, А.</w:t>
      </w:r>
      <w:r w:rsidR="00BF01AB" w:rsidRPr="00325BBF">
        <w:rPr>
          <w:rFonts w:ascii="Times New Roman" w:hAnsi="Times New Roman" w:cs="Times New Roman"/>
          <w:b/>
          <w:iCs/>
          <w:sz w:val="24"/>
          <w:szCs w:val="24"/>
        </w:rPr>
        <w:t>В.</w:t>
      </w:r>
      <w:r w:rsidR="00BF01AB" w:rsidRPr="00325BBF">
        <w:rPr>
          <w:rFonts w:ascii="Times New Roman" w:hAnsi="Times New Roman" w:cs="Times New Roman"/>
          <w:iCs/>
          <w:sz w:val="24"/>
          <w:szCs w:val="24"/>
        </w:rPr>
        <w:t xml:space="preserve"> Исследование процессов дефектообразования в кристаллах кремния и германия методом просвечивающей электронной микроскопии / А.В. </w:t>
      </w:r>
      <w:proofErr w:type="spellStart"/>
      <w:r w:rsidR="00BF01AB" w:rsidRPr="00325BBF">
        <w:rPr>
          <w:rFonts w:ascii="Times New Roman" w:hAnsi="Times New Roman" w:cs="Times New Roman"/>
          <w:iCs/>
          <w:sz w:val="24"/>
          <w:szCs w:val="24"/>
        </w:rPr>
        <w:t>Мозжерин</w:t>
      </w:r>
      <w:proofErr w:type="spellEnd"/>
      <w:r w:rsidR="00BF01AB" w:rsidRPr="00325BBF">
        <w:rPr>
          <w:rFonts w:ascii="Times New Roman" w:hAnsi="Times New Roman" w:cs="Times New Roman"/>
          <w:iCs/>
          <w:sz w:val="24"/>
          <w:szCs w:val="24"/>
        </w:rPr>
        <w:t xml:space="preserve">, Ю.Ю. Логинов // </w:t>
      </w:r>
      <w:r w:rsidR="00BF01AB" w:rsidRPr="00325BBF">
        <w:rPr>
          <w:rFonts w:ascii="Times New Roman" w:hAnsi="Times New Roman" w:cs="Times New Roman"/>
          <w:sz w:val="24"/>
          <w:szCs w:val="24"/>
        </w:rPr>
        <w:t xml:space="preserve">Матер. </w:t>
      </w:r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>ХI</w:t>
      </w:r>
      <w:r w:rsidR="00BF01AB" w:rsidRPr="00325BBF">
        <w:rPr>
          <w:rFonts w:ascii="Times New Roman" w:hAnsi="Times New Roman" w:cs="Times New Roman"/>
          <w:spacing w:val="-16"/>
          <w:sz w:val="24"/>
          <w:szCs w:val="24"/>
          <w:lang w:val="en-US"/>
        </w:rPr>
        <w:t>V</w:t>
      </w:r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 Межд. </w:t>
      </w:r>
      <w:proofErr w:type="spellStart"/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>научн</w:t>
      </w:r>
      <w:proofErr w:type="spellEnd"/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  <w:proofErr w:type="spellStart"/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>конф</w:t>
      </w:r>
      <w:proofErr w:type="spellEnd"/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  <w:proofErr w:type="spellStart"/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>Решетневские</w:t>
      </w:r>
      <w:proofErr w:type="spellEnd"/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 чтения, Красноярск: </w:t>
      </w:r>
      <w:proofErr w:type="spellStart"/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>СибГАУ</w:t>
      </w:r>
      <w:proofErr w:type="spellEnd"/>
      <w:r w:rsidR="00BF01AB" w:rsidRPr="00325BBF">
        <w:rPr>
          <w:rFonts w:ascii="Times New Roman" w:hAnsi="Times New Roman" w:cs="Times New Roman"/>
          <w:spacing w:val="-16"/>
          <w:sz w:val="24"/>
          <w:szCs w:val="24"/>
        </w:rPr>
        <w:t xml:space="preserve">, </w:t>
      </w:r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>2010. - Ч.2. - С.589-590.</w:t>
      </w:r>
    </w:p>
    <w:p w:rsidR="00BF01AB" w:rsidRPr="00325BBF" w:rsidRDefault="008144E1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5BBF">
        <w:rPr>
          <w:rFonts w:ascii="Times New Roman" w:hAnsi="Times New Roman" w:cs="Times New Roman"/>
          <w:b/>
          <w:spacing w:val="-14"/>
          <w:sz w:val="24"/>
          <w:szCs w:val="24"/>
        </w:rPr>
        <w:t>Мозжерин</w:t>
      </w:r>
      <w:proofErr w:type="spellEnd"/>
      <w:r w:rsidRPr="00325BBF">
        <w:rPr>
          <w:rFonts w:ascii="Times New Roman" w:hAnsi="Times New Roman" w:cs="Times New Roman"/>
          <w:b/>
          <w:spacing w:val="-14"/>
          <w:sz w:val="24"/>
          <w:szCs w:val="24"/>
        </w:rPr>
        <w:t>, А.</w:t>
      </w:r>
      <w:r w:rsidR="00BF01AB" w:rsidRPr="00325BBF">
        <w:rPr>
          <w:rFonts w:ascii="Times New Roman" w:hAnsi="Times New Roman" w:cs="Times New Roman"/>
          <w:b/>
          <w:spacing w:val="-14"/>
          <w:sz w:val="24"/>
          <w:szCs w:val="24"/>
        </w:rPr>
        <w:t>В.</w:t>
      </w:r>
      <w:r w:rsidR="00BF01AB" w:rsidRPr="00325BB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BF01AB" w:rsidRPr="00325BBF">
        <w:rPr>
          <w:rFonts w:ascii="Times New Roman" w:hAnsi="Times New Roman" w:cs="Times New Roman"/>
          <w:sz w:val="24"/>
          <w:szCs w:val="24"/>
        </w:rPr>
        <w:t xml:space="preserve">Исследование структурных дефектов сульфида цинка, легированного галлием или индием  / А.В. </w:t>
      </w:r>
      <w:proofErr w:type="spellStart"/>
      <w:r w:rsidR="00BF01AB" w:rsidRPr="00325BBF">
        <w:rPr>
          <w:rFonts w:ascii="Times New Roman" w:hAnsi="Times New Roman" w:cs="Times New Roman"/>
          <w:sz w:val="24"/>
          <w:szCs w:val="24"/>
        </w:rPr>
        <w:t>Мозжерин</w:t>
      </w:r>
      <w:proofErr w:type="spellEnd"/>
      <w:r w:rsidR="00BF01AB" w:rsidRPr="00325BBF">
        <w:rPr>
          <w:rFonts w:ascii="Times New Roman" w:hAnsi="Times New Roman" w:cs="Times New Roman"/>
          <w:sz w:val="24"/>
          <w:szCs w:val="24"/>
        </w:rPr>
        <w:t xml:space="preserve">, Ю.Ю. Логинов // Материалы семнадцатой Всероссийской научной конференции студентов-физиков и молодых учёных ВНКСФ-17: Екатеринбург. 2011, С. 194.  </w:t>
      </w:r>
    </w:p>
    <w:p w:rsidR="004D5971" w:rsidRPr="00325BBF" w:rsidRDefault="00BF01AB" w:rsidP="00325BBF">
      <w:pPr>
        <w:pStyle w:val="a9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5BBF"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Мозжерин</w:t>
      </w:r>
      <w:proofErr w:type="spellEnd"/>
      <w:r w:rsidRPr="00325BBF"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А.В.</w:t>
      </w:r>
      <w:r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Исследование энергии дефекта упаковки в германии методом электронной микроскопии / А.В. </w:t>
      </w:r>
      <w:proofErr w:type="spellStart"/>
      <w:r w:rsidRPr="00325BBF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Мозжерин</w:t>
      </w:r>
      <w:proofErr w:type="spellEnd"/>
      <w:r w:rsidRPr="00325BBF">
        <w:rPr>
          <w:rStyle w:val="aa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// </w:t>
      </w:r>
      <w:r w:rsidRPr="00325BB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Молодежь и наука: сборник материалов VIII Всероссийской научно-технической конференции студентов, аспирантов и молодых ученых, посвященной 155-летию со дня рождения К.Э.Циолковского [Электронный ресурс] № заказа 7880/отв. ред. О.А.Краев - Красноярск : </w:t>
      </w:r>
      <w:proofErr w:type="spellStart"/>
      <w:r w:rsidRPr="00325BB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Сиб</w:t>
      </w:r>
      <w:proofErr w:type="spellEnd"/>
      <w:r w:rsidRPr="00325BB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325BB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федер</w:t>
      </w:r>
      <w:proofErr w:type="spellEnd"/>
      <w:r w:rsidRPr="00325BB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 ун-т., 2012</w:t>
      </w:r>
      <w:r w:rsidRPr="00325BBF">
        <w:rPr>
          <w:rStyle w:val="apple-converted-spac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</w:t>
      </w:r>
    </w:p>
    <w:p w:rsidR="008144E1" w:rsidRPr="00325BBF" w:rsidRDefault="008144E1" w:rsidP="00325BBF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722AC" w:rsidRPr="00325BBF" w:rsidRDefault="009C14C5" w:rsidP="00325B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BF">
        <w:rPr>
          <w:rFonts w:ascii="Times New Roman" w:hAnsi="Times New Roman" w:cs="Times New Roman"/>
          <w:b/>
          <w:sz w:val="24"/>
          <w:szCs w:val="24"/>
        </w:rPr>
        <w:t>Список цитируемой литературы:</w:t>
      </w:r>
    </w:p>
    <w:p w:rsidR="009C14C5" w:rsidRPr="00325BBF" w:rsidRDefault="009C14C5" w:rsidP="00325BBF">
      <w:pPr>
        <w:pStyle w:val="a9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25BBF">
        <w:rPr>
          <w:rFonts w:ascii="Times New Roman" w:hAnsi="Times New Roman" w:cs="Times New Roman"/>
          <w:sz w:val="24"/>
          <w:szCs w:val="24"/>
          <w:lang w:val="en-US"/>
        </w:rPr>
        <w:t xml:space="preserve">Art, A. </w:t>
      </w:r>
      <w:r w:rsidRPr="00325BB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Stacking Fault Energy in </w:t>
      </w:r>
      <w:r w:rsidRPr="00325BBF">
        <w:rPr>
          <w:rFonts w:ascii="Times New Roman" w:hAnsi="Times New Roman" w:cs="Times New Roman"/>
          <w:sz w:val="24"/>
          <w:szCs w:val="24"/>
          <w:lang w:val="en-US"/>
        </w:rPr>
        <w:t xml:space="preserve">Germanium / A. Art, E. </w:t>
      </w:r>
      <w:proofErr w:type="spellStart"/>
      <w:r w:rsidRPr="00325BBF">
        <w:rPr>
          <w:rFonts w:ascii="Times New Roman" w:hAnsi="Times New Roman" w:cs="Times New Roman"/>
          <w:sz w:val="24"/>
          <w:szCs w:val="24"/>
          <w:lang w:val="en-US"/>
        </w:rPr>
        <w:t>Aerts</w:t>
      </w:r>
      <w:proofErr w:type="spellEnd"/>
      <w:r w:rsidRPr="00325BBF">
        <w:rPr>
          <w:rFonts w:ascii="Times New Roman" w:hAnsi="Times New Roman" w:cs="Times New Roman"/>
          <w:sz w:val="24"/>
          <w:szCs w:val="24"/>
          <w:lang w:val="en-US"/>
        </w:rPr>
        <w:t xml:space="preserve">, P. </w:t>
      </w:r>
      <w:proofErr w:type="spellStart"/>
      <w:r w:rsidRPr="00325BBF">
        <w:rPr>
          <w:rFonts w:ascii="Times New Roman" w:hAnsi="Times New Roman" w:cs="Times New Roman"/>
          <w:sz w:val="24"/>
          <w:szCs w:val="24"/>
          <w:lang w:val="en-US"/>
        </w:rPr>
        <w:t>Delavignette</w:t>
      </w:r>
      <w:proofErr w:type="spellEnd"/>
      <w:r w:rsidRPr="00325BBF">
        <w:rPr>
          <w:rFonts w:ascii="Times New Roman" w:hAnsi="Times New Roman" w:cs="Times New Roman"/>
          <w:sz w:val="24"/>
          <w:szCs w:val="24"/>
          <w:lang w:val="en-US"/>
        </w:rPr>
        <w:t xml:space="preserve">, S. </w:t>
      </w:r>
      <w:proofErr w:type="spellStart"/>
      <w:r w:rsidRPr="00325BBF">
        <w:rPr>
          <w:rFonts w:ascii="Times New Roman" w:hAnsi="Times New Roman" w:cs="Times New Roman"/>
          <w:sz w:val="24"/>
          <w:szCs w:val="24"/>
          <w:lang w:val="en-US"/>
        </w:rPr>
        <w:t>Amelinckx</w:t>
      </w:r>
      <w:proofErr w:type="spellEnd"/>
      <w:r w:rsidRPr="00325BBF">
        <w:rPr>
          <w:rFonts w:ascii="Times New Roman" w:hAnsi="Times New Roman" w:cs="Times New Roman"/>
          <w:sz w:val="24"/>
          <w:szCs w:val="24"/>
          <w:lang w:val="en-US"/>
        </w:rPr>
        <w:t xml:space="preserve"> // </w:t>
      </w:r>
      <w:proofErr w:type="spellStart"/>
      <w:r w:rsidRPr="00325BBF">
        <w:rPr>
          <w:rFonts w:ascii="Times New Roman" w:hAnsi="Times New Roman" w:cs="Times New Roman"/>
          <w:sz w:val="24"/>
          <w:szCs w:val="24"/>
          <w:lang w:val="en-US"/>
        </w:rPr>
        <w:t>AppliedPhysics</w:t>
      </w:r>
      <w:proofErr w:type="spellEnd"/>
      <w:r w:rsidRPr="00325BBF">
        <w:rPr>
          <w:rFonts w:ascii="Times New Roman" w:hAnsi="Times New Roman" w:cs="Times New Roman"/>
          <w:sz w:val="24"/>
          <w:szCs w:val="24"/>
          <w:lang w:val="en-US"/>
        </w:rPr>
        <w:t xml:space="preserve"> Letters. – 1963. – Vol. 2, No. 2. – P. 40–41.</w:t>
      </w:r>
    </w:p>
    <w:p w:rsidR="009C14C5" w:rsidRPr="00325BBF" w:rsidRDefault="009C14C5" w:rsidP="00325BBF">
      <w:pPr>
        <w:pStyle w:val="a9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325BBF">
        <w:rPr>
          <w:rFonts w:ascii="Times New Roman" w:hAnsi="Times New Roman" w:cs="Times New Roman"/>
          <w:sz w:val="24"/>
          <w:szCs w:val="24"/>
          <w:lang w:val="en-US"/>
        </w:rPr>
        <w:t>Glas</w:t>
      </w:r>
      <w:proofErr w:type="spellEnd"/>
      <w:r w:rsidRPr="00325BBF">
        <w:rPr>
          <w:rFonts w:ascii="Times New Roman" w:hAnsi="Times New Roman" w:cs="Times New Roman"/>
          <w:sz w:val="24"/>
          <w:szCs w:val="24"/>
          <w:lang w:val="en-US"/>
        </w:rPr>
        <w:t xml:space="preserve">, Frank. </w:t>
      </w:r>
      <w:r w:rsidRPr="00325BB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A simple calculation of energy changes upon stacking fault formation or local crystalline phase transition in semiconductors / </w:t>
      </w:r>
      <w:r w:rsidRPr="00325BB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Frank </w:t>
      </w:r>
      <w:proofErr w:type="spellStart"/>
      <w:r w:rsidRPr="00325BBF">
        <w:rPr>
          <w:rFonts w:ascii="Times New Roman" w:hAnsi="Times New Roman" w:cs="Times New Roman"/>
          <w:color w:val="000000"/>
          <w:sz w:val="24"/>
          <w:szCs w:val="24"/>
          <w:lang w:val="en-US"/>
        </w:rPr>
        <w:t>Glas</w:t>
      </w:r>
      <w:proofErr w:type="spellEnd"/>
      <w:r w:rsidRPr="00325BB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// </w:t>
      </w:r>
      <w:r w:rsidRPr="00325BBF">
        <w:rPr>
          <w:rFonts w:ascii="Times New Roman" w:hAnsi="Times New Roman" w:cs="Times New Roman"/>
          <w:sz w:val="24"/>
          <w:szCs w:val="24"/>
          <w:lang w:val="en-US"/>
        </w:rPr>
        <w:t>Journal of Applied Physics. – 2008. – Vol. 104, 093520. – P. 1–6.</w:t>
      </w:r>
    </w:p>
    <w:p w:rsidR="009C14C5" w:rsidRPr="00325BBF" w:rsidRDefault="009C14C5" w:rsidP="00325BBF">
      <w:pPr>
        <w:pStyle w:val="a9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25BBF">
        <w:rPr>
          <w:rFonts w:ascii="Times New Roman" w:hAnsi="Times New Roman" w:cs="Times New Roman"/>
          <w:sz w:val="24"/>
          <w:szCs w:val="24"/>
          <w:lang w:val="en-US"/>
        </w:rPr>
        <w:t xml:space="preserve">Herrera, M. </w:t>
      </w:r>
      <w:proofErr w:type="spellStart"/>
      <w:r w:rsidRPr="00325BBF">
        <w:rPr>
          <w:rFonts w:ascii="Times New Roman" w:hAnsi="Times New Roman" w:cs="Times New Roman"/>
          <w:bCs/>
          <w:sz w:val="24"/>
          <w:szCs w:val="24"/>
          <w:lang w:val="en-US"/>
        </w:rPr>
        <w:t>Unfaulting</w:t>
      </w:r>
      <w:proofErr w:type="spellEnd"/>
      <w:r w:rsidRPr="00325BB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of dislocation loops in the </w:t>
      </w:r>
      <w:proofErr w:type="spellStart"/>
      <w:r w:rsidRPr="00325BBF">
        <w:rPr>
          <w:rFonts w:ascii="Times New Roman" w:hAnsi="Times New Roman" w:cs="Times New Roman"/>
          <w:bCs/>
          <w:sz w:val="24"/>
          <w:szCs w:val="24"/>
          <w:lang w:val="en-US"/>
        </w:rPr>
        <w:t>GaInNAs</w:t>
      </w:r>
      <w:proofErr w:type="spellEnd"/>
      <w:r w:rsidRPr="00325BB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alloy: An estimation of the stacking fault energy / </w:t>
      </w:r>
      <w:r w:rsidRPr="00325BBF">
        <w:rPr>
          <w:rFonts w:ascii="Times New Roman" w:hAnsi="Times New Roman" w:cs="Times New Roman"/>
          <w:sz w:val="24"/>
          <w:szCs w:val="24"/>
          <w:lang w:val="en-US"/>
        </w:rPr>
        <w:t xml:space="preserve">M. Herrera, D. González, J. G. Lozano, R. </w:t>
      </w:r>
      <w:proofErr w:type="spellStart"/>
      <w:r w:rsidRPr="00325BBF">
        <w:rPr>
          <w:rFonts w:ascii="Times New Roman" w:hAnsi="Times New Roman" w:cs="Times New Roman"/>
          <w:sz w:val="24"/>
          <w:szCs w:val="24"/>
          <w:lang w:val="en-US"/>
        </w:rPr>
        <w:t>García</w:t>
      </w:r>
      <w:proofErr w:type="spellEnd"/>
      <w:r w:rsidRPr="00325BBF">
        <w:rPr>
          <w:rFonts w:ascii="Times New Roman" w:hAnsi="Times New Roman" w:cs="Times New Roman"/>
          <w:sz w:val="24"/>
          <w:szCs w:val="24"/>
          <w:lang w:val="en-US"/>
        </w:rPr>
        <w:t xml:space="preserve">, M. Hopkinson, H. Y. Liu, M. Gutierrez, P. </w:t>
      </w:r>
      <w:proofErr w:type="spellStart"/>
      <w:r w:rsidRPr="00325BBF">
        <w:rPr>
          <w:rFonts w:ascii="Times New Roman" w:hAnsi="Times New Roman" w:cs="Times New Roman"/>
          <w:sz w:val="24"/>
          <w:szCs w:val="24"/>
          <w:lang w:val="en-US"/>
        </w:rPr>
        <w:t>Navaretti</w:t>
      </w:r>
      <w:proofErr w:type="spellEnd"/>
      <w:r w:rsidRPr="00325BBF">
        <w:rPr>
          <w:rFonts w:ascii="Times New Roman" w:hAnsi="Times New Roman" w:cs="Times New Roman"/>
          <w:sz w:val="24"/>
          <w:szCs w:val="24"/>
          <w:lang w:val="en-US"/>
        </w:rPr>
        <w:t xml:space="preserve"> // Applied Physics Letters. – 2005. – Vol. 98, 023521. – P. 1–7.</w:t>
      </w:r>
    </w:p>
    <w:p w:rsidR="009C14C5" w:rsidRPr="00325BBF" w:rsidRDefault="009C14C5" w:rsidP="00325BBF">
      <w:pPr>
        <w:pStyle w:val="a9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BF">
        <w:rPr>
          <w:rFonts w:ascii="Times New Roman" w:hAnsi="Times New Roman" w:cs="Times New Roman"/>
          <w:sz w:val="24"/>
          <w:szCs w:val="24"/>
        </w:rPr>
        <w:t>Логинов, Ю.Ю. Закономерности образования структурных дефектов в полупроводниках А</w:t>
      </w:r>
      <w:r w:rsidRPr="00325BB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25BBF">
        <w:rPr>
          <w:rFonts w:ascii="Times New Roman" w:hAnsi="Times New Roman" w:cs="Times New Roman"/>
          <w:sz w:val="24"/>
          <w:szCs w:val="24"/>
        </w:rPr>
        <w:t>В</w:t>
      </w:r>
      <w:r w:rsidRPr="00325BB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325BBF">
        <w:rPr>
          <w:rFonts w:ascii="Times New Roman" w:hAnsi="Times New Roman" w:cs="Times New Roman"/>
          <w:sz w:val="24"/>
          <w:szCs w:val="24"/>
        </w:rPr>
        <w:t xml:space="preserve">: науч. изд. / Ю. Ю. Логинов, Браун Пол Д., </w:t>
      </w:r>
      <w:proofErr w:type="spellStart"/>
      <w:r w:rsidRPr="00325BBF">
        <w:rPr>
          <w:rFonts w:ascii="Times New Roman" w:hAnsi="Times New Roman" w:cs="Times New Roman"/>
          <w:sz w:val="24"/>
          <w:szCs w:val="24"/>
        </w:rPr>
        <w:t>Дьюроуз</w:t>
      </w:r>
      <w:proofErr w:type="spellEnd"/>
      <w:r w:rsidRPr="00325BBF">
        <w:rPr>
          <w:rFonts w:ascii="Times New Roman" w:hAnsi="Times New Roman" w:cs="Times New Roman"/>
          <w:sz w:val="24"/>
          <w:szCs w:val="24"/>
        </w:rPr>
        <w:t xml:space="preserve"> Кен. – М.: Логос, 2003. – 304 с.</w:t>
      </w:r>
    </w:p>
    <w:p w:rsidR="009C14C5" w:rsidRPr="00325BBF" w:rsidRDefault="009C14C5" w:rsidP="00EF67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C14C5" w:rsidRPr="00325BBF" w:rsidSect="00F64ECA">
      <w:footerReference w:type="even" r:id="rId36"/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6573" w:rsidRDefault="002A6573" w:rsidP="00F64ECA">
      <w:pPr>
        <w:spacing w:after="0" w:line="240" w:lineRule="auto"/>
      </w:pPr>
      <w:r>
        <w:separator/>
      </w:r>
    </w:p>
  </w:endnote>
  <w:endnote w:type="continuationSeparator" w:id="0">
    <w:p w:rsidR="002A6573" w:rsidRDefault="002A6573" w:rsidP="00F64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9726"/>
    </w:sdtPr>
    <w:sdtContent>
      <w:p w:rsidR="00C37C1B" w:rsidRDefault="00203FCC">
        <w:pPr>
          <w:pStyle w:val="a5"/>
        </w:pPr>
        <w:r>
          <w:fldChar w:fldCharType="begin"/>
        </w:r>
        <w:r w:rsidR="00A662E0">
          <w:instrText xml:space="preserve"> PAGE   \* MERGEFORMAT </w:instrText>
        </w:r>
        <w:r>
          <w:fldChar w:fldCharType="separate"/>
        </w:r>
        <w:r w:rsidR="0017497D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C37C1B" w:rsidRDefault="00C37C1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9728"/>
    </w:sdtPr>
    <w:sdtContent>
      <w:p w:rsidR="00C37C1B" w:rsidRDefault="00203FCC">
        <w:pPr>
          <w:pStyle w:val="a5"/>
          <w:jc w:val="right"/>
        </w:pPr>
        <w:r>
          <w:fldChar w:fldCharType="begin"/>
        </w:r>
        <w:r w:rsidR="00A662E0">
          <w:instrText xml:space="preserve"> PAGE   \* MERGEFORMAT </w:instrText>
        </w:r>
        <w:r>
          <w:fldChar w:fldCharType="separate"/>
        </w:r>
        <w:r w:rsidR="0017497D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C37C1B" w:rsidRDefault="00C37C1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6573" w:rsidRDefault="002A6573" w:rsidP="00F64ECA">
      <w:pPr>
        <w:spacing w:after="0" w:line="240" w:lineRule="auto"/>
      </w:pPr>
      <w:r>
        <w:separator/>
      </w:r>
    </w:p>
  </w:footnote>
  <w:footnote w:type="continuationSeparator" w:id="0">
    <w:p w:rsidR="002A6573" w:rsidRDefault="002A6573" w:rsidP="00F64E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66FD5"/>
    <w:multiLevelType w:val="hybridMultilevel"/>
    <w:tmpl w:val="E9A02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82413"/>
    <w:multiLevelType w:val="hybridMultilevel"/>
    <w:tmpl w:val="ECEA5006"/>
    <w:lvl w:ilvl="0" w:tplc="67744E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C17E7"/>
    <w:multiLevelType w:val="hybridMultilevel"/>
    <w:tmpl w:val="66F2DBBE"/>
    <w:lvl w:ilvl="0" w:tplc="C5D27E2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E97525"/>
    <w:multiLevelType w:val="hybridMultilevel"/>
    <w:tmpl w:val="74AC5DE0"/>
    <w:lvl w:ilvl="0" w:tplc="B1CA3FC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33D0989"/>
    <w:multiLevelType w:val="hybridMultilevel"/>
    <w:tmpl w:val="47167192"/>
    <w:lvl w:ilvl="0" w:tplc="7360B2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EA6B17"/>
    <w:multiLevelType w:val="hybridMultilevel"/>
    <w:tmpl w:val="379EFD84"/>
    <w:lvl w:ilvl="0" w:tplc="5BCE868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C675CE"/>
    <w:multiLevelType w:val="hybridMultilevel"/>
    <w:tmpl w:val="306CF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2D03B0"/>
    <w:multiLevelType w:val="hybridMultilevel"/>
    <w:tmpl w:val="E696A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5B2C1A"/>
    <w:multiLevelType w:val="hybridMultilevel"/>
    <w:tmpl w:val="376448B4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>
    <w:nsid w:val="672248E9"/>
    <w:multiLevelType w:val="hybridMultilevel"/>
    <w:tmpl w:val="4082296A"/>
    <w:lvl w:ilvl="0" w:tplc="3BC8DAA8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CB93BB7"/>
    <w:multiLevelType w:val="hybridMultilevel"/>
    <w:tmpl w:val="A0E04D6A"/>
    <w:lvl w:ilvl="0" w:tplc="5208864A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7EBA09DB"/>
    <w:multiLevelType w:val="hybridMultilevel"/>
    <w:tmpl w:val="6524A8F4"/>
    <w:lvl w:ilvl="0" w:tplc="213C5C1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1"/>
  </w:num>
  <w:num w:numId="5">
    <w:abstractNumId w:val="11"/>
  </w:num>
  <w:num w:numId="6">
    <w:abstractNumId w:val="5"/>
  </w:num>
  <w:num w:numId="7">
    <w:abstractNumId w:val="2"/>
  </w:num>
  <w:num w:numId="8">
    <w:abstractNumId w:val="7"/>
  </w:num>
  <w:num w:numId="9">
    <w:abstractNumId w:val="6"/>
  </w:num>
  <w:num w:numId="10">
    <w:abstractNumId w:val="10"/>
  </w:num>
  <w:num w:numId="11">
    <w:abstractNumId w:val="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E7E11"/>
    <w:rsid w:val="000032BD"/>
    <w:rsid w:val="00025987"/>
    <w:rsid w:val="00037EBD"/>
    <w:rsid w:val="00041296"/>
    <w:rsid w:val="000463E3"/>
    <w:rsid w:val="000663D6"/>
    <w:rsid w:val="00067E22"/>
    <w:rsid w:val="00071F59"/>
    <w:rsid w:val="000A1AC3"/>
    <w:rsid w:val="000A3CE5"/>
    <w:rsid w:val="000A7857"/>
    <w:rsid w:val="000B5D26"/>
    <w:rsid w:val="000D098B"/>
    <w:rsid w:val="000F4991"/>
    <w:rsid w:val="0010355F"/>
    <w:rsid w:val="00110C8F"/>
    <w:rsid w:val="00133669"/>
    <w:rsid w:val="001338D3"/>
    <w:rsid w:val="00146CCC"/>
    <w:rsid w:val="001512DF"/>
    <w:rsid w:val="001613E2"/>
    <w:rsid w:val="00165525"/>
    <w:rsid w:val="0017497D"/>
    <w:rsid w:val="001831CE"/>
    <w:rsid w:val="00186FE4"/>
    <w:rsid w:val="001A1D2D"/>
    <w:rsid w:val="001A4EE9"/>
    <w:rsid w:val="001C5AF7"/>
    <w:rsid w:val="001C7758"/>
    <w:rsid w:val="001D208F"/>
    <w:rsid w:val="001D4B81"/>
    <w:rsid w:val="00200917"/>
    <w:rsid w:val="00203FCC"/>
    <w:rsid w:val="00206CED"/>
    <w:rsid w:val="00224DF3"/>
    <w:rsid w:val="00226EE2"/>
    <w:rsid w:val="00231DFB"/>
    <w:rsid w:val="00241782"/>
    <w:rsid w:val="002805BF"/>
    <w:rsid w:val="00281926"/>
    <w:rsid w:val="00292DDC"/>
    <w:rsid w:val="00294731"/>
    <w:rsid w:val="002A6573"/>
    <w:rsid w:val="002C6242"/>
    <w:rsid w:val="002E4C0D"/>
    <w:rsid w:val="002E644F"/>
    <w:rsid w:val="002F1BE1"/>
    <w:rsid w:val="002F4DE3"/>
    <w:rsid w:val="00305B46"/>
    <w:rsid w:val="00306019"/>
    <w:rsid w:val="003220B6"/>
    <w:rsid w:val="00323252"/>
    <w:rsid w:val="00325905"/>
    <w:rsid w:val="00325BBF"/>
    <w:rsid w:val="00331B43"/>
    <w:rsid w:val="00341AF8"/>
    <w:rsid w:val="00345AA9"/>
    <w:rsid w:val="003556B5"/>
    <w:rsid w:val="00371146"/>
    <w:rsid w:val="00384899"/>
    <w:rsid w:val="003909CC"/>
    <w:rsid w:val="003A36F2"/>
    <w:rsid w:val="003A4071"/>
    <w:rsid w:val="003B2602"/>
    <w:rsid w:val="003C32A4"/>
    <w:rsid w:val="003D2900"/>
    <w:rsid w:val="003E0F60"/>
    <w:rsid w:val="003F6D30"/>
    <w:rsid w:val="00402037"/>
    <w:rsid w:val="00421812"/>
    <w:rsid w:val="004300D2"/>
    <w:rsid w:val="00434D8E"/>
    <w:rsid w:val="00445848"/>
    <w:rsid w:val="00456B3A"/>
    <w:rsid w:val="004624AC"/>
    <w:rsid w:val="004833FD"/>
    <w:rsid w:val="004834E4"/>
    <w:rsid w:val="00485551"/>
    <w:rsid w:val="004A2EE2"/>
    <w:rsid w:val="004B7186"/>
    <w:rsid w:val="004C3AF7"/>
    <w:rsid w:val="004D5971"/>
    <w:rsid w:val="004D72A5"/>
    <w:rsid w:val="004F3FAE"/>
    <w:rsid w:val="00511D08"/>
    <w:rsid w:val="0052391C"/>
    <w:rsid w:val="00526300"/>
    <w:rsid w:val="00530C76"/>
    <w:rsid w:val="00534A34"/>
    <w:rsid w:val="00542197"/>
    <w:rsid w:val="00554A4D"/>
    <w:rsid w:val="00561AAF"/>
    <w:rsid w:val="00563EBF"/>
    <w:rsid w:val="0058769C"/>
    <w:rsid w:val="005913A1"/>
    <w:rsid w:val="00592511"/>
    <w:rsid w:val="005948C2"/>
    <w:rsid w:val="005B4E3C"/>
    <w:rsid w:val="005B5546"/>
    <w:rsid w:val="005C6BC4"/>
    <w:rsid w:val="005F03D8"/>
    <w:rsid w:val="005F0F74"/>
    <w:rsid w:val="005F6D9B"/>
    <w:rsid w:val="0061231A"/>
    <w:rsid w:val="0061351B"/>
    <w:rsid w:val="00615701"/>
    <w:rsid w:val="00616846"/>
    <w:rsid w:val="00634877"/>
    <w:rsid w:val="00643474"/>
    <w:rsid w:val="00657166"/>
    <w:rsid w:val="00665933"/>
    <w:rsid w:val="0067144F"/>
    <w:rsid w:val="00683D31"/>
    <w:rsid w:val="006A5EA5"/>
    <w:rsid w:val="006B0DED"/>
    <w:rsid w:val="006B2A19"/>
    <w:rsid w:val="006B6D4C"/>
    <w:rsid w:val="006D7D40"/>
    <w:rsid w:val="006F4521"/>
    <w:rsid w:val="006F58AA"/>
    <w:rsid w:val="00725403"/>
    <w:rsid w:val="0073474A"/>
    <w:rsid w:val="007368FA"/>
    <w:rsid w:val="00740219"/>
    <w:rsid w:val="0074122C"/>
    <w:rsid w:val="00741B4C"/>
    <w:rsid w:val="00771E85"/>
    <w:rsid w:val="00782F27"/>
    <w:rsid w:val="0078481C"/>
    <w:rsid w:val="007A150C"/>
    <w:rsid w:val="007A28F8"/>
    <w:rsid w:val="007B068B"/>
    <w:rsid w:val="007B1D34"/>
    <w:rsid w:val="007B425A"/>
    <w:rsid w:val="007D140B"/>
    <w:rsid w:val="007D3131"/>
    <w:rsid w:val="007E4192"/>
    <w:rsid w:val="007E508E"/>
    <w:rsid w:val="007F1655"/>
    <w:rsid w:val="007F5235"/>
    <w:rsid w:val="0080367F"/>
    <w:rsid w:val="008045ED"/>
    <w:rsid w:val="008102E6"/>
    <w:rsid w:val="00812418"/>
    <w:rsid w:val="00813B9C"/>
    <w:rsid w:val="008144E1"/>
    <w:rsid w:val="008505F4"/>
    <w:rsid w:val="00854608"/>
    <w:rsid w:val="008554EE"/>
    <w:rsid w:val="008577F5"/>
    <w:rsid w:val="00881A4B"/>
    <w:rsid w:val="00882820"/>
    <w:rsid w:val="008A20D0"/>
    <w:rsid w:val="008B1FDF"/>
    <w:rsid w:val="008B488C"/>
    <w:rsid w:val="008B5FA1"/>
    <w:rsid w:val="008B65B7"/>
    <w:rsid w:val="008C0D3D"/>
    <w:rsid w:val="008C2036"/>
    <w:rsid w:val="008D1441"/>
    <w:rsid w:val="008E71FF"/>
    <w:rsid w:val="009037C5"/>
    <w:rsid w:val="0092285B"/>
    <w:rsid w:val="00931535"/>
    <w:rsid w:val="00935958"/>
    <w:rsid w:val="009407C2"/>
    <w:rsid w:val="00944AA7"/>
    <w:rsid w:val="00952DEF"/>
    <w:rsid w:val="00954BB5"/>
    <w:rsid w:val="0097010A"/>
    <w:rsid w:val="0097273A"/>
    <w:rsid w:val="00993554"/>
    <w:rsid w:val="009A4ACA"/>
    <w:rsid w:val="009A5CA1"/>
    <w:rsid w:val="009B128E"/>
    <w:rsid w:val="009C14C5"/>
    <w:rsid w:val="009C36FF"/>
    <w:rsid w:val="009C4A60"/>
    <w:rsid w:val="009D0C20"/>
    <w:rsid w:val="009D772D"/>
    <w:rsid w:val="009E07BD"/>
    <w:rsid w:val="009E70F2"/>
    <w:rsid w:val="009F1617"/>
    <w:rsid w:val="00A039C5"/>
    <w:rsid w:val="00A07C45"/>
    <w:rsid w:val="00A2125F"/>
    <w:rsid w:val="00A47AC9"/>
    <w:rsid w:val="00A52642"/>
    <w:rsid w:val="00A63C74"/>
    <w:rsid w:val="00A662E0"/>
    <w:rsid w:val="00A677D2"/>
    <w:rsid w:val="00A84212"/>
    <w:rsid w:val="00A85698"/>
    <w:rsid w:val="00A94E7B"/>
    <w:rsid w:val="00AA3355"/>
    <w:rsid w:val="00AA3E0E"/>
    <w:rsid w:val="00AB1922"/>
    <w:rsid w:val="00AC2690"/>
    <w:rsid w:val="00AC58AA"/>
    <w:rsid w:val="00AD47D1"/>
    <w:rsid w:val="00AD7C28"/>
    <w:rsid w:val="00AE642F"/>
    <w:rsid w:val="00AF0318"/>
    <w:rsid w:val="00AF6A44"/>
    <w:rsid w:val="00B02BAE"/>
    <w:rsid w:val="00B05380"/>
    <w:rsid w:val="00B11B92"/>
    <w:rsid w:val="00B15C4F"/>
    <w:rsid w:val="00B15CD0"/>
    <w:rsid w:val="00B213C4"/>
    <w:rsid w:val="00B27FD7"/>
    <w:rsid w:val="00B33C5C"/>
    <w:rsid w:val="00B44375"/>
    <w:rsid w:val="00B46CDB"/>
    <w:rsid w:val="00B479DB"/>
    <w:rsid w:val="00B67678"/>
    <w:rsid w:val="00B722AC"/>
    <w:rsid w:val="00B73063"/>
    <w:rsid w:val="00B77849"/>
    <w:rsid w:val="00B867F0"/>
    <w:rsid w:val="00BA22E8"/>
    <w:rsid w:val="00BA2839"/>
    <w:rsid w:val="00BB2E8A"/>
    <w:rsid w:val="00BC18F1"/>
    <w:rsid w:val="00BC5060"/>
    <w:rsid w:val="00BD36B4"/>
    <w:rsid w:val="00BD3D83"/>
    <w:rsid w:val="00BE7E11"/>
    <w:rsid w:val="00BF01AB"/>
    <w:rsid w:val="00BF2ED2"/>
    <w:rsid w:val="00BF377D"/>
    <w:rsid w:val="00BF708A"/>
    <w:rsid w:val="00C02005"/>
    <w:rsid w:val="00C26E2E"/>
    <w:rsid w:val="00C37C1B"/>
    <w:rsid w:val="00C5020F"/>
    <w:rsid w:val="00C6471E"/>
    <w:rsid w:val="00C678E0"/>
    <w:rsid w:val="00C74857"/>
    <w:rsid w:val="00C8372C"/>
    <w:rsid w:val="00C90E86"/>
    <w:rsid w:val="00C92B91"/>
    <w:rsid w:val="00C96080"/>
    <w:rsid w:val="00CA2D20"/>
    <w:rsid w:val="00CB11AA"/>
    <w:rsid w:val="00CD2545"/>
    <w:rsid w:val="00CE4037"/>
    <w:rsid w:val="00D006AF"/>
    <w:rsid w:val="00D215E0"/>
    <w:rsid w:val="00D224D2"/>
    <w:rsid w:val="00D4066E"/>
    <w:rsid w:val="00D55232"/>
    <w:rsid w:val="00D60D17"/>
    <w:rsid w:val="00D61235"/>
    <w:rsid w:val="00D72AF3"/>
    <w:rsid w:val="00D94412"/>
    <w:rsid w:val="00E34B91"/>
    <w:rsid w:val="00E4197F"/>
    <w:rsid w:val="00E419B2"/>
    <w:rsid w:val="00E45FA0"/>
    <w:rsid w:val="00E62838"/>
    <w:rsid w:val="00E95594"/>
    <w:rsid w:val="00EA3130"/>
    <w:rsid w:val="00EA3C88"/>
    <w:rsid w:val="00EA552F"/>
    <w:rsid w:val="00EA76F7"/>
    <w:rsid w:val="00EB31C2"/>
    <w:rsid w:val="00ED68C8"/>
    <w:rsid w:val="00EE47A8"/>
    <w:rsid w:val="00EF38A8"/>
    <w:rsid w:val="00EF67C0"/>
    <w:rsid w:val="00EF7A00"/>
    <w:rsid w:val="00F25239"/>
    <w:rsid w:val="00F63199"/>
    <w:rsid w:val="00F64ECA"/>
    <w:rsid w:val="00F77107"/>
    <w:rsid w:val="00F8063C"/>
    <w:rsid w:val="00F81A0F"/>
    <w:rsid w:val="00FA15CD"/>
    <w:rsid w:val="00FA1F10"/>
    <w:rsid w:val="00FC13CA"/>
    <w:rsid w:val="00FC16A4"/>
    <w:rsid w:val="00FC203D"/>
    <w:rsid w:val="00FC426F"/>
    <w:rsid w:val="00FD5854"/>
    <w:rsid w:val="00FF3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  <o:rules v:ext="edit">
        <o:r id="V:Rule2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64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64ECA"/>
  </w:style>
  <w:style w:type="paragraph" w:styleId="a5">
    <w:name w:val="footer"/>
    <w:basedOn w:val="a"/>
    <w:link w:val="a6"/>
    <w:uiPriority w:val="99"/>
    <w:unhideWhenUsed/>
    <w:rsid w:val="00F64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4ECA"/>
  </w:style>
  <w:style w:type="paragraph" w:styleId="a7">
    <w:name w:val="Balloon Text"/>
    <w:basedOn w:val="a"/>
    <w:link w:val="a8"/>
    <w:uiPriority w:val="99"/>
    <w:semiHidden/>
    <w:unhideWhenUsed/>
    <w:rsid w:val="003D2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290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54A4D"/>
    <w:pPr>
      <w:ind w:left="720"/>
      <w:contextualSpacing/>
    </w:pPr>
  </w:style>
  <w:style w:type="character" w:styleId="aa">
    <w:name w:val="Strong"/>
    <w:basedOn w:val="a0"/>
    <w:uiPriority w:val="22"/>
    <w:qFormat/>
    <w:rsid w:val="00511D08"/>
    <w:rPr>
      <w:b/>
      <w:bCs/>
    </w:rPr>
  </w:style>
  <w:style w:type="paragraph" w:styleId="ab">
    <w:name w:val="Plain Text"/>
    <w:basedOn w:val="a"/>
    <w:link w:val="ac"/>
    <w:rsid w:val="004833F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4833FD"/>
    <w:rPr>
      <w:rFonts w:ascii="Courier New" w:eastAsia="Times New Roman" w:hAnsi="Courier New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BF01AB"/>
  </w:style>
  <w:style w:type="paragraph" w:styleId="HTML">
    <w:name w:val="HTML Preformatted"/>
    <w:basedOn w:val="a"/>
    <w:link w:val="HTML0"/>
    <w:uiPriority w:val="99"/>
    <w:semiHidden/>
    <w:unhideWhenUsed/>
    <w:rsid w:val="006714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7144F"/>
    <w:rPr>
      <w:rFonts w:ascii="Courier New" w:eastAsia="Times New Roman" w:hAnsi="Courier New" w:cs="Courier New"/>
      <w:sz w:val="20"/>
      <w:szCs w:val="20"/>
    </w:rPr>
  </w:style>
  <w:style w:type="table" w:customStyle="1" w:styleId="1">
    <w:name w:val="Сетка таблицы1"/>
    <w:basedOn w:val="a1"/>
    <w:uiPriority w:val="59"/>
    <w:rsid w:val="00402037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4020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37C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0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9.wm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5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wmf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5.wmf"/><Relationship Id="rId32" Type="http://schemas.openxmlformats.org/officeDocument/2006/relationships/image" Target="media/image18.wmf"/><Relationship Id="rId37" Type="http://schemas.openxmlformats.org/officeDocument/2006/relationships/footer" Target="footer2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2.bin"/><Relationship Id="rId28" Type="http://schemas.microsoft.com/office/2007/relationships/hdphoto" Target="media/hdphoto1.wdp"/><Relationship Id="rId36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wmf"/><Relationship Id="rId30" Type="http://schemas.openxmlformats.org/officeDocument/2006/relationships/image" Target="media/image17.wmf"/><Relationship Id="rId35" Type="http://schemas.openxmlformats.org/officeDocument/2006/relationships/oleObject" Target="embeddings/oleObject6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4303122019657474"/>
          <c:y val="3.5670441593207231E-2"/>
          <c:w val="0.77624715002797473"/>
          <c:h val="0.7828101606805675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плотность</c:v>
                </c:pt>
              </c:strCache>
            </c:strRef>
          </c:tx>
          <c:spPr>
            <a:solidFill>
              <a:sysClr val="windowText" lastClr="000000">
                <a:lumMod val="65000"/>
                <a:lumOff val="35000"/>
              </a:sysClr>
            </a:solidFill>
            <a:ln w="15875"/>
          </c:spPr>
          <c:cat>
            <c:strRef>
              <c:f>Лист1!$A$2:$A$12</c:f>
              <c:strCache>
                <c:ptCount val="10"/>
                <c:pt idx="1">
                  <c:v>12</c:v>
                </c:pt>
                <c:pt idx="3">
                  <c:v>24</c:v>
                </c:pt>
                <c:pt idx="5">
                  <c:v>36</c:v>
                </c:pt>
                <c:pt idx="7">
                  <c:v>48</c:v>
                </c:pt>
                <c:pt idx="9">
                  <c:v>60</c:v>
                </c:pt>
              </c:strCache>
            </c:strRef>
          </c:cat>
          <c:val>
            <c:numRef>
              <c:f>Лист1!$B$2:$B$12</c:f>
              <c:numCache>
                <c:formatCode>0.00</c:formatCode>
                <c:ptCount val="11"/>
                <c:pt idx="0">
                  <c:v>0</c:v>
                </c:pt>
                <c:pt idx="1">
                  <c:v>0.25</c:v>
                </c:pt>
                <c:pt idx="2">
                  <c:v>1.5</c:v>
                </c:pt>
                <c:pt idx="3">
                  <c:v>3</c:v>
                </c:pt>
                <c:pt idx="4">
                  <c:v>2</c:v>
                </c:pt>
                <c:pt idx="5">
                  <c:v>1.7000000000000002</c:v>
                </c:pt>
                <c:pt idx="6">
                  <c:v>1.5</c:v>
                </c:pt>
                <c:pt idx="7">
                  <c:v>0.5</c:v>
                </c:pt>
                <c:pt idx="8">
                  <c:v>0.2</c:v>
                </c:pt>
                <c:pt idx="9">
                  <c:v>0.1</c:v>
                </c:pt>
                <c:pt idx="10">
                  <c:v>5.0000000000000024E-2</c:v>
                </c:pt>
              </c:numCache>
            </c:numRef>
          </c:val>
        </c:ser>
        <c:gapWidth val="10"/>
        <c:axId val="76572544"/>
        <c:axId val="76591104"/>
      </c:barChart>
      <c:catAx>
        <c:axId val="7657254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300" b="0"/>
                </a:pPr>
                <a:r>
                  <a:rPr lang="en-US" sz="1300" b="0"/>
                  <a:t>r, nm</a:t>
                </a:r>
                <a:endParaRPr lang="ru-RU" sz="1300" b="0"/>
              </a:p>
            </c:rich>
          </c:tx>
          <c:layout>
            <c:manualLayout>
              <c:xMode val="edge"/>
              <c:yMode val="edge"/>
              <c:x val="0.50687850777546051"/>
              <c:y val="0.92852071894010224"/>
            </c:manualLayout>
          </c:layout>
        </c:title>
        <c:numFmt formatCode="#,##0.00" sourceLinked="0"/>
        <c:majorTickMark val="none"/>
        <c:tickLblPos val="low"/>
        <c:txPr>
          <a:bodyPr/>
          <a:lstStyle/>
          <a:p>
            <a:pPr>
              <a:defRPr sz="1100"/>
            </a:pPr>
            <a:endParaRPr lang="ru-RU"/>
          </a:p>
        </c:txPr>
        <c:crossAx val="76591104"/>
        <c:crosses val="autoZero"/>
        <c:lblAlgn val="ctr"/>
        <c:lblOffset val="100"/>
        <c:tickMarkSkip val="1"/>
      </c:catAx>
      <c:valAx>
        <c:axId val="76591104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1300"/>
                </a:pPr>
                <a:r>
                  <a:rPr lang="ru-RU" sz="1300" b="0">
                    <a:latin typeface="Times New Roman"/>
                    <a:cs typeface="Times New Roman"/>
                  </a:rPr>
                  <a:t>ρ</a:t>
                </a:r>
                <a:r>
                  <a:rPr lang="ru-RU" sz="1300" b="0"/>
                  <a:t>, 10</a:t>
                </a:r>
                <a:r>
                  <a:rPr lang="ru-RU" sz="1300" b="0" baseline="30000"/>
                  <a:t>10</a:t>
                </a:r>
                <a:r>
                  <a:rPr lang="ru-RU" sz="1300" b="0" baseline="0"/>
                  <a:t> </a:t>
                </a:r>
                <a:r>
                  <a:rPr lang="en-US" sz="1300" b="0" baseline="0"/>
                  <a:t>cm</a:t>
                </a:r>
                <a:r>
                  <a:rPr lang="ru-RU" sz="1300" b="0" baseline="30000"/>
                  <a:t>-2</a:t>
                </a:r>
                <a:endParaRPr lang="ru-RU" sz="1300" b="0"/>
              </a:p>
            </c:rich>
          </c:tx>
          <c:layout>
            <c:manualLayout>
              <c:xMode val="edge"/>
              <c:yMode val="edge"/>
              <c:x val="0.17188091488563931"/>
              <c:y val="5.3033012307724513E-3"/>
            </c:manualLayout>
          </c:layout>
        </c:title>
        <c:numFmt formatCode="0.00" sourceLinked="1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76572544"/>
        <c:crosses val="autoZero"/>
        <c:crossBetween val="midCat"/>
      </c:valAx>
    </c:plotArea>
    <c:plotVisOnly val="1"/>
    <c:dispBlanksAs val="gap"/>
  </c:chart>
  <c:spPr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0.72511</cdr:x>
      <cdr:y>0.36416</cdr:y>
    </cdr:from>
    <cdr:to>
      <cdr:x>0.72511</cdr:x>
      <cdr:y>0.51804</cdr:y>
    </cdr:to>
    <cdr:cxnSp macro="">
      <cdr:nvCxnSpPr>
        <cdr:cNvPr id="2" name="Прямая со стрелкой 1"/>
        <cdr:cNvCxnSpPr/>
      </cdr:nvCxnSpPr>
      <cdr:spPr>
        <a:xfrm xmlns:a="http://schemas.openxmlformats.org/drawingml/2006/main">
          <a:off x="3190875" y="1352550"/>
          <a:ext cx="0" cy="571500"/>
        </a:xfrm>
        <a:prstGeom xmlns:a="http://schemas.openxmlformats.org/drawingml/2006/main" prst="straightConnector1">
          <a:avLst/>
        </a:prstGeom>
        <a:ln xmlns:a="http://schemas.openxmlformats.org/drawingml/2006/main" w="12700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DFCC1-915D-4A9B-8B3C-48DB75E14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19</Pages>
  <Words>5208</Words>
  <Characters>29689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"555"</Company>
  <LinksUpToDate>false</LinksUpToDate>
  <CharactersWithSpaces>34828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МАВ</dc:creator>
  <cp:lastModifiedBy>КСЕ</cp:lastModifiedBy>
  <cp:revision>103</cp:revision>
  <cp:lastPrinted>2013-09-24T08:20:00Z</cp:lastPrinted>
  <dcterms:created xsi:type="dcterms:W3CDTF">2013-10-08T01:06:00Z</dcterms:created>
  <dcterms:modified xsi:type="dcterms:W3CDTF">2013-11-27T04:30:00Z</dcterms:modified>
</cp:coreProperties>
</file>