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C5" w:rsidRDefault="006C49C5" w:rsidP="00FF7C9E">
      <w:pPr>
        <w:jc w:val="center"/>
        <w:rPr>
          <w:b/>
          <w:sz w:val="28"/>
        </w:rPr>
      </w:pPr>
    </w:p>
    <w:p w:rsidR="006C49C5" w:rsidRDefault="006C49C5" w:rsidP="00FF7C9E">
      <w:pPr>
        <w:jc w:val="center"/>
        <w:rPr>
          <w:b/>
          <w:sz w:val="28"/>
        </w:rPr>
      </w:pPr>
    </w:p>
    <w:p w:rsidR="006C49C5" w:rsidRDefault="006C49C5" w:rsidP="00FF7C9E">
      <w:pPr>
        <w:jc w:val="center"/>
        <w:rPr>
          <w:b/>
          <w:sz w:val="28"/>
        </w:rPr>
      </w:pPr>
    </w:p>
    <w:p w:rsidR="006C49C5" w:rsidRDefault="006C49C5" w:rsidP="00FF7C9E">
      <w:pPr>
        <w:jc w:val="center"/>
        <w:rPr>
          <w:b/>
          <w:sz w:val="28"/>
        </w:rPr>
      </w:pPr>
    </w:p>
    <w:p w:rsidR="006C49C5" w:rsidRDefault="006C49C5" w:rsidP="00FF7C9E">
      <w:pPr>
        <w:jc w:val="center"/>
        <w:rPr>
          <w:b/>
          <w:sz w:val="28"/>
        </w:rPr>
      </w:pPr>
    </w:p>
    <w:p w:rsidR="006C49C5" w:rsidRDefault="006C49C5" w:rsidP="00FF7C9E">
      <w:pPr>
        <w:jc w:val="center"/>
        <w:rPr>
          <w:b/>
          <w:sz w:val="28"/>
        </w:rPr>
      </w:pPr>
    </w:p>
    <w:p w:rsidR="006C49C5" w:rsidRDefault="006C49C5" w:rsidP="00FF7C9E">
      <w:pPr>
        <w:jc w:val="center"/>
        <w:rPr>
          <w:b/>
          <w:sz w:val="28"/>
        </w:rPr>
      </w:pPr>
    </w:p>
    <w:p w:rsidR="006C49C5" w:rsidRDefault="006C49C5" w:rsidP="00FF7C9E">
      <w:pPr>
        <w:jc w:val="center"/>
        <w:rPr>
          <w:b/>
          <w:sz w:val="28"/>
        </w:rPr>
      </w:pPr>
    </w:p>
    <w:p w:rsidR="006C49C5" w:rsidRDefault="006C49C5" w:rsidP="00FF7C9E">
      <w:pPr>
        <w:jc w:val="center"/>
        <w:rPr>
          <w:b/>
          <w:sz w:val="28"/>
        </w:rPr>
      </w:pPr>
    </w:p>
    <w:p w:rsidR="006C49C5" w:rsidRDefault="006C49C5" w:rsidP="00FF7C9E">
      <w:pPr>
        <w:jc w:val="center"/>
        <w:rPr>
          <w:b/>
          <w:sz w:val="28"/>
        </w:rPr>
      </w:pPr>
    </w:p>
    <w:p w:rsidR="006C49C5" w:rsidRDefault="006C49C5" w:rsidP="00FF7C9E">
      <w:pPr>
        <w:jc w:val="center"/>
        <w:rPr>
          <w:b/>
          <w:sz w:val="28"/>
          <w:lang w:val="en-US"/>
        </w:rPr>
      </w:pPr>
    </w:p>
    <w:p w:rsidR="00DD6AF1" w:rsidRDefault="00DD6AF1" w:rsidP="00FF7C9E">
      <w:pPr>
        <w:jc w:val="center"/>
        <w:rPr>
          <w:b/>
          <w:sz w:val="28"/>
          <w:lang w:val="en-US"/>
        </w:rPr>
      </w:pPr>
    </w:p>
    <w:p w:rsidR="00DD6AF1" w:rsidRPr="00DD6AF1" w:rsidRDefault="00DD6AF1" w:rsidP="00FF7C9E">
      <w:pPr>
        <w:jc w:val="center"/>
        <w:rPr>
          <w:b/>
          <w:sz w:val="28"/>
          <w:lang w:val="en-US"/>
        </w:rPr>
      </w:pPr>
    </w:p>
    <w:p w:rsidR="006C49C5" w:rsidRDefault="006C49C5" w:rsidP="00FF7C9E">
      <w:pPr>
        <w:jc w:val="center"/>
        <w:rPr>
          <w:b/>
          <w:sz w:val="28"/>
        </w:rPr>
      </w:pPr>
    </w:p>
    <w:p w:rsidR="00FF7C9E" w:rsidRPr="006C49C5" w:rsidRDefault="00FF7C9E" w:rsidP="00FF7C9E">
      <w:pPr>
        <w:jc w:val="center"/>
        <w:rPr>
          <w:b/>
          <w:sz w:val="36"/>
        </w:rPr>
      </w:pPr>
      <w:r w:rsidRPr="006C49C5">
        <w:rPr>
          <w:b/>
          <w:sz w:val="36"/>
        </w:rPr>
        <w:t xml:space="preserve">Инструкция по </w:t>
      </w:r>
      <w:r w:rsidR="00450CEF">
        <w:rPr>
          <w:b/>
          <w:sz w:val="36"/>
        </w:rPr>
        <w:t>отправки</w:t>
      </w:r>
      <w:r w:rsidRPr="006C49C5">
        <w:rPr>
          <w:b/>
          <w:sz w:val="36"/>
        </w:rPr>
        <w:t xml:space="preserve"> документов</w:t>
      </w:r>
      <w:r w:rsidR="00450CEF">
        <w:rPr>
          <w:b/>
          <w:sz w:val="36"/>
        </w:rPr>
        <w:t xml:space="preserve"> на ознакомление</w:t>
      </w:r>
    </w:p>
    <w:p w:rsidR="00FF7C9E" w:rsidRPr="006C49C5" w:rsidRDefault="00FF7C9E" w:rsidP="00FF7C9E">
      <w:pPr>
        <w:jc w:val="center"/>
        <w:rPr>
          <w:b/>
          <w:sz w:val="28"/>
        </w:rPr>
      </w:pPr>
      <w:r w:rsidRPr="006C49C5">
        <w:rPr>
          <w:b/>
          <w:sz w:val="28"/>
        </w:rPr>
        <w:t>(для сотрудников Ка</w:t>
      </w:r>
      <w:bookmarkStart w:id="0" w:name="_GoBack"/>
      <w:bookmarkEnd w:id="0"/>
      <w:r w:rsidRPr="006C49C5">
        <w:rPr>
          <w:b/>
          <w:sz w:val="28"/>
        </w:rPr>
        <w:t>нцелярии)</w:t>
      </w:r>
    </w:p>
    <w:p w:rsidR="00FF7C9E" w:rsidRDefault="00FF7C9E" w:rsidP="00FF7C9E">
      <w:pPr>
        <w:jc w:val="center"/>
        <w:rPr>
          <w:b/>
          <w:sz w:val="28"/>
        </w:rPr>
      </w:pPr>
    </w:p>
    <w:p w:rsidR="006C49C5" w:rsidRDefault="006C49C5" w:rsidP="00FF7C9E">
      <w:pPr>
        <w:jc w:val="both"/>
        <w:rPr>
          <w:sz w:val="28"/>
          <w:szCs w:val="28"/>
        </w:rPr>
      </w:pPr>
    </w:p>
    <w:p w:rsidR="006C49C5" w:rsidRDefault="006C49C5" w:rsidP="00FF7C9E">
      <w:pPr>
        <w:jc w:val="both"/>
        <w:rPr>
          <w:sz w:val="28"/>
          <w:szCs w:val="28"/>
        </w:rPr>
      </w:pPr>
    </w:p>
    <w:p w:rsidR="006C49C5" w:rsidRDefault="006C49C5" w:rsidP="00FF7C9E">
      <w:pPr>
        <w:jc w:val="both"/>
        <w:rPr>
          <w:sz w:val="28"/>
          <w:szCs w:val="28"/>
        </w:rPr>
      </w:pPr>
    </w:p>
    <w:p w:rsidR="006C49C5" w:rsidRDefault="006C49C5" w:rsidP="00FF7C9E">
      <w:pPr>
        <w:jc w:val="both"/>
        <w:rPr>
          <w:sz w:val="28"/>
          <w:szCs w:val="28"/>
        </w:rPr>
      </w:pPr>
    </w:p>
    <w:p w:rsidR="006C49C5" w:rsidRDefault="006C49C5" w:rsidP="00FF7C9E">
      <w:pPr>
        <w:jc w:val="both"/>
        <w:rPr>
          <w:sz w:val="28"/>
          <w:szCs w:val="28"/>
        </w:rPr>
      </w:pPr>
    </w:p>
    <w:p w:rsidR="006C49C5" w:rsidRDefault="006C49C5" w:rsidP="00FF7C9E">
      <w:pPr>
        <w:jc w:val="both"/>
        <w:rPr>
          <w:sz w:val="28"/>
          <w:szCs w:val="28"/>
        </w:rPr>
      </w:pPr>
    </w:p>
    <w:p w:rsidR="006C49C5" w:rsidRDefault="006C49C5" w:rsidP="00FF7C9E">
      <w:pPr>
        <w:jc w:val="both"/>
        <w:rPr>
          <w:sz w:val="28"/>
          <w:szCs w:val="28"/>
        </w:rPr>
      </w:pPr>
    </w:p>
    <w:p w:rsidR="006C49C5" w:rsidRDefault="006C49C5" w:rsidP="00FF7C9E">
      <w:pPr>
        <w:jc w:val="both"/>
        <w:rPr>
          <w:sz w:val="28"/>
          <w:szCs w:val="28"/>
        </w:rPr>
      </w:pPr>
    </w:p>
    <w:p w:rsidR="006C49C5" w:rsidRDefault="006C49C5" w:rsidP="00FF7C9E">
      <w:pPr>
        <w:jc w:val="both"/>
        <w:rPr>
          <w:sz w:val="28"/>
          <w:szCs w:val="28"/>
        </w:rPr>
      </w:pPr>
    </w:p>
    <w:p w:rsidR="006C49C5" w:rsidRDefault="006C49C5" w:rsidP="00FF7C9E">
      <w:pPr>
        <w:jc w:val="both"/>
        <w:rPr>
          <w:sz w:val="28"/>
          <w:szCs w:val="28"/>
        </w:rPr>
      </w:pPr>
    </w:p>
    <w:p w:rsidR="006C49C5" w:rsidRDefault="006C49C5" w:rsidP="00FF7C9E">
      <w:pPr>
        <w:jc w:val="both"/>
        <w:rPr>
          <w:sz w:val="28"/>
          <w:szCs w:val="28"/>
        </w:rPr>
      </w:pPr>
    </w:p>
    <w:p w:rsidR="006C49C5" w:rsidRDefault="006C49C5" w:rsidP="00FF7C9E">
      <w:pPr>
        <w:jc w:val="both"/>
        <w:rPr>
          <w:sz w:val="28"/>
          <w:szCs w:val="28"/>
        </w:rPr>
      </w:pPr>
    </w:p>
    <w:p w:rsidR="006C49C5" w:rsidRDefault="006C49C5" w:rsidP="00FF7C9E">
      <w:pPr>
        <w:jc w:val="both"/>
        <w:rPr>
          <w:sz w:val="28"/>
          <w:szCs w:val="28"/>
        </w:rPr>
      </w:pPr>
    </w:p>
    <w:p w:rsidR="006C49C5" w:rsidRDefault="006C49C5" w:rsidP="00FF7C9E">
      <w:pPr>
        <w:jc w:val="both"/>
        <w:rPr>
          <w:sz w:val="28"/>
          <w:szCs w:val="28"/>
        </w:rPr>
      </w:pPr>
    </w:p>
    <w:p w:rsidR="006C49C5" w:rsidRDefault="006C49C5" w:rsidP="00FF7C9E">
      <w:pPr>
        <w:jc w:val="both"/>
        <w:rPr>
          <w:sz w:val="28"/>
          <w:szCs w:val="28"/>
        </w:rPr>
      </w:pPr>
    </w:p>
    <w:p w:rsidR="006C49C5" w:rsidRDefault="006C49C5" w:rsidP="00FF7C9E">
      <w:pPr>
        <w:jc w:val="both"/>
        <w:rPr>
          <w:sz w:val="28"/>
          <w:szCs w:val="28"/>
        </w:rPr>
      </w:pPr>
    </w:p>
    <w:p w:rsidR="006C49C5" w:rsidRDefault="006C49C5" w:rsidP="00FF7C9E">
      <w:pPr>
        <w:jc w:val="both"/>
        <w:rPr>
          <w:sz w:val="28"/>
          <w:szCs w:val="28"/>
        </w:rPr>
      </w:pPr>
    </w:p>
    <w:p w:rsidR="006C49C5" w:rsidRDefault="006C49C5" w:rsidP="00FF7C9E">
      <w:pPr>
        <w:jc w:val="both"/>
        <w:rPr>
          <w:sz w:val="28"/>
          <w:szCs w:val="28"/>
        </w:rPr>
      </w:pPr>
    </w:p>
    <w:p w:rsidR="006C49C5" w:rsidRDefault="006C49C5" w:rsidP="00FF7C9E">
      <w:pPr>
        <w:jc w:val="both"/>
        <w:rPr>
          <w:sz w:val="28"/>
          <w:szCs w:val="28"/>
        </w:rPr>
      </w:pPr>
    </w:p>
    <w:p w:rsidR="006C49C5" w:rsidRDefault="006C49C5" w:rsidP="00FF7C9E">
      <w:pPr>
        <w:jc w:val="both"/>
        <w:rPr>
          <w:sz w:val="28"/>
          <w:szCs w:val="28"/>
        </w:rPr>
      </w:pPr>
    </w:p>
    <w:p w:rsidR="006C49C5" w:rsidRDefault="006C49C5" w:rsidP="00FF7C9E">
      <w:pPr>
        <w:jc w:val="both"/>
        <w:rPr>
          <w:sz w:val="28"/>
          <w:szCs w:val="28"/>
        </w:rPr>
      </w:pPr>
    </w:p>
    <w:p w:rsidR="006C49C5" w:rsidRDefault="006C49C5" w:rsidP="00FF7C9E">
      <w:pPr>
        <w:jc w:val="both"/>
        <w:rPr>
          <w:sz w:val="28"/>
          <w:szCs w:val="28"/>
        </w:rPr>
      </w:pPr>
    </w:p>
    <w:p w:rsidR="006C49C5" w:rsidRDefault="006C49C5" w:rsidP="00FF7C9E">
      <w:pPr>
        <w:jc w:val="both"/>
        <w:rPr>
          <w:sz w:val="28"/>
          <w:szCs w:val="28"/>
        </w:rPr>
      </w:pPr>
    </w:p>
    <w:p w:rsidR="006C49C5" w:rsidRDefault="006C49C5" w:rsidP="00FF7C9E">
      <w:pPr>
        <w:jc w:val="both"/>
        <w:rPr>
          <w:sz w:val="28"/>
          <w:szCs w:val="28"/>
        </w:rPr>
      </w:pPr>
    </w:p>
    <w:p w:rsidR="006C49C5" w:rsidRDefault="006C49C5" w:rsidP="00FF7C9E">
      <w:pPr>
        <w:jc w:val="both"/>
        <w:rPr>
          <w:sz w:val="28"/>
          <w:szCs w:val="28"/>
        </w:rPr>
      </w:pPr>
    </w:p>
    <w:p w:rsidR="006C49C5" w:rsidRDefault="006C49C5" w:rsidP="00FF7C9E">
      <w:pPr>
        <w:jc w:val="both"/>
        <w:rPr>
          <w:sz w:val="28"/>
          <w:szCs w:val="28"/>
        </w:rPr>
      </w:pPr>
    </w:p>
    <w:p w:rsidR="006C49C5" w:rsidRDefault="006C49C5" w:rsidP="00FF7C9E">
      <w:pPr>
        <w:jc w:val="both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-768001688"/>
        <w:docPartObj>
          <w:docPartGallery w:val="Table of Contents"/>
          <w:docPartUnique/>
        </w:docPartObj>
      </w:sdtPr>
      <w:sdtEndPr/>
      <w:sdtContent>
        <w:p w:rsidR="00BC7D8D" w:rsidRPr="00736565" w:rsidRDefault="00BC7D8D">
          <w:pPr>
            <w:pStyle w:val="aa"/>
            <w:rPr>
              <w:rFonts w:ascii="Times New Roman" w:hAnsi="Times New Roman" w:cs="Times New Roman"/>
              <w:color w:val="auto"/>
              <w:sz w:val="40"/>
            </w:rPr>
          </w:pPr>
          <w:r w:rsidRPr="00736565">
            <w:rPr>
              <w:rFonts w:ascii="Times New Roman" w:hAnsi="Times New Roman" w:cs="Times New Roman"/>
              <w:color w:val="auto"/>
              <w:sz w:val="40"/>
            </w:rPr>
            <w:t>Оглавление</w:t>
          </w:r>
        </w:p>
        <w:p w:rsidR="00736565" w:rsidRPr="00736565" w:rsidRDefault="00736565" w:rsidP="00736565"/>
        <w:p w:rsidR="00736565" w:rsidRPr="00736565" w:rsidRDefault="00BC7D8D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32"/>
              <w:szCs w:val="22"/>
            </w:rPr>
          </w:pPr>
          <w:r w:rsidRPr="00BC7D8D">
            <w:rPr>
              <w:sz w:val="28"/>
              <w:szCs w:val="28"/>
            </w:rPr>
            <w:fldChar w:fldCharType="begin"/>
          </w:r>
          <w:r w:rsidRPr="00BC7D8D">
            <w:rPr>
              <w:sz w:val="28"/>
              <w:szCs w:val="28"/>
            </w:rPr>
            <w:instrText xml:space="preserve"> TOC \o "1-3" \h \z \u </w:instrText>
          </w:r>
          <w:r w:rsidRPr="00BC7D8D">
            <w:rPr>
              <w:sz w:val="28"/>
              <w:szCs w:val="28"/>
            </w:rPr>
            <w:fldChar w:fldCharType="separate"/>
          </w:r>
          <w:hyperlink w:anchor="_Toc350246291" w:history="1">
            <w:r w:rsidR="00736565" w:rsidRPr="00736565">
              <w:rPr>
                <w:rStyle w:val="ab"/>
                <w:noProof/>
                <w:sz w:val="28"/>
              </w:rPr>
              <w:t>Рассылка документов</w:t>
            </w:r>
            <w:r w:rsidR="00736565" w:rsidRPr="00736565">
              <w:rPr>
                <w:noProof/>
                <w:webHidden/>
                <w:sz w:val="28"/>
              </w:rPr>
              <w:tab/>
            </w:r>
            <w:r w:rsidR="00736565" w:rsidRPr="00736565">
              <w:rPr>
                <w:noProof/>
                <w:webHidden/>
                <w:sz w:val="28"/>
              </w:rPr>
              <w:fldChar w:fldCharType="begin"/>
            </w:r>
            <w:r w:rsidR="00736565" w:rsidRPr="00736565">
              <w:rPr>
                <w:noProof/>
                <w:webHidden/>
                <w:sz w:val="28"/>
              </w:rPr>
              <w:instrText xml:space="preserve"> PAGEREF _Toc350246291 \h </w:instrText>
            </w:r>
            <w:r w:rsidR="00736565" w:rsidRPr="00736565">
              <w:rPr>
                <w:noProof/>
                <w:webHidden/>
                <w:sz w:val="28"/>
              </w:rPr>
            </w:r>
            <w:r w:rsidR="00736565" w:rsidRPr="00736565">
              <w:rPr>
                <w:noProof/>
                <w:webHidden/>
                <w:sz w:val="28"/>
              </w:rPr>
              <w:fldChar w:fldCharType="separate"/>
            </w:r>
            <w:r w:rsidR="00736565" w:rsidRPr="00736565">
              <w:rPr>
                <w:noProof/>
                <w:webHidden/>
                <w:sz w:val="28"/>
              </w:rPr>
              <w:t>3</w:t>
            </w:r>
            <w:r w:rsidR="00736565" w:rsidRPr="00736565">
              <w:rPr>
                <w:noProof/>
                <w:webHidden/>
                <w:sz w:val="28"/>
              </w:rPr>
              <w:fldChar w:fldCharType="end"/>
            </w:r>
          </w:hyperlink>
        </w:p>
        <w:p w:rsidR="00736565" w:rsidRPr="00736565" w:rsidRDefault="003855C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32"/>
              <w:szCs w:val="22"/>
            </w:rPr>
          </w:pPr>
          <w:hyperlink w:anchor="_Toc350246292" w:history="1">
            <w:r w:rsidR="00736565" w:rsidRPr="00736565">
              <w:rPr>
                <w:rStyle w:val="ab"/>
                <w:noProof/>
                <w:sz w:val="28"/>
              </w:rPr>
              <w:t>Рассылка с использованием типового маршрута</w:t>
            </w:r>
            <w:r w:rsidR="00736565" w:rsidRPr="00736565">
              <w:rPr>
                <w:noProof/>
                <w:webHidden/>
                <w:sz w:val="28"/>
              </w:rPr>
              <w:tab/>
            </w:r>
            <w:r w:rsidR="00736565" w:rsidRPr="00736565">
              <w:rPr>
                <w:noProof/>
                <w:webHidden/>
                <w:sz w:val="28"/>
              </w:rPr>
              <w:fldChar w:fldCharType="begin"/>
            </w:r>
            <w:r w:rsidR="00736565" w:rsidRPr="00736565">
              <w:rPr>
                <w:noProof/>
                <w:webHidden/>
                <w:sz w:val="28"/>
              </w:rPr>
              <w:instrText xml:space="preserve"> PAGEREF _Toc350246292 \h </w:instrText>
            </w:r>
            <w:r w:rsidR="00736565" w:rsidRPr="00736565">
              <w:rPr>
                <w:noProof/>
                <w:webHidden/>
                <w:sz w:val="28"/>
              </w:rPr>
            </w:r>
            <w:r w:rsidR="00736565" w:rsidRPr="00736565">
              <w:rPr>
                <w:noProof/>
                <w:webHidden/>
                <w:sz w:val="28"/>
              </w:rPr>
              <w:fldChar w:fldCharType="separate"/>
            </w:r>
            <w:r w:rsidR="00736565" w:rsidRPr="00736565">
              <w:rPr>
                <w:noProof/>
                <w:webHidden/>
                <w:sz w:val="28"/>
              </w:rPr>
              <w:t>3</w:t>
            </w:r>
            <w:r w:rsidR="00736565" w:rsidRPr="00736565">
              <w:rPr>
                <w:noProof/>
                <w:webHidden/>
                <w:sz w:val="28"/>
              </w:rPr>
              <w:fldChar w:fldCharType="end"/>
            </w:r>
          </w:hyperlink>
        </w:p>
        <w:p w:rsidR="00736565" w:rsidRPr="00736565" w:rsidRDefault="003855C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32"/>
              <w:szCs w:val="22"/>
            </w:rPr>
          </w:pPr>
          <w:hyperlink w:anchor="_Toc350246293" w:history="1">
            <w:r w:rsidR="00736565" w:rsidRPr="00736565">
              <w:rPr>
                <w:rStyle w:val="ab"/>
                <w:noProof/>
                <w:sz w:val="28"/>
              </w:rPr>
              <w:t>Рассылка без использования типового маршрута</w:t>
            </w:r>
            <w:r w:rsidR="00736565" w:rsidRPr="00736565">
              <w:rPr>
                <w:noProof/>
                <w:webHidden/>
                <w:sz w:val="28"/>
              </w:rPr>
              <w:tab/>
            </w:r>
            <w:r w:rsidR="00736565" w:rsidRPr="00736565">
              <w:rPr>
                <w:noProof/>
                <w:webHidden/>
                <w:sz w:val="28"/>
              </w:rPr>
              <w:fldChar w:fldCharType="begin"/>
            </w:r>
            <w:r w:rsidR="00736565" w:rsidRPr="00736565">
              <w:rPr>
                <w:noProof/>
                <w:webHidden/>
                <w:sz w:val="28"/>
              </w:rPr>
              <w:instrText xml:space="preserve"> PAGEREF _Toc350246293 \h </w:instrText>
            </w:r>
            <w:r w:rsidR="00736565" w:rsidRPr="00736565">
              <w:rPr>
                <w:noProof/>
                <w:webHidden/>
                <w:sz w:val="28"/>
              </w:rPr>
            </w:r>
            <w:r w:rsidR="00736565" w:rsidRPr="00736565">
              <w:rPr>
                <w:noProof/>
                <w:webHidden/>
                <w:sz w:val="28"/>
              </w:rPr>
              <w:fldChar w:fldCharType="separate"/>
            </w:r>
            <w:r w:rsidR="00736565" w:rsidRPr="00736565">
              <w:rPr>
                <w:noProof/>
                <w:webHidden/>
                <w:sz w:val="28"/>
              </w:rPr>
              <w:t>4</w:t>
            </w:r>
            <w:r w:rsidR="00736565" w:rsidRPr="00736565">
              <w:rPr>
                <w:noProof/>
                <w:webHidden/>
                <w:sz w:val="28"/>
              </w:rPr>
              <w:fldChar w:fldCharType="end"/>
            </w:r>
          </w:hyperlink>
        </w:p>
        <w:p w:rsidR="00BC7D8D" w:rsidRDefault="00BC7D8D">
          <w:r w:rsidRPr="00BC7D8D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BC7D8D" w:rsidRDefault="00BC7D8D" w:rsidP="00BC7D8D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</w:p>
    <w:p w:rsidR="00BC7D8D" w:rsidRDefault="00BC7D8D" w:rsidP="00BC7D8D"/>
    <w:p w:rsidR="00BC7D8D" w:rsidRDefault="00BC7D8D" w:rsidP="00BC7D8D"/>
    <w:p w:rsidR="00BC7D8D" w:rsidRDefault="00BC7D8D" w:rsidP="00BC7D8D"/>
    <w:p w:rsidR="00BC7D8D" w:rsidRDefault="00BC7D8D" w:rsidP="00BC7D8D"/>
    <w:p w:rsidR="00BC7D8D" w:rsidRDefault="00BC7D8D" w:rsidP="00BC7D8D"/>
    <w:p w:rsidR="00BC7D8D" w:rsidRDefault="00BC7D8D" w:rsidP="00BC7D8D"/>
    <w:p w:rsidR="00BC7D8D" w:rsidRDefault="00BC7D8D" w:rsidP="00BC7D8D"/>
    <w:p w:rsidR="00BC7D8D" w:rsidRDefault="00BC7D8D" w:rsidP="00BC7D8D"/>
    <w:p w:rsidR="00BC7D8D" w:rsidRDefault="00BC7D8D" w:rsidP="00BC7D8D"/>
    <w:p w:rsidR="00BC7D8D" w:rsidRDefault="00BC7D8D" w:rsidP="00BC7D8D"/>
    <w:p w:rsidR="00BC7D8D" w:rsidRDefault="00BC7D8D" w:rsidP="00BC7D8D"/>
    <w:p w:rsidR="00BC7D8D" w:rsidRDefault="00BC7D8D" w:rsidP="00BC7D8D"/>
    <w:p w:rsidR="00BC7D8D" w:rsidRPr="00BC7D8D" w:rsidRDefault="00BC7D8D" w:rsidP="00BC7D8D"/>
    <w:p w:rsidR="00BC7D8D" w:rsidRDefault="00BC7D8D" w:rsidP="00BC7D8D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</w:p>
    <w:p w:rsidR="00BC7D8D" w:rsidRDefault="00BC7D8D" w:rsidP="00BC7D8D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</w:p>
    <w:p w:rsidR="00BC7D8D" w:rsidRDefault="00BC7D8D" w:rsidP="00BC7D8D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</w:p>
    <w:p w:rsidR="00BC7D8D" w:rsidRDefault="00BC7D8D" w:rsidP="00BC7D8D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</w:p>
    <w:p w:rsidR="00BC7D8D" w:rsidRDefault="00BC7D8D" w:rsidP="00BC7D8D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</w:p>
    <w:p w:rsidR="00BC7D8D" w:rsidRDefault="00BC7D8D" w:rsidP="00BC7D8D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</w:p>
    <w:p w:rsidR="00BC7D8D" w:rsidRDefault="00BC7D8D" w:rsidP="00BC7D8D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</w:p>
    <w:p w:rsidR="00BC7D8D" w:rsidRDefault="00BC7D8D" w:rsidP="00BC7D8D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</w:p>
    <w:p w:rsidR="00BC7D8D" w:rsidRDefault="00BC7D8D" w:rsidP="00BC7D8D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</w:p>
    <w:p w:rsidR="00BC7D8D" w:rsidRDefault="00BC7D8D" w:rsidP="00BC7D8D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</w:p>
    <w:p w:rsidR="00BC7D8D" w:rsidRDefault="00BC7D8D" w:rsidP="00BC7D8D"/>
    <w:p w:rsidR="00BC7D8D" w:rsidRDefault="00BC7D8D" w:rsidP="00BC7D8D"/>
    <w:p w:rsidR="00BC7D8D" w:rsidRDefault="00BC7D8D" w:rsidP="00BC7D8D"/>
    <w:p w:rsidR="00BC7D8D" w:rsidRDefault="00BC7D8D" w:rsidP="00BC7D8D"/>
    <w:p w:rsidR="00BC7D8D" w:rsidRDefault="00BC7D8D" w:rsidP="00BC7D8D"/>
    <w:p w:rsidR="00BC7D8D" w:rsidRDefault="00BC7D8D" w:rsidP="00BC7D8D"/>
    <w:p w:rsidR="00BC7D8D" w:rsidRPr="00BC7D8D" w:rsidRDefault="00BC7D8D" w:rsidP="00BC7D8D"/>
    <w:p w:rsidR="00BC7D8D" w:rsidRDefault="00BC7D8D" w:rsidP="00BC7D8D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</w:p>
    <w:p w:rsidR="00BC7D8D" w:rsidRDefault="00BC7D8D" w:rsidP="00BC7D8D"/>
    <w:p w:rsidR="00BC7D8D" w:rsidRPr="00BC7D8D" w:rsidRDefault="00BC7D8D" w:rsidP="00BC7D8D"/>
    <w:p w:rsidR="00BC7D8D" w:rsidRDefault="00BC7D8D" w:rsidP="00BC7D8D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</w:p>
    <w:p w:rsidR="00BC7D8D" w:rsidRDefault="00BC7D8D" w:rsidP="00BC7D8D"/>
    <w:p w:rsidR="00BC7D8D" w:rsidRPr="00BC7D8D" w:rsidRDefault="00BC7D8D" w:rsidP="00BC7D8D">
      <w:pPr>
        <w:pStyle w:val="2"/>
        <w:jc w:val="center"/>
        <w:rPr>
          <w:rFonts w:ascii="Times New Roman" w:hAnsi="Times New Roman" w:cs="Times New Roman"/>
        </w:rPr>
      </w:pPr>
      <w:bookmarkStart w:id="1" w:name="_Toc350246291"/>
      <w:r w:rsidRPr="00BC7D8D">
        <w:rPr>
          <w:rFonts w:ascii="Times New Roman" w:hAnsi="Times New Roman" w:cs="Times New Roman"/>
          <w:color w:val="auto"/>
          <w:sz w:val="28"/>
        </w:rPr>
        <w:lastRenderedPageBreak/>
        <w:t>Рассылка документов</w:t>
      </w:r>
      <w:bookmarkEnd w:id="1"/>
    </w:p>
    <w:p w:rsidR="00BC7D8D" w:rsidRPr="00BC7D8D" w:rsidRDefault="00BC7D8D" w:rsidP="00BC7D8D">
      <w:pPr>
        <w:jc w:val="center"/>
        <w:rPr>
          <w:b/>
          <w:sz w:val="28"/>
          <w:szCs w:val="28"/>
        </w:rPr>
      </w:pPr>
    </w:p>
    <w:p w:rsidR="00FF7C9E" w:rsidRDefault="00FF7C9E" w:rsidP="00FF7C9E">
      <w:pPr>
        <w:jc w:val="both"/>
        <w:rPr>
          <w:sz w:val="28"/>
          <w:szCs w:val="28"/>
        </w:rPr>
      </w:pPr>
      <w:r w:rsidRPr="004D1A77">
        <w:rPr>
          <w:sz w:val="28"/>
          <w:szCs w:val="28"/>
        </w:rPr>
        <w:t>Рассылка документов осуществляется с целью ознакомления и принятию к сведению приказов и распоряжений, а также иной документации, сотрудниками ФБГОУ «ИГУ».</w:t>
      </w:r>
    </w:p>
    <w:p w:rsidR="00FF7C9E" w:rsidRPr="004D1A77" w:rsidRDefault="00FF7C9E" w:rsidP="00FF7C9E">
      <w:pPr>
        <w:jc w:val="both"/>
        <w:rPr>
          <w:sz w:val="28"/>
          <w:szCs w:val="28"/>
        </w:rPr>
      </w:pPr>
    </w:p>
    <w:p w:rsidR="00FF7C9E" w:rsidRDefault="00FF7C9E" w:rsidP="00FF7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4D1A77">
        <w:rPr>
          <w:i/>
          <w:sz w:val="28"/>
          <w:szCs w:val="28"/>
        </w:rPr>
        <w:t>ознакомления</w:t>
      </w:r>
      <w:r>
        <w:rPr>
          <w:sz w:val="28"/>
          <w:szCs w:val="28"/>
        </w:rPr>
        <w:t xml:space="preserve"> с документами, есть </w:t>
      </w:r>
      <w:r w:rsidRPr="004D1A77">
        <w:rPr>
          <w:sz w:val="28"/>
          <w:szCs w:val="28"/>
        </w:rPr>
        <w:t>возможно</w:t>
      </w:r>
      <w:r>
        <w:rPr>
          <w:sz w:val="28"/>
          <w:szCs w:val="28"/>
        </w:rPr>
        <w:t>сть</w:t>
      </w:r>
      <w:r w:rsidRPr="004D1A77">
        <w:rPr>
          <w:sz w:val="28"/>
          <w:szCs w:val="28"/>
        </w:rPr>
        <w:t xml:space="preserve"> воспользоваться двумя вариантами рассылки документов в системе </w:t>
      </w:r>
      <w:r w:rsidRPr="005C1892">
        <w:rPr>
          <w:b/>
          <w:sz w:val="28"/>
          <w:szCs w:val="28"/>
        </w:rPr>
        <w:t>«</w:t>
      </w:r>
      <w:r w:rsidRPr="005C1892">
        <w:rPr>
          <w:b/>
          <w:sz w:val="28"/>
          <w:szCs w:val="28"/>
          <w:lang w:val="en-US"/>
        </w:rPr>
        <w:t>Directum</w:t>
      </w:r>
      <w:r w:rsidRPr="005C1892">
        <w:rPr>
          <w:b/>
          <w:sz w:val="28"/>
          <w:szCs w:val="28"/>
        </w:rPr>
        <w:t>»</w:t>
      </w:r>
      <w:r w:rsidR="00BC7D8D">
        <w:rPr>
          <w:sz w:val="28"/>
          <w:szCs w:val="28"/>
        </w:rPr>
        <w:t>. Рассмотрим их подробнее.</w:t>
      </w:r>
    </w:p>
    <w:p w:rsidR="00FF7C9E" w:rsidRPr="00BC7D8D" w:rsidRDefault="00BC7D8D" w:rsidP="00BC7D8D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2" w:name="_Toc350246292"/>
      <w:r w:rsidRPr="00BC7D8D">
        <w:rPr>
          <w:rFonts w:ascii="Times New Roman" w:hAnsi="Times New Roman" w:cs="Times New Roman"/>
          <w:color w:val="auto"/>
          <w:sz w:val="28"/>
        </w:rPr>
        <w:t>Рассылка с</w:t>
      </w:r>
      <w:r w:rsidR="00FF7C9E" w:rsidRPr="00BC7D8D">
        <w:rPr>
          <w:rFonts w:ascii="Times New Roman" w:hAnsi="Times New Roman" w:cs="Times New Roman"/>
          <w:color w:val="auto"/>
          <w:sz w:val="28"/>
        </w:rPr>
        <w:t xml:space="preserve"> использованием т</w:t>
      </w:r>
      <w:r w:rsidR="00736565">
        <w:rPr>
          <w:rFonts w:ascii="Times New Roman" w:hAnsi="Times New Roman" w:cs="Times New Roman"/>
          <w:color w:val="auto"/>
          <w:sz w:val="28"/>
        </w:rPr>
        <w:t>ипового</w:t>
      </w:r>
      <w:r w:rsidRPr="00BC7D8D">
        <w:rPr>
          <w:rFonts w:ascii="Times New Roman" w:hAnsi="Times New Roman" w:cs="Times New Roman"/>
          <w:color w:val="auto"/>
          <w:sz w:val="28"/>
        </w:rPr>
        <w:t xml:space="preserve"> маршрут</w:t>
      </w:r>
      <w:r w:rsidR="00736565">
        <w:rPr>
          <w:rFonts w:ascii="Times New Roman" w:hAnsi="Times New Roman" w:cs="Times New Roman"/>
          <w:color w:val="auto"/>
          <w:sz w:val="28"/>
        </w:rPr>
        <w:t>а</w:t>
      </w:r>
      <w:bookmarkEnd w:id="2"/>
    </w:p>
    <w:p w:rsidR="00BC7D8D" w:rsidRDefault="00BC7D8D" w:rsidP="00BC7D8D">
      <w:pPr>
        <w:jc w:val="center"/>
        <w:rPr>
          <w:b/>
          <w:sz w:val="28"/>
          <w:szCs w:val="28"/>
        </w:rPr>
      </w:pPr>
    </w:p>
    <w:p w:rsidR="00BC7D8D" w:rsidRPr="00BC7D8D" w:rsidRDefault="00BC7D8D" w:rsidP="00BC7D8D">
      <w:pPr>
        <w:rPr>
          <w:sz w:val="28"/>
          <w:szCs w:val="28"/>
        </w:rPr>
      </w:pPr>
      <w:r>
        <w:rPr>
          <w:sz w:val="28"/>
          <w:szCs w:val="28"/>
        </w:rPr>
        <w:t>Для данного</w:t>
      </w:r>
      <w:r w:rsidRPr="00BC7D8D">
        <w:rPr>
          <w:sz w:val="28"/>
          <w:szCs w:val="28"/>
        </w:rPr>
        <w:t xml:space="preserve"> </w:t>
      </w:r>
      <w:r w:rsidR="004663CF">
        <w:rPr>
          <w:sz w:val="28"/>
          <w:szCs w:val="28"/>
        </w:rPr>
        <w:t>метода рассылки</w:t>
      </w:r>
      <w:r w:rsidRPr="00BC7D8D">
        <w:rPr>
          <w:sz w:val="28"/>
          <w:szCs w:val="28"/>
        </w:rPr>
        <w:t>:</w:t>
      </w:r>
    </w:p>
    <w:p w:rsidR="00FF7C9E" w:rsidRPr="004D1A77" w:rsidRDefault="00FF7C9E" w:rsidP="00FF7C9E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1A77">
        <w:rPr>
          <w:rFonts w:ascii="Times New Roman" w:hAnsi="Times New Roman"/>
          <w:sz w:val="28"/>
          <w:szCs w:val="28"/>
        </w:rPr>
        <w:t>Необходимо зарегистрировать документ.</w:t>
      </w:r>
    </w:p>
    <w:p w:rsidR="00FF7C9E" w:rsidRPr="004D1A77" w:rsidRDefault="00FF7C9E" w:rsidP="00FF7C9E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1A77">
        <w:rPr>
          <w:rFonts w:ascii="Times New Roman" w:hAnsi="Times New Roman"/>
          <w:sz w:val="28"/>
          <w:szCs w:val="28"/>
        </w:rPr>
        <w:t xml:space="preserve">Затем, в РКК нажать кнопку </w:t>
      </w:r>
      <w:r w:rsidRPr="00F659C5">
        <w:rPr>
          <w:rFonts w:ascii="Times New Roman" w:hAnsi="Times New Roman"/>
          <w:b/>
          <w:sz w:val="28"/>
          <w:szCs w:val="28"/>
          <w:u w:val="single"/>
        </w:rPr>
        <w:t>Задача</w:t>
      </w:r>
      <w:r w:rsidRPr="004D1A77">
        <w:rPr>
          <w:rFonts w:ascii="Times New Roman" w:hAnsi="Times New Roman"/>
          <w:sz w:val="28"/>
          <w:szCs w:val="28"/>
        </w:rPr>
        <w:t>:</w:t>
      </w:r>
    </w:p>
    <w:p w:rsidR="00FF7C9E" w:rsidRDefault="00FF7C9E" w:rsidP="00FF7C9E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3581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C9E" w:rsidRPr="004D1A77" w:rsidRDefault="00FF7C9E" w:rsidP="00FF7C9E">
      <w:pPr>
        <w:jc w:val="both"/>
        <w:rPr>
          <w:sz w:val="28"/>
          <w:szCs w:val="28"/>
        </w:rPr>
      </w:pPr>
    </w:p>
    <w:p w:rsidR="00FF7C9E" w:rsidRPr="004D1A77" w:rsidRDefault="00FF7C9E" w:rsidP="00FF7C9E">
      <w:pPr>
        <w:pStyle w:val="a3"/>
        <w:numPr>
          <w:ilvl w:val="1"/>
          <w:numId w:val="1"/>
        </w:numPr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4D1A77">
        <w:rPr>
          <w:rFonts w:ascii="Times New Roman" w:hAnsi="Times New Roman"/>
          <w:sz w:val="28"/>
          <w:szCs w:val="28"/>
        </w:rPr>
        <w:t xml:space="preserve">Выбрать необходимый </w:t>
      </w:r>
      <w:r w:rsidRPr="004D1A77">
        <w:rPr>
          <w:rFonts w:ascii="Times New Roman" w:hAnsi="Times New Roman"/>
          <w:b/>
          <w:sz w:val="28"/>
          <w:szCs w:val="28"/>
        </w:rPr>
        <w:t>типовой маршрут</w:t>
      </w:r>
      <w:r w:rsidRPr="004D1A77">
        <w:rPr>
          <w:rFonts w:ascii="Times New Roman" w:hAnsi="Times New Roman"/>
          <w:sz w:val="28"/>
          <w:szCs w:val="28"/>
        </w:rPr>
        <w:t>.</w:t>
      </w:r>
    </w:p>
    <w:p w:rsidR="00FF7C9E" w:rsidRPr="004D1A77" w:rsidRDefault="00FF7C9E" w:rsidP="00FF7C9E">
      <w:pPr>
        <w:jc w:val="both"/>
        <w:rPr>
          <w:sz w:val="28"/>
          <w:szCs w:val="28"/>
        </w:rPr>
      </w:pPr>
      <w:r w:rsidRPr="004D1A77">
        <w:rPr>
          <w:sz w:val="28"/>
          <w:szCs w:val="28"/>
        </w:rPr>
        <w:t>Действующие типовые маршруты:</w:t>
      </w:r>
    </w:p>
    <w:p w:rsidR="00FF7C9E" w:rsidRPr="004D1A77" w:rsidRDefault="00FF7C9E" w:rsidP="00FF7C9E">
      <w:pPr>
        <w:jc w:val="both"/>
        <w:rPr>
          <w:sz w:val="28"/>
          <w:szCs w:val="28"/>
        </w:rPr>
      </w:pPr>
      <w:r w:rsidRPr="004D1A77">
        <w:rPr>
          <w:i/>
          <w:sz w:val="28"/>
          <w:szCs w:val="28"/>
        </w:rPr>
        <w:t>Ознакомление с документом административными подразделениями</w:t>
      </w:r>
      <w:r w:rsidRPr="004D1A77">
        <w:rPr>
          <w:sz w:val="28"/>
          <w:szCs w:val="28"/>
        </w:rPr>
        <w:t xml:space="preserve"> – рассылка осуществляется по всем ответственным в административных подразделениях ИГУ.</w:t>
      </w:r>
    </w:p>
    <w:p w:rsidR="00FF7C9E" w:rsidRPr="004D1A77" w:rsidRDefault="00FF7C9E" w:rsidP="00FF7C9E">
      <w:pPr>
        <w:jc w:val="both"/>
        <w:rPr>
          <w:sz w:val="28"/>
          <w:szCs w:val="28"/>
        </w:rPr>
      </w:pPr>
      <w:r w:rsidRPr="004D1A77">
        <w:rPr>
          <w:i/>
          <w:sz w:val="28"/>
          <w:szCs w:val="28"/>
        </w:rPr>
        <w:t>Ознакомление с документом подразделениями ИГУ</w:t>
      </w:r>
      <w:r w:rsidRPr="004D1A77">
        <w:rPr>
          <w:sz w:val="28"/>
          <w:szCs w:val="28"/>
        </w:rPr>
        <w:t xml:space="preserve"> – рассылка осуществляется по всем ответственным за электронный документооборот </w:t>
      </w:r>
      <w:proofErr w:type="gramStart"/>
      <w:r w:rsidRPr="004D1A77">
        <w:rPr>
          <w:sz w:val="28"/>
          <w:szCs w:val="28"/>
        </w:rPr>
        <w:t>в</w:t>
      </w:r>
      <w:proofErr w:type="gramEnd"/>
      <w:r w:rsidRPr="004D1A77">
        <w:rPr>
          <w:sz w:val="28"/>
          <w:szCs w:val="28"/>
        </w:rPr>
        <w:t xml:space="preserve"> ИГУ.</w:t>
      </w:r>
    </w:p>
    <w:p w:rsidR="00FF7C9E" w:rsidRPr="004D1A77" w:rsidRDefault="00FF7C9E" w:rsidP="00FF7C9E">
      <w:pPr>
        <w:jc w:val="both"/>
        <w:rPr>
          <w:sz w:val="28"/>
          <w:szCs w:val="28"/>
        </w:rPr>
      </w:pPr>
      <w:r w:rsidRPr="004D1A77">
        <w:rPr>
          <w:i/>
          <w:sz w:val="28"/>
          <w:szCs w:val="28"/>
        </w:rPr>
        <w:lastRenderedPageBreak/>
        <w:t>Ознакомление с документом учебными и научными подразделениями</w:t>
      </w:r>
      <w:r w:rsidRPr="004D1A77">
        <w:rPr>
          <w:sz w:val="28"/>
          <w:szCs w:val="28"/>
        </w:rPr>
        <w:t xml:space="preserve"> – рассылка осуществляется по всем ответственным в учебных и научных подразделениях ИГУ.</w:t>
      </w:r>
    </w:p>
    <w:p w:rsidR="00FF7C9E" w:rsidRDefault="00FF7C9E" w:rsidP="00FF7C9E">
      <w:pPr>
        <w:jc w:val="both"/>
        <w:rPr>
          <w:sz w:val="28"/>
          <w:szCs w:val="28"/>
        </w:rPr>
      </w:pPr>
      <w:r w:rsidRPr="004D1A77">
        <w:rPr>
          <w:i/>
          <w:sz w:val="28"/>
          <w:szCs w:val="28"/>
        </w:rPr>
        <w:t>Ознакомление с документом учебными подразделениями и общеуниверситетским кафедрами</w:t>
      </w:r>
      <w:r w:rsidRPr="004D1A77">
        <w:rPr>
          <w:sz w:val="28"/>
          <w:szCs w:val="28"/>
        </w:rPr>
        <w:t xml:space="preserve"> – рассылка осуществляется по всем ответственным в учебных подразделениях и на общеуниверситетских кафедрах ИГУ.</w:t>
      </w:r>
    </w:p>
    <w:p w:rsidR="00FF7C9E" w:rsidRPr="004D1A77" w:rsidRDefault="00FF7C9E" w:rsidP="00FF7C9E">
      <w:pPr>
        <w:jc w:val="both"/>
        <w:rPr>
          <w:sz w:val="28"/>
          <w:szCs w:val="28"/>
        </w:rPr>
      </w:pPr>
    </w:p>
    <w:p w:rsidR="00FF7C9E" w:rsidRPr="004D1A77" w:rsidRDefault="00FF7C9E" w:rsidP="00FF7C9E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1A77">
        <w:rPr>
          <w:rFonts w:ascii="Times New Roman" w:hAnsi="Times New Roman"/>
          <w:sz w:val="28"/>
          <w:szCs w:val="28"/>
        </w:rPr>
        <w:t>В карточки задачи при необходимости дополнить поле «</w:t>
      </w:r>
      <w:r w:rsidRPr="004D1A77">
        <w:rPr>
          <w:rFonts w:ascii="Times New Roman" w:hAnsi="Times New Roman"/>
          <w:i/>
          <w:sz w:val="28"/>
          <w:szCs w:val="28"/>
        </w:rPr>
        <w:t>Тема</w:t>
      </w:r>
      <w:r w:rsidRPr="004D1A77">
        <w:rPr>
          <w:rFonts w:ascii="Times New Roman" w:hAnsi="Times New Roman"/>
          <w:sz w:val="28"/>
          <w:szCs w:val="28"/>
        </w:rPr>
        <w:t xml:space="preserve">» и добавить информацию по </w:t>
      </w:r>
      <w:r w:rsidRPr="004D1A77">
        <w:rPr>
          <w:rFonts w:ascii="Times New Roman" w:hAnsi="Times New Roman"/>
          <w:i/>
          <w:sz w:val="28"/>
          <w:szCs w:val="28"/>
        </w:rPr>
        <w:t>наблюдателям</w:t>
      </w:r>
      <w:r w:rsidRPr="004D1A77">
        <w:rPr>
          <w:rFonts w:ascii="Times New Roman" w:hAnsi="Times New Roman"/>
          <w:sz w:val="28"/>
          <w:szCs w:val="28"/>
        </w:rPr>
        <w:t>.</w:t>
      </w:r>
    </w:p>
    <w:p w:rsidR="00FF7C9E" w:rsidRPr="004D1A77" w:rsidRDefault="00FF7C9E" w:rsidP="00FF7C9E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1A77">
        <w:rPr>
          <w:rFonts w:ascii="Times New Roman" w:hAnsi="Times New Roman"/>
          <w:sz w:val="28"/>
          <w:szCs w:val="28"/>
        </w:rPr>
        <w:t>Важно обратить внимание на поле «</w:t>
      </w:r>
      <w:r w:rsidRPr="004D1A77">
        <w:rPr>
          <w:rFonts w:ascii="Times New Roman" w:hAnsi="Times New Roman"/>
          <w:i/>
          <w:sz w:val="28"/>
          <w:szCs w:val="28"/>
        </w:rPr>
        <w:t>Вид задачи</w:t>
      </w:r>
      <w:r w:rsidRPr="004D1A77">
        <w:rPr>
          <w:rFonts w:ascii="Times New Roman" w:hAnsi="Times New Roman"/>
          <w:sz w:val="28"/>
          <w:szCs w:val="28"/>
        </w:rPr>
        <w:t>».  В данном поле необходимо выбрать значение реквизита «</w:t>
      </w:r>
      <w:r w:rsidRPr="004D1A77">
        <w:rPr>
          <w:rFonts w:ascii="Times New Roman" w:hAnsi="Times New Roman"/>
          <w:b/>
          <w:sz w:val="28"/>
          <w:szCs w:val="28"/>
        </w:rPr>
        <w:t>Ознакомление с документами</w:t>
      </w:r>
      <w:r w:rsidRPr="004D1A77">
        <w:rPr>
          <w:rFonts w:ascii="Times New Roman" w:hAnsi="Times New Roman"/>
          <w:sz w:val="28"/>
          <w:szCs w:val="28"/>
        </w:rPr>
        <w:t>».</w:t>
      </w:r>
    </w:p>
    <w:p w:rsidR="00FF7C9E" w:rsidRDefault="00FF7C9E" w:rsidP="00FF7C9E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57900" cy="37909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C9E" w:rsidRPr="004D1A77" w:rsidRDefault="00FF7C9E" w:rsidP="00FF7C9E">
      <w:pPr>
        <w:jc w:val="both"/>
        <w:rPr>
          <w:sz w:val="28"/>
          <w:szCs w:val="28"/>
        </w:rPr>
      </w:pPr>
    </w:p>
    <w:p w:rsidR="00FF7C9E" w:rsidRPr="004D1A77" w:rsidRDefault="00FF7C9E" w:rsidP="00FF7C9E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1A77">
        <w:rPr>
          <w:rFonts w:ascii="Times New Roman" w:hAnsi="Times New Roman"/>
          <w:sz w:val="28"/>
          <w:szCs w:val="28"/>
        </w:rPr>
        <w:t xml:space="preserve">После того как все поля будут заполнены, нажать </w:t>
      </w:r>
      <w:r>
        <w:rPr>
          <w:rFonts w:ascii="Times New Roman" w:hAnsi="Times New Roman"/>
          <w:sz w:val="28"/>
          <w:szCs w:val="28"/>
        </w:rPr>
        <w:t xml:space="preserve">кнопку </w:t>
      </w:r>
      <w:r w:rsidRPr="00F659C5">
        <w:rPr>
          <w:rFonts w:ascii="Times New Roman" w:hAnsi="Times New Roman"/>
          <w:b/>
          <w:sz w:val="28"/>
          <w:szCs w:val="28"/>
          <w:u w:val="single"/>
        </w:rPr>
        <w:t>Старт</w:t>
      </w:r>
      <w:r w:rsidRPr="004D1A77">
        <w:rPr>
          <w:rFonts w:ascii="Times New Roman" w:hAnsi="Times New Roman"/>
          <w:sz w:val="28"/>
          <w:szCs w:val="28"/>
        </w:rPr>
        <w:t>.</w:t>
      </w:r>
    </w:p>
    <w:p w:rsidR="00BC7D8D" w:rsidRPr="00BC7D8D" w:rsidRDefault="00BC7D8D" w:rsidP="00BC7D8D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3" w:name="_Toc350246293"/>
      <w:r w:rsidRPr="00BC7D8D">
        <w:rPr>
          <w:rFonts w:ascii="Times New Roman" w:hAnsi="Times New Roman" w:cs="Times New Roman"/>
          <w:color w:val="auto"/>
          <w:sz w:val="28"/>
        </w:rPr>
        <w:t xml:space="preserve">Рассылка </w:t>
      </w:r>
      <w:r w:rsidR="00736565">
        <w:rPr>
          <w:rFonts w:ascii="Times New Roman" w:hAnsi="Times New Roman" w:cs="Times New Roman"/>
          <w:color w:val="auto"/>
          <w:sz w:val="28"/>
        </w:rPr>
        <w:t>без использования</w:t>
      </w:r>
      <w:r w:rsidR="00736565" w:rsidRPr="00BC7D8D">
        <w:rPr>
          <w:rFonts w:ascii="Times New Roman" w:hAnsi="Times New Roman" w:cs="Times New Roman"/>
          <w:color w:val="auto"/>
          <w:sz w:val="28"/>
        </w:rPr>
        <w:t xml:space="preserve"> т</w:t>
      </w:r>
      <w:r w:rsidR="00736565">
        <w:rPr>
          <w:rFonts w:ascii="Times New Roman" w:hAnsi="Times New Roman" w:cs="Times New Roman"/>
          <w:color w:val="auto"/>
          <w:sz w:val="28"/>
        </w:rPr>
        <w:t>ипового маршрута</w:t>
      </w:r>
      <w:bookmarkEnd w:id="3"/>
    </w:p>
    <w:p w:rsidR="00BC7D8D" w:rsidRDefault="00BC7D8D" w:rsidP="00BC7D8D">
      <w:pPr>
        <w:jc w:val="both"/>
        <w:rPr>
          <w:sz w:val="28"/>
          <w:szCs w:val="28"/>
        </w:rPr>
      </w:pPr>
    </w:p>
    <w:p w:rsidR="004663CF" w:rsidRDefault="00BC7D8D" w:rsidP="00BC7D8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F7C9E" w:rsidRPr="00BC7D8D">
        <w:rPr>
          <w:sz w:val="28"/>
          <w:szCs w:val="28"/>
        </w:rPr>
        <w:t>ов</w:t>
      </w:r>
      <w:r>
        <w:rPr>
          <w:sz w:val="28"/>
          <w:szCs w:val="28"/>
        </w:rPr>
        <w:t>ую задачу в системе «</w:t>
      </w:r>
      <w:r w:rsidRPr="00BC7D8D">
        <w:rPr>
          <w:b/>
          <w:sz w:val="28"/>
          <w:szCs w:val="28"/>
          <w:lang w:val="en-US"/>
        </w:rPr>
        <w:t>Directum</w:t>
      </w:r>
      <w:r>
        <w:rPr>
          <w:sz w:val="28"/>
          <w:szCs w:val="28"/>
        </w:rPr>
        <w:t>» можно создать</w:t>
      </w:r>
      <w:r w:rsidR="004663CF">
        <w:rPr>
          <w:sz w:val="28"/>
          <w:szCs w:val="28"/>
        </w:rPr>
        <w:t>:</w:t>
      </w:r>
    </w:p>
    <w:p w:rsidR="004663CF" w:rsidRPr="004663CF" w:rsidRDefault="00FF7C9E" w:rsidP="004663C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663CF">
        <w:rPr>
          <w:rFonts w:ascii="Times New Roman" w:hAnsi="Times New Roman"/>
          <w:sz w:val="28"/>
          <w:szCs w:val="28"/>
        </w:rPr>
        <w:t>используя панель инструментов</w:t>
      </w:r>
      <w:r w:rsidR="004663CF">
        <w:rPr>
          <w:rFonts w:ascii="Times New Roman" w:hAnsi="Times New Roman"/>
          <w:sz w:val="28"/>
          <w:szCs w:val="28"/>
        </w:rPr>
        <w:t>;</w:t>
      </w:r>
    </w:p>
    <w:p w:rsidR="004663CF" w:rsidRDefault="00BC7D8D" w:rsidP="004663C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663CF">
        <w:rPr>
          <w:rFonts w:ascii="Times New Roman" w:hAnsi="Times New Roman"/>
          <w:sz w:val="28"/>
          <w:szCs w:val="28"/>
        </w:rPr>
        <w:t xml:space="preserve">используя </w:t>
      </w:r>
      <w:r w:rsidR="00FF7C9E" w:rsidRPr="004663CF">
        <w:rPr>
          <w:rFonts w:ascii="Times New Roman" w:hAnsi="Times New Roman"/>
          <w:sz w:val="28"/>
          <w:szCs w:val="28"/>
        </w:rPr>
        <w:t>контекстн</w:t>
      </w:r>
      <w:r w:rsidRPr="004663CF">
        <w:rPr>
          <w:rFonts w:ascii="Times New Roman" w:hAnsi="Times New Roman"/>
          <w:sz w:val="28"/>
          <w:szCs w:val="28"/>
        </w:rPr>
        <w:t xml:space="preserve">ое меню электронного документа. </w:t>
      </w:r>
    </w:p>
    <w:p w:rsidR="00FF7C9E" w:rsidRPr="004663CF" w:rsidRDefault="00BC7D8D" w:rsidP="004663CF">
      <w:pPr>
        <w:jc w:val="both"/>
        <w:rPr>
          <w:sz w:val="28"/>
          <w:szCs w:val="28"/>
        </w:rPr>
      </w:pPr>
      <w:r w:rsidRPr="004663CF">
        <w:rPr>
          <w:sz w:val="28"/>
          <w:szCs w:val="28"/>
        </w:rPr>
        <w:t xml:space="preserve">Такой метод </w:t>
      </w:r>
      <w:r w:rsidR="00FF7C9E" w:rsidRPr="004663CF">
        <w:rPr>
          <w:sz w:val="28"/>
          <w:szCs w:val="28"/>
        </w:rPr>
        <w:t>в основном используется, когда требуется отправить документ на озн</w:t>
      </w:r>
      <w:r w:rsidRPr="004663CF">
        <w:rPr>
          <w:sz w:val="28"/>
          <w:szCs w:val="28"/>
        </w:rPr>
        <w:t>акомление небольшому кругу лиц</w:t>
      </w:r>
      <w:r w:rsidR="00FF7C9E" w:rsidRPr="004663CF">
        <w:rPr>
          <w:sz w:val="28"/>
          <w:szCs w:val="28"/>
        </w:rPr>
        <w:t>.</w:t>
      </w:r>
    </w:p>
    <w:p w:rsidR="00FF7C9E" w:rsidRPr="00736565" w:rsidRDefault="003C4E79" w:rsidP="00736565">
      <w:pPr>
        <w:pStyle w:val="a3"/>
        <w:numPr>
          <w:ilvl w:val="0"/>
          <w:numId w:val="6"/>
        </w:numPr>
        <w:ind w:left="-567" w:firstLine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5943600" cy="3190875"/>
            <wp:effectExtent l="0" t="0" r="0" b="9525"/>
            <wp:docPr id="9" name="Рисунок 9" descr="C:\Users\Kate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C9E" w:rsidRPr="00736565" w:rsidRDefault="00FF7C9E" w:rsidP="00736565">
      <w:pPr>
        <w:ind w:left="-567"/>
        <w:jc w:val="both"/>
        <w:rPr>
          <w:sz w:val="28"/>
          <w:szCs w:val="28"/>
        </w:rPr>
      </w:pPr>
    </w:p>
    <w:p w:rsidR="00FF7C9E" w:rsidRPr="00736565" w:rsidRDefault="003C4E79" w:rsidP="00736565">
      <w:pPr>
        <w:pStyle w:val="a3"/>
        <w:numPr>
          <w:ilvl w:val="0"/>
          <w:numId w:val="6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943600" cy="3190875"/>
            <wp:effectExtent l="0" t="0" r="0" b="9525"/>
            <wp:docPr id="11" name="Рисунок 11" descr="C:\Users\Kate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te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C9E" w:rsidRPr="00736565" w:rsidRDefault="00FF7C9E" w:rsidP="00736565">
      <w:pPr>
        <w:ind w:left="-567"/>
        <w:jc w:val="both"/>
        <w:rPr>
          <w:i/>
          <w:sz w:val="28"/>
          <w:szCs w:val="28"/>
        </w:rPr>
      </w:pPr>
    </w:p>
    <w:p w:rsidR="00FF7C9E" w:rsidRDefault="00FF7C9E" w:rsidP="00FF7C9E">
      <w:pPr>
        <w:jc w:val="both"/>
        <w:rPr>
          <w:i/>
          <w:sz w:val="28"/>
          <w:szCs w:val="28"/>
        </w:rPr>
      </w:pPr>
      <w:r w:rsidRPr="004D1A77">
        <w:rPr>
          <w:i/>
          <w:sz w:val="28"/>
          <w:szCs w:val="28"/>
        </w:rPr>
        <w:t xml:space="preserve">При заполнении карточки задачи необходимо особенно обратить внимание на поля «Тема», «Вид задачи» и </w:t>
      </w:r>
      <w:r>
        <w:rPr>
          <w:i/>
          <w:sz w:val="28"/>
          <w:szCs w:val="28"/>
        </w:rPr>
        <w:t xml:space="preserve"> «Тип заданий»:</w:t>
      </w:r>
    </w:p>
    <w:p w:rsidR="00FF7C9E" w:rsidRPr="004D1A77" w:rsidRDefault="00FF7C9E" w:rsidP="00FF7C9E">
      <w:pPr>
        <w:jc w:val="both"/>
        <w:rPr>
          <w:i/>
          <w:sz w:val="28"/>
          <w:szCs w:val="28"/>
        </w:rPr>
      </w:pPr>
    </w:p>
    <w:p w:rsidR="00FF7C9E" w:rsidRPr="004D1A77" w:rsidRDefault="00FF7C9E" w:rsidP="00BC7D8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1A77">
        <w:rPr>
          <w:rFonts w:ascii="Times New Roman" w:hAnsi="Times New Roman"/>
          <w:sz w:val="28"/>
          <w:szCs w:val="28"/>
        </w:rPr>
        <w:t>В поле «</w:t>
      </w:r>
      <w:r w:rsidRPr="004D1A77">
        <w:rPr>
          <w:rFonts w:ascii="Times New Roman" w:hAnsi="Times New Roman"/>
          <w:i/>
          <w:sz w:val="28"/>
          <w:szCs w:val="28"/>
        </w:rPr>
        <w:t>Тема</w:t>
      </w:r>
      <w:r w:rsidRPr="004D1A77">
        <w:rPr>
          <w:rFonts w:ascii="Times New Roman" w:hAnsi="Times New Roman"/>
          <w:sz w:val="28"/>
          <w:szCs w:val="28"/>
        </w:rPr>
        <w:t xml:space="preserve">»: Необходимо уточнить, что документ отправлен пользователю для </w:t>
      </w:r>
      <w:r w:rsidRPr="004D1A77">
        <w:rPr>
          <w:rFonts w:ascii="Times New Roman" w:hAnsi="Times New Roman"/>
          <w:b/>
          <w:sz w:val="28"/>
          <w:szCs w:val="28"/>
        </w:rPr>
        <w:t>ознакомления</w:t>
      </w:r>
      <w:r w:rsidRPr="004D1A77">
        <w:rPr>
          <w:rFonts w:ascii="Times New Roman" w:hAnsi="Times New Roman"/>
          <w:sz w:val="28"/>
          <w:szCs w:val="28"/>
        </w:rPr>
        <w:t xml:space="preserve">. </w:t>
      </w:r>
    </w:p>
    <w:p w:rsidR="00FF7C9E" w:rsidRPr="004D1A77" w:rsidRDefault="00FF7C9E" w:rsidP="00BC7D8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1A77">
        <w:rPr>
          <w:rFonts w:ascii="Times New Roman" w:hAnsi="Times New Roman"/>
          <w:sz w:val="28"/>
          <w:szCs w:val="28"/>
        </w:rPr>
        <w:t>Поле «</w:t>
      </w:r>
      <w:r w:rsidRPr="004D1A77">
        <w:rPr>
          <w:rFonts w:ascii="Times New Roman" w:hAnsi="Times New Roman"/>
          <w:i/>
          <w:sz w:val="28"/>
          <w:szCs w:val="28"/>
        </w:rPr>
        <w:t>Тип заданий</w:t>
      </w:r>
      <w:r w:rsidRPr="004D1A77">
        <w:rPr>
          <w:rFonts w:ascii="Times New Roman" w:hAnsi="Times New Roman"/>
          <w:sz w:val="28"/>
          <w:szCs w:val="28"/>
        </w:rPr>
        <w:t>»: выбрать значение реквизита «</w:t>
      </w:r>
      <w:r w:rsidRPr="004D1A77">
        <w:rPr>
          <w:rFonts w:ascii="Times New Roman" w:hAnsi="Times New Roman"/>
          <w:b/>
          <w:sz w:val="28"/>
          <w:szCs w:val="28"/>
        </w:rPr>
        <w:t>Уведомления</w:t>
      </w:r>
      <w:r w:rsidRPr="004D1A77">
        <w:rPr>
          <w:rFonts w:ascii="Times New Roman" w:hAnsi="Times New Roman"/>
          <w:sz w:val="28"/>
          <w:szCs w:val="28"/>
        </w:rPr>
        <w:t>».</w:t>
      </w:r>
    </w:p>
    <w:p w:rsidR="00FF7C9E" w:rsidRPr="004D1A77" w:rsidRDefault="00736565" w:rsidP="00BC7D8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Поле </w:t>
      </w:r>
      <w:r w:rsidR="00FF7C9E" w:rsidRPr="004D1A77">
        <w:rPr>
          <w:rFonts w:ascii="Times New Roman" w:hAnsi="Times New Roman"/>
          <w:sz w:val="28"/>
          <w:szCs w:val="28"/>
        </w:rPr>
        <w:t>«</w:t>
      </w:r>
      <w:r w:rsidR="00FF7C9E" w:rsidRPr="004D1A77">
        <w:rPr>
          <w:rFonts w:ascii="Times New Roman" w:hAnsi="Times New Roman"/>
          <w:i/>
          <w:sz w:val="28"/>
          <w:szCs w:val="28"/>
        </w:rPr>
        <w:t>Вид задачи</w:t>
      </w:r>
      <w:r w:rsidR="00FF7C9E" w:rsidRPr="004D1A77">
        <w:rPr>
          <w:rFonts w:ascii="Times New Roman" w:hAnsi="Times New Roman"/>
          <w:sz w:val="28"/>
          <w:szCs w:val="28"/>
        </w:rPr>
        <w:t>»: выбрать значение реквизита «</w:t>
      </w:r>
      <w:r w:rsidR="00FF7C9E" w:rsidRPr="004D1A77">
        <w:rPr>
          <w:rFonts w:ascii="Times New Roman" w:hAnsi="Times New Roman"/>
          <w:b/>
          <w:sz w:val="28"/>
          <w:szCs w:val="28"/>
        </w:rPr>
        <w:t>Ознакомление с документами</w:t>
      </w:r>
      <w:r w:rsidR="00FF7C9E" w:rsidRPr="004D1A77">
        <w:rPr>
          <w:rFonts w:ascii="Times New Roman" w:hAnsi="Times New Roman"/>
          <w:sz w:val="28"/>
          <w:szCs w:val="28"/>
        </w:rPr>
        <w:t>».</w:t>
      </w:r>
    </w:p>
    <w:p w:rsidR="00FF7C9E" w:rsidRDefault="00FF7C9E" w:rsidP="00FF7C9E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E4AF1D4" wp14:editId="3C2C2663">
            <wp:extent cx="5953125" cy="3714750"/>
            <wp:effectExtent l="0" t="0" r="9525" b="0"/>
            <wp:docPr id="4" name="Рисунок 4" descr="Описание: C:\Users\Kate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C:\Users\Kate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565" w:rsidRDefault="00736565" w:rsidP="00FF7C9E">
      <w:pPr>
        <w:jc w:val="both"/>
        <w:rPr>
          <w:noProof/>
          <w:sz w:val="28"/>
          <w:szCs w:val="28"/>
        </w:rPr>
      </w:pPr>
    </w:p>
    <w:p w:rsidR="00736565" w:rsidRPr="004D1A77" w:rsidRDefault="00736565" w:rsidP="0073656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1A77">
        <w:rPr>
          <w:rFonts w:ascii="Times New Roman" w:hAnsi="Times New Roman"/>
          <w:sz w:val="28"/>
          <w:szCs w:val="28"/>
        </w:rPr>
        <w:t xml:space="preserve">Заполнить маршрут задачи: либо используя кнопку </w:t>
      </w:r>
      <w:r w:rsidRPr="00F659C5">
        <w:rPr>
          <w:rFonts w:ascii="Times New Roman" w:hAnsi="Times New Roman"/>
          <w:b/>
          <w:sz w:val="28"/>
          <w:szCs w:val="28"/>
          <w:u w:val="single"/>
        </w:rPr>
        <w:t>Маршрут</w:t>
      </w:r>
      <w:r w:rsidRPr="004D1A77">
        <w:rPr>
          <w:rFonts w:ascii="Times New Roman" w:hAnsi="Times New Roman"/>
          <w:sz w:val="28"/>
          <w:szCs w:val="28"/>
        </w:rPr>
        <w:t xml:space="preserve">, либо вручную набрать первые буквы фамилии адресата и нажать </w:t>
      </w:r>
      <w:r w:rsidRPr="00F659C5">
        <w:rPr>
          <w:rFonts w:ascii="Times New Roman" w:hAnsi="Times New Roman"/>
          <w:b/>
          <w:sz w:val="28"/>
          <w:szCs w:val="28"/>
          <w:u w:val="single"/>
          <w:lang w:val="en-US"/>
        </w:rPr>
        <w:t>Enter</w:t>
      </w:r>
      <w:r w:rsidRPr="004D1A77">
        <w:rPr>
          <w:rFonts w:ascii="Times New Roman" w:hAnsi="Times New Roman"/>
          <w:sz w:val="28"/>
          <w:szCs w:val="28"/>
        </w:rPr>
        <w:t>.</w:t>
      </w:r>
    </w:p>
    <w:p w:rsidR="00736565" w:rsidRDefault="00736565" w:rsidP="00736565">
      <w:pPr>
        <w:jc w:val="both"/>
        <w:rPr>
          <w:noProof/>
          <w:sz w:val="28"/>
          <w:szCs w:val="28"/>
        </w:rPr>
      </w:pPr>
      <w:r w:rsidRPr="004D1A77">
        <w:rPr>
          <w:sz w:val="28"/>
          <w:szCs w:val="28"/>
        </w:rPr>
        <w:t xml:space="preserve">В окне «Маршрут задачи» также настраивается </w:t>
      </w:r>
      <w:r w:rsidRPr="005C1892">
        <w:rPr>
          <w:i/>
          <w:sz w:val="28"/>
          <w:szCs w:val="28"/>
        </w:rPr>
        <w:t>контроль задачи</w:t>
      </w:r>
      <w:r w:rsidRPr="004D1A77">
        <w:rPr>
          <w:sz w:val="28"/>
          <w:szCs w:val="28"/>
        </w:rPr>
        <w:t xml:space="preserve"> и </w:t>
      </w:r>
      <w:r w:rsidRPr="005C1892">
        <w:rPr>
          <w:i/>
          <w:sz w:val="28"/>
          <w:szCs w:val="28"/>
        </w:rPr>
        <w:t>уведомления об этапах</w:t>
      </w:r>
      <w:r w:rsidRPr="004D1A77">
        <w:rPr>
          <w:sz w:val="28"/>
          <w:szCs w:val="28"/>
        </w:rPr>
        <w:t>, если инициатору необходимо отследить ход выполнения данной задачи.</w:t>
      </w:r>
    </w:p>
    <w:p w:rsidR="00FF7C9E" w:rsidRPr="004D1A77" w:rsidRDefault="00FF7C9E" w:rsidP="00FF7C9E">
      <w:pPr>
        <w:jc w:val="both"/>
        <w:rPr>
          <w:sz w:val="28"/>
          <w:szCs w:val="28"/>
        </w:rPr>
      </w:pPr>
    </w:p>
    <w:p w:rsidR="00FF7C9E" w:rsidRPr="004D1A77" w:rsidRDefault="00FF7C9E" w:rsidP="00FF7C9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B9FDFCB" wp14:editId="6F595F70">
            <wp:extent cx="5953125" cy="37242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C9E" w:rsidRPr="004D1A77" w:rsidRDefault="00736565" w:rsidP="00736565">
      <w:pPr>
        <w:pStyle w:val="a3"/>
        <w:numPr>
          <w:ilvl w:val="0"/>
          <w:numId w:val="2"/>
        </w:numPr>
        <w:tabs>
          <w:tab w:val="left" w:pos="1365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FF7C9E" w:rsidRPr="004D1A77">
        <w:rPr>
          <w:rFonts w:ascii="Times New Roman" w:hAnsi="Times New Roman"/>
          <w:sz w:val="28"/>
          <w:szCs w:val="28"/>
        </w:rPr>
        <w:t xml:space="preserve">ткроется справочник «Пользователи». В </w:t>
      </w:r>
      <w:r w:rsidR="00FF7C9E">
        <w:rPr>
          <w:rFonts w:ascii="Times New Roman" w:hAnsi="Times New Roman"/>
          <w:sz w:val="28"/>
          <w:szCs w:val="28"/>
        </w:rPr>
        <w:t>данном</w:t>
      </w:r>
      <w:r w:rsidR="00FF7C9E" w:rsidRPr="004D1A77">
        <w:rPr>
          <w:rFonts w:ascii="Times New Roman" w:hAnsi="Times New Roman"/>
          <w:sz w:val="28"/>
          <w:szCs w:val="28"/>
        </w:rPr>
        <w:t xml:space="preserve"> списке выберите нужного пользователя.</w:t>
      </w:r>
    </w:p>
    <w:p w:rsidR="00FF7C9E" w:rsidRDefault="00FF7C9E" w:rsidP="00FF7C9E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BCB42B" wp14:editId="32588367">
            <wp:extent cx="5591175" cy="4124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565" w:rsidRDefault="00736565" w:rsidP="00FF7C9E">
      <w:pPr>
        <w:jc w:val="both"/>
        <w:rPr>
          <w:noProof/>
          <w:sz w:val="28"/>
          <w:szCs w:val="28"/>
        </w:rPr>
      </w:pPr>
    </w:p>
    <w:p w:rsidR="00FF7C9E" w:rsidRDefault="003C4E79" w:rsidP="00FF7C9E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91175" cy="3495675"/>
            <wp:effectExtent l="0" t="0" r="9525" b="9525"/>
            <wp:docPr id="12" name="Рисунок 12" descr="C:\Users\Kate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te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C9E" w:rsidRPr="004D1A77" w:rsidRDefault="00FF7C9E" w:rsidP="00FF7C9E">
      <w:pPr>
        <w:jc w:val="both"/>
        <w:rPr>
          <w:sz w:val="28"/>
          <w:szCs w:val="28"/>
        </w:rPr>
      </w:pPr>
    </w:p>
    <w:p w:rsidR="00CA4EC3" w:rsidRDefault="00FF7C9E" w:rsidP="00736565">
      <w:pPr>
        <w:pStyle w:val="a3"/>
        <w:numPr>
          <w:ilvl w:val="0"/>
          <w:numId w:val="2"/>
        </w:numPr>
        <w:tabs>
          <w:tab w:val="left" w:pos="1365"/>
        </w:tabs>
        <w:ind w:left="0" w:firstLine="567"/>
        <w:jc w:val="both"/>
      </w:pPr>
      <w:r w:rsidRPr="004D1A77">
        <w:rPr>
          <w:rFonts w:ascii="Times New Roman" w:hAnsi="Times New Roman"/>
          <w:sz w:val="28"/>
          <w:szCs w:val="28"/>
        </w:rPr>
        <w:t>Заполнив все поля карто</w:t>
      </w:r>
      <w:r>
        <w:rPr>
          <w:rFonts w:ascii="Times New Roman" w:hAnsi="Times New Roman"/>
          <w:sz w:val="28"/>
          <w:szCs w:val="28"/>
        </w:rPr>
        <w:t xml:space="preserve">чки задачи можно нажать кнопку </w:t>
      </w:r>
      <w:r w:rsidRPr="00F659C5">
        <w:rPr>
          <w:rFonts w:ascii="Times New Roman" w:hAnsi="Times New Roman"/>
          <w:b/>
          <w:sz w:val="28"/>
          <w:szCs w:val="28"/>
          <w:u w:val="single"/>
        </w:rPr>
        <w:t>Старт</w:t>
      </w:r>
      <w:r w:rsidRPr="004D1A77">
        <w:rPr>
          <w:rFonts w:ascii="Times New Roman" w:hAnsi="Times New Roman"/>
          <w:sz w:val="28"/>
          <w:szCs w:val="28"/>
        </w:rPr>
        <w:t xml:space="preserve"> на панели инструментов.</w:t>
      </w:r>
    </w:p>
    <w:sectPr w:rsidR="00CA4EC3" w:rsidSect="006C49C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5C7" w:rsidRDefault="003855C7" w:rsidP="006C49C5">
      <w:r>
        <w:separator/>
      </w:r>
    </w:p>
  </w:endnote>
  <w:endnote w:type="continuationSeparator" w:id="0">
    <w:p w:rsidR="003855C7" w:rsidRDefault="003855C7" w:rsidP="006C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D8D" w:rsidRDefault="00BC7D8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145979"/>
      <w:docPartObj>
        <w:docPartGallery w:val="Page Numbers (Bottom of Page)"/>
        <w:docPartUnique/>
      </w:docPartObj>
    </w:sdtPr>
    <w:sdtEndPr/>
    <w:sdtContent>
      <w:p w:rsidR="006C49C5" w:rsidRDefault="006C49C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CEF">
          <w:rPr>
            <w:noProof/>
          </w:rPr>
          <w:t>3</w:t>
        </w:r>
        <w:r>
          <w:fldChar w:fldCharType="end"/>
        </w:r>
      </w:p>
    </w:sdtContent>
  </w:sdt>
  <w:p w:rsidR="006C49C5" w:rsidRDefault="006C49C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D8D" w:rsidRDefault="00BC7D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5C7" w:rsidRDefault="003855C7" w:rsidP="006C49C5">
      <w:r>
        <w:separator/>
      </w:r>
    </w:p>
  </w:footnote>
  <w:footnote w:type="continuationSeparator" w:id="0">
    <w:p w:rsidR="003855C7" w:rsidRDefault="003855C7" w:rsidP="006C4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D8D" w:rsidRDefault="00BC7D8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D8D" w:rsidRDefault="00BC7D8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D8D" w:rsidRDefault="00BC7D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52904"/>
    <w:multiLevelType w:val="hybridMultilevel"/>
    <w:tmpl w:val="C6149B92"/>
    <w:lvl w:ilvl="0" w:tplc="AAD66600">
      <w:start w:val="1"/>
      <w:numFmt w:val="lowerLetter"/>
      <w:lvlText w:val="%1."/>
      <w:lvlJc w:val="left"/>
      <w:pPr>
        <w:ind w:left="214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B3E02"/>
    <w:multiLevelType w:val="hybridMultilevel"/>
    <w:tmpl w:val="F816F800"/>
    <w:lvl w:ilvl="0" w:tplc="AAD66600">
      <w:start w:val="1"/>
      <w:numFmt w:val="lowerLetter"/>
      <w:lvlText w:val="%1."/>
      <w:lvlJc w:val="left"/>
      <w:pPr>
        <w:ind w:left="214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13C73"/>
    <w:multiLevelType w:val="hybridMultilevel"/>
    <w:tmpl w:val="AD8A2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AAD66600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 w:hint="default"/>
        <w:sz w:val="28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FA12674"/>
    <w:multiLevelType w:val="hybridMultilevel"/>
    <w:tmpl w:val="54CC72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AAD66600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 w:hint="default"/>
        <w:sz w:val="28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61C1295"/>
    <w:multiLevelType w:val="hybridMultilevel"/>
    <w:tmpl w:val="1FE4E9C8"/>
    <w:lvl w:ilvl="0" w:tplc="0419000F">
      <w:start w:val="1"/>
      <w:numFmt w:val="decimal"/>
      <w:lvlText w:val="%1."/>
      <w:lvlJc w:val="left"/>
      <w:pPr>
        <w:ind w:left="214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272F0"/>
    <w:multiLevelType w:val="hybridMultilevel"/>
    <w:tmpl w:val="7004ABA4"/>
    <w:lvl w:ilvl="0" w:tplc="AAD66600">
      <w:start w:val="1"/>
      <w:numFmt w:val="lowerLetter"/>
      <w:lvlText w:val="%1."/>
      <w:lvlJc w:val="left"/>
      <w:pPr>
        <w:ind w:left="214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9E"/>
    <w:rsid w:val="00087921"/>
    <w:rsid w:val="0009532C"/>
    <w:rsid w:val="000C0D27"/>
    <w:rsid w:val="000C4A6B"/>
    <w:rsid w:val="000F43E5"/>
    <w:rsid w:val="0012050D"/>
    <w:rsid w:val="00124248"/>
    <w:rsid w:val="00126BC7"/>
    <w:rsid w:val="00155314"/>
    <w:rsid w:val="00155F0D"/>
    <w:rsid w:val="00261405"/>
    <w:rsid w:val="00274E74"/>
    <w:rsid w:val="0029033C"/>
    <w:rsid w:val="002912B5"/>
    <w:rsid w:val="002B15A8"/>
    <w:rsid w:val="002C73F0"/>
    <w:rsid w:val="00317D67"/>
    <w:rsid w:val="003654D8"/>
    <w:rsid w:val="00373635"/>
    <w:rsid w:val="003855C7"/>
    <w:rsid w:val="003C4E79"/>
    <w:rsid w:val="003D6CED"/>
    <w:rsid w:val="003F45DD"/>
    <w:rsid w:val="003F68E1"/>
    <w:rsid w:val="00445DFA"/>
    <w:rsid w:val="00450CEF"/>
    <w:rsid w:val="004663CF"/>
    <w:rsid w:val="004926CD"/>
    <w:rsid w:val="004A2D98"/>
    <w:rsid w:val="004D01E7"/>
    <w:rsid w:val="005056EF"/>
    <w:rsid w:val="00521786"/>
    <w:rsid w:val="00530CCE"/>
    <w:rsid w:val="005A3D86"/>
    <w:rsid w:val="005B3B83"/>
    <w:rsid w:val="006320C6"/>
    <w:rsid w:val="0063715F"/>
    <w:rsid w:val="00653D2E"/>
    <w:rsid w:val="00670B9B"/>
    <w:rsid w:val="00682D76"/>
    <w:rsid w:val="00683E74"/>
    <w:rsid w:val="006C0372"/>
    <w:rsid w:val="006C49C5"/>
    <w:rsid w:val="006C51BD"/>
    <w:rsid w:val="00702F0E"/>
    <w:rsid w:val="00736565"/>
    <w:rsid w:val="0074675F"/>
    <w:rsid w:val="00750450"/>
    <w:rsid w:val="00770196"/>
    <w:rsid w:val="0078399B"/>
    <w:rsid w:val="00786234"/>
    <w:rsid w:val="007A62B9"/>
    <w:rsid w:val="007B1181"/>
    <w:rsid w:val="007C2428"/>
    <w:rsid w:val="007D3507"/>
    <w:rsid w:val="007F786F"/>
    <w:rsid w:val="00830134"/>
    <w:rsid w:val="00846B24"/>
    <w:rsid w:val="00870914"/>
    <w:rsid w:val="008712EC"/>
    <w:rsid w:val="008B1493"/>
    <w:rsid w:val="008C5F4D"/>
    <w:rsid w:val="00971C49"/>
    <w:rsid w:val="009C6804"/>
    <w:rsid w:val="009D0B40"/>
    <w:rsid w:val="009F71DD"/>
    <w:rsid w:val="00A327F4"/>
    <w:rsid w:val="00AB1E21"/>
    <w:rsid w:val="00AD1AC4"/>
    <w:rsid w:val="00B17DB8"/>
    <w:rsid w:val="00B3711D"/>
    <w:rsid w:val="00B44340"/>
    <w:rsid w:val="00B63E52"/>
    <w:rsid w:val="00B63F3B"/>
    <w:rsid w:val="00B71FD3"/>
    <w:rsid w:val="00B9184B"/>
    <w:rsid w:val="00BC4EE2"/>
    <w:rsid w:val="00BC6F29"/>
    <w:rsid w:val="00BC7375"/>
    <w:rsid w:val="00BC7D8D"/>
    <w:rsid w:val="00BD3E18"/>
    <w:rsid w:val="00BE4D9D"/>
    <w:rsid w:val="00BE680F"/>
    <w:rsid w:val="00C0063B"/>
    <w:rsid w:val="00C35B9F"/>
    <w:rsid w:val="00CA477B"/>
    <w:rsid w:val="00CB7D91"/>
    <w:rsid w:val="00CD1B46"/>
    <w:rsid w:val="00D15596"/>
    <w:rsid w:val="00D36917"/>
    <w:rsid w:val="00D46348"/>
    <w:rsid w:val="00D77394"/>
    <w:rsid w:val="00D923C3"/>
    <w:rsid w:val="00DC5C3D"/>
    <w:rsid w:val="00DD6AF1"/>
    <w:rsid w:val="00DE6686"/>
    <w:rsid w:val="00E56737"/>
    <w:rsid w:val="00EA0666"/>
    <w:rsid w:val="00EC23F7"/>
    <w:rsid w:val="00EF438B"/>
    <w:rsid w:val="00F060FA"/>
    <w:rsid w:val="00F062C9"/>
    <w:rsid w:val="00F1677E"/>
    <w:rsid w:val="00F31E57"/>
    <w:rsid w:val="00F3740C"/>
    <w:rsid w:val="00F45A20"/>
    <w:rsid w:val="00F65208"/>
    <w:rsid w:val="00F667F2"/>
    <w:rsid w:val="00FE68B7"/>
    <w:rsid w:val="00FF28EA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7D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7D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C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F7C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C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C49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49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C49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49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7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7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BC7D8D"/>
    <w:pPr>
      <w:spacing w:line="276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BC7D8D"/>
    <w:pPr>
      <w:spacing w:after="100"/>
      <w:ind w:left="200"/>
    </w:pPr>
  </w:style>
  <w:style w:type="character" w:styleId="ab">
    <w:name w:val="Hyperlink"/>
    <w:basedOn w:val="a0"/>
    <w:uiPriority w:val="99"/>
    <w:unhideWhenUsed/>
    <w:rsid w:val="00BC7D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7D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7D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C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F7C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C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C49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49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C49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49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7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7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BC7D8D"/>
    <w:pPr>
      <w:spacing w:line="276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BC7D8D"/>
    <w:pPr>
      <w:spacing w:after="100"/>
      <w:ind w:left="200"/>
    </w:pPr>
  </w:style>
  <w:style w:type="character" w:styleId="ab">
    <w:name w:val="Hyperlink"/>
    <w:basedOn w:val="a0"/>
    <w:uiPriority w:val="99"/>
    <w:unhideWhenUsed/>
    <w:rsid w:val="00BC7D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E4D67-98AF-4F41-8156-65DA2C09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6</cp:revision>
  <dcterms:created xsi:type="dcterms:W3CDTF">2013-03-04T04:24:00Z</dcterms:created>
  <dcterms:modified xsi:type="dcterms:W3CDTF">2013-03-05T05:39:00Z</dcterms:modified>
</cp:coreProperties>
</file>