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2D68AD" w14:textId="77777777"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ru-RU"/>
        </w:rPr>
        <w:drawing>
          <wp:inline distT="0" distB="0" distL="0" distR="0" wp14:anchorId="08681C89" wp14:editId="1D1B59B0">
            <wp:extent cx="121920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920750"/>
                    </a:xfrm>
                    <a:prstGeom prst="rect">
                      <a:avLst/>
                    </a:prstGeom>
                    <a:noFill/>
                  </pic:spPr>
                </pic:pic>
              </a:graphicData>
            </a:graphic>
          </wp:inline>
        </w:drawing>
      </w:r>
    </w:p>
    <w:p w14:paraId="1A159967" w14:textId="77777777"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49AAD51E" w14:textId="77777777" w:rsidR="006E35E8" w:rsidRP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МИНИСТЕРСТВО НАУКИ И ВЫСШЕГО ОБРАЗОВАНИЯ</w:t>
      </w:r>
    </w:p>
    <w:p w14:paraId="39BEAB6D" w14:textId="77777777" w:rsidR="006E35E8" w:rsidRP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РОССИЙСКОЙ ФЕДЕРАЦИИ</w:t>
      </w:r>
    </w:p>
    <w:p w14:paraId="62C35208" w14:textId="77777777" w:rsidR="006E35E8" w:rsidRP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 xml:space="preserve">федеральное государственное бюджетное образовательное учреждение </w:t>
      </w:r>
    </w:p>
    <w:p w14:paraId="7A2EEA26" w14:textId="77777777" w:rsidR="006E35E8" w:rsidRP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 xml:space="preserve">высшего образования </w:t>
      </w:r>
    </w:p>
    <w:p w14:paraId="74D9AD8F" w14:textId="77777777" w:rsidR="006E35E8" w:rsidRP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«ИРКУТСКИЙ ГОСУДАРСТВЕННЫЙ  УНИВЕРСИТЕТ»</w:t>
      </w:r>
    </w:p>
    <w:p w14:paraId="5DE44D98" w14:textId="77777777" w:rsidR="00DC107A"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sidRPr="006E35E8">
        <w:rPr>
          <w:rFonts w:ascii="Times New Roman" w:eastAsia="Times New Roman" w:hAnsi="Times New Roman" w:cs="Times New Roman"/>
          <w:b/>
          <w:sz w:val="24"/>
          <w:szCs w:val="24"/>
        </w:rPr>
        <w:t>ФГБОУ ВО «ИГУ»</w:t>
      </w:r>
    </w:p>
    <w:p w14:paraId="1A81A9CC" w14:textId="77777777" w:rsidR="006E35E8" w:rsidRDefault="006375F3"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w:t>
      </w:r>
      <w:r w:rsidR="006E35E8">
        <w:rPr>
          <w:rFonts w:ascii="Times New Roman" w:eastAsia="Times New Roman" w:hAnsi="Times New Roman" w:cs="Times New Roman"/>
          <w:b/>
          <w:sz w:val="24"/>
          <w:szCs w:val="24"/>
        </w:rPr>
        <w:t xml:space="preserve">афедра </w:t>
      </w:r>
      <w:r>
        <w:rPr>
          <w:rFonts w:ascii="Times New Roman" w:eastAsia="Times New Roman" w:hAnsi="Times New Roman" w:cs="Times New Roman"/>
          <w:b/>
          <w:sz w:val="24"/>
          <w:szCs w:val="24"/>
        </w:rPr>
        <w:t>ботаники</w:t>
      </w:r>
    </w:p>
    <w:p w14:paraId="7B5BA7F6" w14:textId="77777777" w:rsidR="006E35E8" w:rsidRDefault="006E35E8" w:rsidP="006E35E8">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p>
    <w:p w14:paraId="2A0743B2" w14:textId="77777777" w:rsidR="0034120D" w:rsidRDefault="006E35E8" w:rsidP="00E07A85">
      <w:pPr>
        <w:widowControl w:val="0"/>
        <w:suppressLineNumbers/>
        <w:spacing w:after="0" w:line="240" w:lineRule="auto"/>
        <w:ind w:firstLine="400"/>
        <w:jc w:val="center"/>
        <w:rPr>
          <w:noProof/>
          <w:lang w:eastAsia="ru-RU"/>
        </w:rPr>
      </w:pPr>
      <w:r>
        <w:rPr>
          <w:rFonts w:ascii="Times New Roman" w:eastAsia="Times New Roman" w:hAnsi="Times New Roman" w:cs="Times New Roman"/>
          <w:caps/>
          <w:sz w:val="24"/>
          <w:szCs w:val="24"/>
          <w:lang w:eastAsia="ru-RU"/>
        </w:rPr>
        <w:t xml:space="preserve">                                                                                   </w:t>
      </w:r>
    </w:p>
    <w:p w14:paraId="4D3FD11D" w14:textId="0AB9D141" w:rsidR="0034120D" w:rsidRPr="008A445A" w:rsidRDefault="0034120D" w:rsidP="0034120D">
      <w:pPr>
        <w:widowControl w:val="0"/>
        <w:suppressLineNumbers/>
        <w:spacing w:after="0" w:line="240" w:lineRule="auto"/>
        <w:ind w:firstLine="400"/>
        <w:jc w:val="center"/>
        <w:rPr>
          <w:rFonts w:ascii="Times New Roman" w:eastAsia="Times New Roman" w:hAnsi="Times New Roman" w:cs="Times New Roman"/>
          <w:caps/>
          <w:sz w:val="24"/>
          <w:szCs w:val="24"/>
          <w:lang w:eastAsia="ru-RU"/>
        </w:rPr>
      </w:pPr>
      <w:r>
        <w:rPr>
          <w:rFonts w:ascii="Times New Roman" w:eastAsia="Times New Roman" w:hAnsi="Times New Roman" w:cs="Times New Roman"/>
          <w:caps/>
          <w:sz w:val="24"/>
          <w:szCs w:val="24"/>
          <w:lang w:eastAsia="ru-RU"/>
        </w:rPr>
        <w:t xml:space="preserve">                                                                                      </w:t>
      </w:r>
      <w:r w:rsidRPr="008A445A">
        <w:rPr>
          <w:rFonts w:ascii="Times New Roman" w:eastAsia="Times New Roman" w:hAnsi="Times New Roman" w:cs="Times New Roman"/>
          <w:caps/>
          <w:sz w:val="24"/>
          <w:szCs w:val="24"/>
          <w:lang w:eastAsia="ru-RU"/>
        </w:rPr>
        <w:t>Утверждаю</w:t>
      </w:r>
    </w:p>
    <w:p w14:paraId="244617CF" w14:textId="77777777" w:rsidR="0034120D" w:rsidRPr="008A445A" w:rsidRDefault="0034120D" w:rsidP="0034120D">
      <w:pPr>
        <w:widowControl w:val="0"/>
        <w:suppressLineNumbers/>
        <w:spacing w:after="0" w:line="240" w:lineRule="auto"/>
        <w:ind w:firstLine="400"/>
        <w:jc w:val="center"/>
        <w:rPr>
          <w:rFonts w:ascii="Times New Roman" w:eastAsia="Times New Roman" w:hAnsi="Times New Roman" w:cs="Times New Roman"/>
          <w:sz w:val="24"/>
          <w:szCs w:val="24"/>
          <w:lang w:eastAsia="ru-RU"/>
        </w:rPr>
      </w:pPr>
    </w:p>
    <w:p w14:paraId="300C249C" w14:textId="77777777" w:rsidR="0034120D" w:rsidRPr="008A445A" w:rsidRDefault="0034120D" w:rsidP="0034120D">
      <w:pPr>
        <w:widowControl w:val="0"/>
        <w:spacing w:after="0" w:line="240" w:lineRule="auto"/>
        <w:ind w:firstLine="6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A445A">
        <w:rPr>
          <w:rFonts w:ascii="Times New Roman" w:eastAsia="Times New Roman" w:hAnsi="Times New Roman" w:cs="Times New Roman"/>
          <w:sz w:val="24"/>
          <w:szCs w:val="24"/>
        </w:rPr>
        <w:t>_______________________________</w:t>
      </w:r>
    </w:p>
    <w:p w14:paraId="5CE5484A" w14:textId="77777777" w:rsidR="0034120D" w:rsidRPr="008A445A" w:rsidRDefault="0034120D" w:rsidP="0034120D">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Декан биолого-почвенного факультета</w:t>
      </w:r>
    </w:p>
    <w:p w14:paraId="631333FE" w14:textId="77777777" w:rsidR="0034120D" w:rsidRPr="008A445A" w:rsidRDefault="0034120D" w:rsidP="0034120D">
      <w:pPr>
        <w:widowControl w:val="0"/>
        <w:suppressLineNumbers/>
        <w:spacing w:after="0" w:line="240" w:lineRule="auto"/>
        <w:ind w:firstLine="4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А. Н. Матвеев</w:t>
      </w:r>
    </w:p>
    <w:p w14:paraId="72BE93CD" w14:textId="77777777" w:rsidR="0034120D" w:rsidRDefault="0034120D" w:rsidP="0034120D">
      <w:pPr>
        <w:widowControl w:val="0"/>
        <w:autoSpaceDE w:val="0"/>
        <w:autoSpaceDN w:val="0"/>
        <w:adjustRightInd w:val="0"/>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ru-RU"/>
        </w:rPr>
        <w:t xml:space="preserve">                                                                                                        </w:t>
      </w:r>
      <w:r w:rsidRPr="008A445A">
        <w:rPr>
          <w:rFonts w:ascii="Times New Roman" w:eastAsia="Times New Roman" w:hAnsi="Times New Roman" w:cs="Times New Roman"/>
          <w:sz w:val="24"/>
          <w:szCs w:val="24"/>
          <w:lang w:eastAsia="ru-RU"/>
        </w:rPr>
        <w:t>«____»______________20</w:t>
      </w:r>
      <w:r>
        <w:rPr>
          <w:rFonts w:ascii="Times New Roman" w:eastAsia="Times New Roman" w:hAnsi="Times New Roman" w:cs="Times New Roman"/>
          <w:sz w:val="24"/>
          <w:szCs w:val="24"/>
          <w:lang w:eastAsia="ru-RU"/>
        </w:rPr>
        <w:t>__</w:t>
      </w:r>
      <w:r w:rsidRPr="008A445A">
        <w:rPr>
          <w:rFonts w:ascii="Times New Roman" w:eastAsia="Times New Roman" w:hAnsi="Times New Roman" w:cs="Times New Roman"/>
          <w:sz w:val="24"/>
          <w:szCs w:val="24"/>
          <w:lang w:eastAsia="ru-RU"/>
        </w:rPr>
        <w:t xml:space="preserve"> г.</w:t>
      </w:r>
    </w:p>
    <w:p w14:paraId="064772B2" w14:textId="05625FF1" w:rsidR="006E35E8" w:rsidRDefault="006E35E8" w:rsidP="00E07A85">
      <w:pPr>
        <w:widowControl w:val="0"/>
        <w:suppressLineNumbers/>
        <w:spacing w:after="0" w:line="240" w:lineRule="auto"/>
        <w:ind w:firstLine="400"/>
        <w:jc w:val="center"/>
        <w:rPr>
          <w:rFonts w:ascii="Times New Roman" w:eastAsia="Times New Roman" w:hAnsi="Times New Roman" w:cs="Times New Roman"/>
          <w:b/>
          <w:sz w:val="24"/>
          <w:szCs w:val="24"/>
        </w:rPr>
      </w:pPr>
      <w:r>
        <w:rPr>
          <w:rFonts w:ascii="Times New Roman" w:eastAsia="Times New Roman" w:hAnsi="Times New Roman" w:cs="Times New Roman"/>
          <w:caps/>
          <w:sz w:val="24"/>
          <w:szCs w:val="24"/>
          <w:lang w:eastAsia="ru-RU"/>
        </w:rPr>
        <w:t xml:space="preserve">             </w:t>
      </w:r>
    </w:p>
    <w:p w14:paraId="7E07C08C" w14:textId="77777777" w:rsidR="00B96373" w:rsidRDefault="00B96373"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0A72A94F" w14:textId="77777777" w:rsidR="00B96373" w:rsidRDefault="00B96373"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6BD5E548" w14:textId="77777777" w:rsidR="008A338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ФОНД ОЦЕНОЧНЫХ МАТЕРИАЛОВ</w:t>
      </w:r>
    </w:p>
    <w:p w14:paraId="07C9F418" w14:textId="77777777" w:rsidR="008A338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rPr>
      </w:pPr>
      <w:r w:rsidRPr="008A338A">
        <w:rPr>
          <w:rFonts w:ascii="Times New Roman" w:eastAsia="Times New Roman" w:hAnsi="Times New Roman" w:cs="Times New Roman"/>
          <w:sz w:val="24"/>
          <w:szCs w:val="24"/>
        </w:rPr>
        <w:t>для проведения текущего контроля и промежуточной аттестации по дисциплине</w:t>
      </w:r>
      <w:r>
        <w:rPr>
          <w:rFonts w:ascii="Times New Roman" w:eastAsia="Times New Roman" w:hAnsi="Times New Roman" w:cs="Times New Roman"/>
          <w:sz w:val="24"/>
          <w:szCs w:val="24"/>
        </w:rPr>
        <w:t>:</w:t>
      </w:r>
    </w:p>
    <w:p w14:paraId="69A5F6C9" w14:textId="77777777" w:rsidR="008A338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14:paraId="1EF97475" w14:textId="77777777" w:rsidR="008A338A" w:rsidRPr="008A338A" w:rsidRDefault="008A338A" w:rsidP="005607EF">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8A338A">
        <w:rPr>
          <w:rFonts w:ascii="Times New Roman" w:eastAsia="Times New Roman" w:hAnsi="Times New Roman" w:cs="Times New Roman"/>
          <w:b/>
          <w:sz w:val="24"/>
          <w:szCs w:val="24"/>
        </w:rPr>
        <w:t>Б1.О.2</w:t>
      </w:r>
      <w:r w:rsidR="007F1751">
        <w:rPr>
          <w:rFonts w:ascii="Times New Roman" w:eastAsia="Times New Roman" w:hAnsi="Times New Roman" w:cs="Times New Roman"/>
          <w:b/>
          <w:sz w:val="24"/>
          <w:szCs w:val="24"/>
        </w:rPr>
        <w:t>2</w:t>
      </w:r>
      <w:r w:rsidRPr="008A338A">
        <w:rPr>
          <w:rFonts w:ascii="Times New Roman" w:eastAsia="Times New Roman" w:hAnsi="Times New Roman" w:cs="Times New Roman"/>
          <w:b/>
          <w:sz w:val="24"/>
          <w:szCs w:val="24"/>
        </w:rPr>
        <w:t xml:space="preserve"> «</w:t>
      </w:r>
      <w:r w:rsidR="006375F3">
        <w:rPr>
          <w:rFonts w:ascii="Times New Roman" w:eastAsia="Times New Roman" w:hAnsi="Times New Roman" w:cs="Times New Roman"/>
          <w:b/>
          <w:sz w:val="24"/>
          <w:szCs w:val="24"/>
        </w:rPr>
        <w:t xml:space="preserve">БОТАНИКА: </w:t>
      </w:r>
      <w:r w:rsidR="007F1751">
        <w:rPr>
          <w:rFonts w:ascii="Times New Roman" w:eastAsia="Times New Roman" w:hAnsi="Times New Roman" w:cs="Times New Roman"/>
          <w:b/>
          <w:sz w:val="24"/>
          <w:szCs w:val="24"/>
        </w:rPr>
        <w:t>ВЫСШИЕ</w:t>
      </w:r>
      <w:r w:rsidRPr="008A338A">
        <w:rPr>
          <w:rFonts w:ascii="Times New Roman" w:eastAsia="Times New Roman" w:hAnsi="Times New Roman" w:cs="Times New Roman"/>
          <w:b/>
          <w:sz w:val="24"/>
          <w:szCs w:val="24"/>
        </w:rPr>
        <w:t>»</w:t>
      </w:r>
    </w:p>
    <w:p w14:paraId="62F57482" w14:textId="77777777" w:rsidR="006E35E8" w:rsidRDefault="006E35E8" w:rsidP="005607EF">
      <w:pPr>
        <w:widowControl w:val="0"/>
        <w:spacing w:after="0" w:line="240" w:lineRule="auto"/>
        <w:ind w:firstLine="709"/>
        <w:jc w:val="both"/>
        <w:rPr>
          <w:rFonts w:ascii="Times New Roman" w:eastAsia="Times New Roman" w:hAnsi="Times New Roman" w:cs="Times New Roman"/>
          <w:b/>
          <w:sz w:val="24"/>
          <w:szCs w:val="24"/>
        </w:rPr>
      </w:pPr>
    </w:p>
    <w:p w14:paraId="7D838E6B" w14:textId="77777777" w:rsidR="005607EF" w:rsidRDefault="008A338A" w:rsidP="005607EF">
      <w:pPr>
        <w:widowControl w:val="0"/>
        <w:spacing w:after="0" w:line="240" w:lineRule="auto"/>
        <w:ind w:firstLine="709"/>
        <w:rPr>
          <w:rFonts w:ascii="Times New Roman" w:eastAsia="Times New Roman" w:hAnsi="Times New Roman" w:cs="Times New Roman"/>
          <w:sz w:val="24"/>
          <w:szCs w:val="24"/>
        </w:rPr>
      </w:pPr>
      <w:r w:rsidRPr="008A338A">
        <w:rPr>
          <w:rFonts w:ascii="Times New Roman" w:eastAsia="Times New Roman" w:hAnsi="Times New Roman" w:cs="Times New Roman"/>
          <w:sz w:val="24"/>
          <w:szCs w:val="24"/>
        </w:rPr>
        <w:t>Специальность:</w:t>
      </w:r>
      <w:r w:rsidRPr="008A338A">
        <w:t xml:space="preserve"> </w:t>
      </w:r>
      <w:r w:rsidRPr="008A338A">
        <w:rPr>
          <w:rFonts w:ascii="Times New Roman" w:eastAsia="Times New Roman" w:hAnsi="Times New Roman" w:cs="Times New Roman"/>
          <w:sz w:val="24"/>
          <w:szCs w:val="24"/>
        </w:rPr>
        <w:t>06.05.01 Биоинженерия и биоинформатика</w:t>
      </w:r>
    </w:p>
    <w:p w14:paraId="3AFB8DFE" w14:textId="77777777" w:rsidR="005607EF" w:rsidRDefault="005607EF" w:rsidP="005607EF">
      <w:pPr>
        <w:widowControl w:val="0"/>
        <w:spacing w:after="0" w:line="240" w:lineRule="auto"/>
        <w:ind w:firstLine="709"/>
        <w:rPr>
          <w:rFonts w:ascii="Times New Roman" w:eastAsia="Times New Roman" w:hAnsi="Times New Roman" w:cs="Times New Roman"/>
          <w:sz w:val="24"/>
          <w:szCs w:val="24"/>
        </w:rPr>
      </w:pPr>
    </w:p>
    <w:p w14:paraId="5F830B22" w14:textId="65CA247F" w:rsidR="005607EF" w:rsidRDefault="00150205" w:rsidP="005607EF">
      <w:pPr>
        <w:widowControl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sz w:val="24"/>
          <w:szCs w:val="24"/>
        </w:rPr>
        <w:t>Направленность (профиль)</w:t>
      </w:r>
      <w:bookmarkStart w:id="0" w:name="_GoBack"/>
      <w:bookmarkEnd w:id="0"/>
      <w:r w:rsidR="005607EF" w:rsidRPr="005607EF">
        <w:rPr>
          <w:rFonts w:ascii="Times New Roman" w:eastAsia="Times New Roman" w:hAnsi="Times New Roman" w:cs="Times New Roman"/>
          <w:sz w:val="24"/>
          <w:szCs w:val="24"/>
        </w:rPr>
        <w:t>:</w:t>
      </w:r>
      <w:r w:rsidR="005607EF">
        <w:rPr>
          <w:rFonts w:ascii="Times New Roman" w:eastAsia="Times New Roman" w:hAnsi="Times New Roman" w:cs="Times New Roman"/>
          <w:sz w:val="24"/>
          <w:szCs w:val="24"/>
        </w:rPr>
        <w:t xml:space="preserve"> </w:t>
      </w:r>
      <w:r w:rsidR="005607EF" w:rsidRPr="005607EF">
        <w:rPr>
          <w:rFonts w:ascii="Times New Roman" w:eastAsia="Times New Roman" w:hAnsi="Times New Roman" w:cs="Times New Roman"/>
          <w:sz w:val="24"/>
          <w:szCs w:val="24"/>
        </w:rPr>
        <w:t>Биоинженерия и биоинформатика</w:t>
      </w:r>
    </w:p>
    <w:p w14:paraId="414F0A97" w14:textId="77777777" w:rsidR="005607EF" w:rsidRDefault="005607EF" w:rsidP="005607EF">
      <w:pPr>
        <w:widowControl w:val="0"/>
        <w:spacing w:after="0" w:line="240" w:lineRule="auto"/>
        <w:ind w:firstLine="709"/>
        <w:rPr>
          <w:rFonts w:ascii="Times New Roman" w:eastAsia="Times New Roman" w:hAnsi="Times New Roman" w:cs="Times New Roman"/>
          <w:sz w:val="24"/>
          <w:szCs w:val="24"/>
        </w:rPr>
      </w:pPr>
    </w:p>
    <w:p w14:paraId="10562AA2" w14:textId="77777777" w:rsidR="006E35E8" w:rsidRDefault="005607EF" w:rsidP="005607EF">
      <w:pPr>
        <w:widowControl w:val="0"/>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Квалификация выпускника: </w:t>
      </w:r>
      <w:proofErr w:type="spellStart"/>
      <w:r w:rsidRPr="005607EF">
        <w:rPr>
          <w:rFonts w:ascii="Times New Roman" w:eastAsia="Times New Roman" w:hAnsi="Times New Roman" w:cs="Times New Roman"/>
          <w:sz w:val="24"/>
          <w:szCs w:val="24"/>
        </w:rPr>
        <w:t>биоин</w:t>
      </w:r>
      <w:r>
        <w:rPr>
          <w:rFonts w:ascii="Times New Roman" w:eastAsia="Times New Roman" w:hAnsi="Times New Roman" w:cs="Times New Roman"/>
          <w:sz w:val="24"/>
          <w:szCs w:val="24"/>
        </w:rPr>
        <w:t>женер</w:t>
      </w:r>
      <w:proofErr w:type="spell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биоинформатик</w:t>
      </w:r>
      <w:proofErr w:type="spellEnd"/>
    </w:p>
    <w:p w14:paraId="54AE5248" w14:textId="77777777" w:rsidR="00B96373" w:rsidRDefault="00B96373" w:rsidP="005607EF">
      <w:pPr>
        <w:widowControl w:val="0"/>
        <w:spacing w:after="0" w:line="240" w:lineRule="auto"/>
        <w:ind w:firstLine="709"/>
        <w:rPr>
          <w:rFonts w:ascii="Times New Roman" w:eastAsia="Times New Roman" w:hAnsi="Times New Roman" w:cs="Times New Roman"/>
          <w:sz w:val="24"/>
          <w:szCs w:val="24"/>
        </w:rPr>
      </w:pPr>
    </w:p>
    <w:p w14:paraId="3E976E4C" w14:textId="77777777" w:rsidR="00B96373" w:rsidRPr="008A338A" w:rsidRDefault="00B96373" w:rsidP="005607EF">
      <w:pPr>
        <w:widowControl w:val="0"/>
        <w:spacing w:after="0" w:line="240" w:lineRule="auto"/>
        <w:ind w:firstLine="709"/>
        <w:rPr>
          <w:rFonts w:ascii="Times New Roman" w:eastAsia="Times New Roman" w:hAnsi="Times New Roman" w:cs="Times New Roman"/>
          <w:sz w:val="24"/>
          <w:szCs w:val="24"/>
        </w:rPr>
      </w:pPr>
      <w:r w:rsidRPr="00B96373">
        <w:rPr>
          <w:rFonts w:ascii="Times New Roman" w:eastAsia="Times New Roman" w:hAnsi="Times New Roman" w:cs="Times New Roman"/>
          <w:sz w:val="24"/>
          <w:szCs w:val="24"/>
        </w:rPr>
        <w:t>Форма обучения</w:t>
      </w:r>
      <w:r>
        <w:rPr>
          <w:rFonts w:ascii="Times New Roman" w:eastAsia="Times New Roman" w:hAnsi="Times New Roman" w:cs="Times New Roman"/>
          <w:sz w:val="24"/>
          <w:szCs w:val="24"/>
        </w:rPr>
        <w:t>: очная</w:t>
      </w:r>
    </w:p>
    <w:p w14:paraId="526F20CA" w14:textId="361CABE2" w:rsidR="006E35E8" w:rsidRDefault="006E35E8" w:rsidP="005607EF">
      <w:pPr>
        <w:widowControl w:val="0"/>
        <w:spacing w:after="0" w:line="240" w:lineRule="auto"/>
        <w:ind w:firstLine="709"/>
        <w:jc w:val="both"/>
        <w:rPr>
          <w:rFonts w:ascii="Times New Roman" w:eastAsia="Times New Roman" w:hAnsi="Times New Roman" w:cs="Times New Roman"/>
          <w:b/>
          <w:sz w:val="24"/>
          <w:szCs w:val="24"/>
        </w:rPr>
      </w:pPr>
    </w:p>
    <w:p w14:paraId="04FAC569" w14:textId="57E166DC" w:rsidR="0034120D" w:rsidRDefault="0034120D" w:rsidP="005607EF">
      <w:pPr>
        <w:widowControl w:val="0"/>
        <w:spacing w:after="0" w:line="240" w:lineRule="auto"/>
        <w:ind w:firstLine="709"/>
        <w:jc w:val="both"/>
        <w:rPr>
          <w:rFonts w:ascii="Times New Roman" w:eastAsia="Times New Roman" w:hAnsi="Times New Roman" w:cs="Times New Roman"/>
          <w:b/>
          <w:sz w:val="24"/>
          <w:szCs w:val="24"/>
        </w:rPr>
      </w:pPr>
    </w:p>
    <w:tbl>
      <w:tblPr>
        <w:tblpPr w:leftFromText="180" w:rightFromText="180" w:vertAnchor="text" w:horzAnchor="margin" w:tblpXSpec="center" w:tblpY="31"/>
        <w:tblW w:w="10188" w:type="dxa"/>
        <w:tblLook w:val="0000" w:firstRow="0" w:lastRow="0" w:firstColumn="0" w:lastColumn="0" w:noHBand="0" w:noVBand="0"/>
      </w:tblPr>
      <w:tblGrid>
        <w:gridCol w:w="5148"/>
        <w:gridCol w:w="5040"/>
      </w:tblGrid>
      <w:tr w:rsidR="0034120D" w:rsidRPr="00BC5204" w14:paraId="17BBB278" w14:textId="77777777" w:rsidTr="00A178FF">
        <w:trPr>
          <w:trHeight w:val="2700"/>
        </w:trPr>
        <w:tc>
          <w:tcPr>
            <w:tcW w:w="5148" w:type="dxa"/>
          </w:tcPr>
          <w:p w14:paraId="4AC2C603" w14:textId="77777777" w:rsidR="0034120D" w:rsidRDefault="0034120D" w:rsidP="00A178FF">
            <w:pPr>
              <w:widowControl w:val="0"/>
              <w:tabs>
                <w:tab w:val="left" w:pos="1418"/>
              </w:tabs>
              <w:spacing w:after="0" w:line="240" w:lineRule="auto"/>
              <w:rPr>
                <w:rFonts w:ascii="Times New Roman" w:hAnsi="Times New Roman" w:cs="Times New Roman"/>
                <w:sz w:val="24"/>
                <w:szCs w:val="24"/>
                <w:lang w:eastAsia="ru-RU"/>
              </w:rPr>
            </w:pPr>
            <w:r w:rsidRPr="00BC5204">
              <w:rPr>
                <w:rFonts w:ascii="Times New Roman" w:hAnsi="Times New Roman" w:cs="Times New Roman"/>
                <w:sz w:val="24"/>
                <w:szCs w:val="24"/>
                <w:lang w:eastAsia="ru-RU"/>
              </w:rPr>
              <w:t>Согласовано с УМК</w:t>
            </w:r>
          </w:p>
          <w:p w14:paraId="2D3331A4" w14:textId="77777777" w:rsidR="0034120D" w:rsidRPr="00BC5204" w:rsidRDefault="0034120D" w:rsidP="00A178FF">
            <w:pPr>
              <w:widowControl w:val="0"/>
              <w:tabs>
                <w:tab w:val="left" w:pos="1418"/>
              </w:tabs>
              <w:spacing w:after="0" w:line="240" w:lineRule="auto"/>
              <w:rPr>
                <w:rFonts w:ascii="Times New Roman" w:hAnsi="Times New Roman" w:cs="Times New Roman"/>
                <w:sz w:val="24"/>
                <w:szCs w:val="24"/>
                <w:lang w:eastAsia="ru-RU"/>
              </w:rPr>
            </w:pPr>
            <w:r w:rsidRPr="00BC5204">
              <w:rPr>
                <w:rFonts w:ascii="Times New Roman" w:hAnsi="Times New Roman" w:cs="Times New Roman"/>
                <w:sz w:val="24"/>
                <w:szCs w:val="24"/>
                <w:lang w:eastAsia="ru-RU"/>
              </w:rPr>
              <w:t xml:space="preserve">биолого-почвенного факультета </w:t>
            </w:r>
          </w:p>
          <w:p w14:paraId="20041E2C" w14:textId="77777777" w:rsidR="0034120D" w:rsidRPr="00BC5204" w:rsidRDefault="0034120D" w:rsidP="00A178FF">
            <w:pPr>
              <w:widowControl w:val="0"/>
              <w:tabs>
                <w:tab w:val="left" w:pos="1418"/>
              </w:tabs>
              <w:spacing w:line="240" w:lineRule="auto"/>
              <w:rPr>
                <w:rFonts w:ascii="Times New Roman" w:hAnsi="Times New Roman" w:cs="Times New Roman"/>
                <w:sz w:val="24"/>
                <w:szCs w:val="24"/>
                <w:lang w:eastAsia="ru-RU"/>
              </w:rPr>
            </w:pPr>
            <w:r w:rsidRPr="00BC5204">
              <w:rPr>
                <w:rFonts w:ascii="Times New Roman" w:hAnsi="Times New Roman" w:cs="Times New Roman"/>
                <w:sz w:val="24"/>
                <w:szCs w:val="24"/>
                <w:lang w:eastAsia="ru-RU"/>
              </w:rPr>
              <w:t>Протокол № __ от  «____» _______    20</w:t>
            </w:r>
            <w:r>
              <w:rPr>
                <w:rFonts w:ascii="Times New Roman" w:hAnsi="Times New Roman" w:cs="Times New Roman"/>
                <w:sz w:val="24"/>
                <w:szCs w:val="24"/>
                <w:lang w:eastAsia="ru-RU"/>
              </w:rPr>
              <w:t>__</w:t>
            </w:r>
            <w:r w:rsidRPr="00BC5204">
              <w:rPr>
                <w:rFonts w:ascii="Times New Roman" w:hAnsi="Times New Roman" w:cs="Times New Roman"/>
                <w:sz w:val="24"/>
                <w:szCs w:val="24"/>
                <w:lang w:eastAsia="ru-RU"/>
              </w:rPr>
              <w:t xml:space="preserve"> г.</w:t>
            </w:r>
          </w:p>
          <w:p w14:paraId="545445D1" w14:textId="77777777" w:rsidR="0034120D" w:rsidRDefault="0034120D" w:rsidP="00A178FF">
            <w:pPr>
              <w:widowControl w:val="0"/>
              <w:spacing w:line="240" w:lineRule="auto"/>
              <w:rPr>
                <w:rFonts w:ascii="Times New Roman" w:hAnsi="Times New Roman" w:cs="Times New Roman"/>
                <w:sz w:val="24"/>
                <w:szCs w:val="24"/>
                <w:lang w:eastAsia="ru-RU"/>
              </w:rPr>
            </w:pPr>
            <w:r w:rsidRPr="00BC5204">
              <w:rPr>
                <w:rFonts w:ascii="Times New Roman" w:hAnsi="Times New Roman" w:cs="Times New Roman"/>
                <w:sz w:val="24"/>
                <w:szCs w:val="24"/>
                <w:lang w:eastAsia="ru-RU"/>
              </w:rPr>
              <w:t>Председатель _____________ А. Н. Матвеев</w:t>
            </w:r>
          </w:p>
          <w:p w14:paraId="702EC2D2" w14:textId="77777777" w:rsidR="0034120D" w:rsidRDefault="0034120D" w:rsidP="00A178FF">
            <w:pPr>
              <w:widowControl w:val="0"/>
              <w:spacing w:line="240" w:lineRule="auto"/>
              <w:rPr>
                <w:rFonts w:ascii="Times New Roman" w:hAnsi="Times New Roman" w:cs="Times New Roman"/>
                <w:sz w:val="24"/>
                <w:szCs w:val="24"/>
                <w:lang w:eastAsia="ru-RU"/>
              </w:rPr>
            </w:pPr>
          </w:p>
          <w:p w14:paraId="59063D4C" w14:textId="40073952" w:rsidR="0034120D" w:rsidRPr="00BC5204" w:rsidRDefault="0034120D" w:rsidP="00A178FF">
            <w:pPr>
              <w:widowControl w:val="0"/>
              <w:spacing w:line="240" w:lineRule="auto"/>
              <w:rPr>
                <w:rFonts w:ascii="Times New Roman" w:hAnsi="Times New Roman" w:cs="Times New Roman"/>
                <w:b/>
                <w:sz w:val="24"/>
                <w:szCs w:val="24"/>
                <w:lang w:eastAsia="ru-RU"/>
              </w:rPr>
            </w:pPr>
          </w:p>
        </w:tc>
        <w:tc>
          <w:tcPr>
            <w:tcW w:w="5040" w:type="dxa"/>
          </w:tcPr>
          <w:p w14:paraId="5F6A791B" w14:textId="77777777" w:rsidR="0034120D" w:rsidRPr="00BC5204" w:rsidRDefault="0034120D" w:rsidP="00A178FF">
            <w:pPr>
              <w:widowControl w:val="0"/>
              <w:spacing w:after="0"/>
              <w:rPr>
                <w:rFonts w:ascii="Times New Roman" w:hAnsi="Times New Roman" w:cs="Times New Roman"/>
                <w:sz w:val="24"/>
                <w:szCs w:val="24"/>
                <w:lang w:eastAsia="ru-RU"/>
              </w:rPr>
            </w:pPr>
            <w:r w:rsidRPr="00BC5204">
              <w:rPr>
                <w:rFonts w:ascii="Times New Roman" w:hAnsi="Times New Roman" w:cs="Times New Roman"/>
                <w:b/>
                <w:sz w:val="24"/>
                <w:szCs w:val="24"/>
                <w:lang w:eastAsia="ru-RU"/>
              </w:rPr>
              <w:t xml:space="preserve">   </w:t>
            </w:r>
            <w:r w:rsidRPr="00BC5204">
              <w:rPr>
                <w:rFonts w:ascii="Times New Roman" w:hAnsi="Times New Roman" w:cs="Times New Roman"/>
                <w:sz w:val="24"/>
                <w:szCs w:val="24"/>
                <w:lang w:eastAsia="ru-RU"/>
              </w:rPr>
              <w:t>Рекомендовано кафедрой:</w:t>
            </w:r>
          </w:p>
          <w:p w14:paraId="12B4DB40" w14:textId="77777777" w:rsidR="0034120D" w:rsidRPr="00BC5204" w:rsidRDefault="0034120D" w:rsidP="00A178FF">
            <w:pPr>
              <w:widowControl w:val="0"/>
              <w:spacing w:after="0" w:line="240" w:lineRule="auto"/>
              <w:rPr>
                <w:rFonts w:ascii="Times New Roman" w:hAnsi="Times New Roman" w:cs="Times New Roman"/>
                <w:sz w:val="24"/>
                <w:szCs w:val="24"/>
                <w:lang w:eastAsia="ru-RU"/>
              </w:rPr>
            </w:pPr>
            <w:r w:rsidRPr="00BC5204">
              <w:rPr>
                <w:rFonts w:ascii="Times New Roman" w:hAnsi="Times New Roman" w:cs="Times New Roman"/>
                <w:sz w:val="24"/>
                <w:szCs w:val="24"/>
                <w:lang w:eastAsia="ru-RU"/>
              </w:rPr>
              <w:t xml:space="preserve">   Протокол № __ </w:t>
            </w:r>
          </w:p>
          <w:p w14:paraId="3F4BE2F1" w14:textId="77777777" w:rsidR="0034120D" w:rsidRPr="00BC5204" w:rsidRDefault="0034120D" w:rsidP="00A178FF">
            <w:pPr>
              <w:widowControl w:val="0"/>
              <w:spacing w:after="0" w:line="360" w:lineRule="auto"/>
              <w:rPr>
                <w:rFonts w:ascii="Times New Roman" w:hAnsi="Times New Roman" w:cs="Times New Roman"/>
                <w:sz w:val="24"/>
                <w:szCs w:val="24"/>
                <w:lang w:eastAsia="ru-RU"/>
              </w:rPr>
            </w:pPr>
            <w:r w:rsidRPr="00BC5204">
              <w:rPr>
                <w:rFonts w:ascii="Times New Roman" w:hAnsi="Times New Roman" w:cs="Times New Roman"/>
                <w:sz w:val="24"/>
                <w:szCs w:val="24"/>
                <w:lang w:eastAsia="ru-RU"/>
              </w:rPr>
              <w:t xml:space="preserve">   От «____» _________ 20</w:t>
            </w:r>
            <w:r>
              <w:rPr>
                <w:rFonts w:ascii="Times New Roman" w:hAnsi="Times New Roman" w:cs="Times New Roman"/>
                <w:sz w:val="24"/>
                <w:szCs w:val="24"/>
                <w:lang w:eastAsia="ru-RU"/>
              </w:rPr>
              <w:t>__</w:t>
            </w:r>
            <w:r w:rsidRPr="00BC5204">
              <w:rPr>
                <w:rFonts w:ascii="Times New Roman" w:hAnsi="Times New Roman" w:cs="Times New Roman"/>
                <w:sz w:val="24"/>
                <w:szCs w:val="24"/>
                <w:lang w:eastAsia="ru-RU"/>
              </w:rPr>
              <w:t xml:space="preserve"> г.</w:t>
            </w:r>
          </w:p>
          <w:p w14:paraId="5D4E1655" w14:textId="77777777" w:rsidR="0034120D" w:rsidRPr="00BC5204" w:rsidRDefault="0034120D" w:rsidP="00A178FF">
            <w:pPr>
              <w:widowControl w:val="0"/>
              <w:spacing w:after="0" w:line="360" w:lineRule="auto"/>
              <w:rPr>
                <w:rFonts w:ascii="Times New Roman" w:hAnsi="Times New Roman" w:cs="Times New Roman"/>
                <w:b/>
                <w:sz w:val="24"/>
                <w:szCs w:val="24"/>
                <w:lang w:eastAsia="ru-RU"/>
              </w:rPr>
            </w:pPr>
            <w:r w:rsidRPr="00BC5204">
              <w:rPr>
                <w:rFonts w:ascii="Times New Roman" w:hAnsi="Times New Roman" w:cs="Times New Roman"/>
                <w:sz w:val="24"/>
                <w:szCs w:val="24"/>
                <w:lang w:eastAsia="ru-RU"/>
              </w:rPr>
              <w:t xml:space="preserve">   Зав. кафедрой ____________ </w:t>
            </w:r>
            <w:r>
              <w:rPr>
                <w:rFonts w:ascii="Times New Roman" w:hAnsi="Times New Roman" w:cs="Times New Roman"/>
                <w:sz w:val="24"/>
                <w:szCs w:val="24"/>
                <w:lang w:eastAsia="ru-RU"/>
              </w:rPr>
              <w:t xml:space="preserve">А.В. </w:t>
            </w:r>
            <w:proofErr w:type="spellStart"/>
            <w:r>
              <w:rPr>
                <w:rFonts w:ascii="Times New Roman" w:hAnsi="Times New Roman" w:cs="Times New Roman"/>
                <w:sz w:val="24"/>
                <w:szCs w:val="24"/>
                <w:lang w:eastAsia="ru-RU"/>
              </w:rPr>
              <w:t>Лиштва</w:t>
            </w:r>
            <w:proofErr w:type="spellEnd"/>
          </w:p>
        </w:tc>
      </w:tr>
    </w:tbl>
    <w:p w14:paraId="7D33E41A" w14:textId="4CF4EFCB" w:rsidR="0034120D" w:rsidRDefault="0034120D" w:rsidP="005607EF">
      <w:pPr>
        <w:widowControl w:val="0"/>
        <w:spacing w:after="0" w:line="240" w:lineRule="auto"/>
        <w:ind w:firstLine="709"/>
        <w:jc w:val="both"/>
        <w:rPr>
          <w:rFonts w:ascii="Times New Roman" w:eastAsia="Times New Roman" w:hAnsi="Times New Roman" w:cs="Times New Roman"/>
          <w:b/>
          <w:sz w:val="24"/>
          <w:szCs w:val="24"/>
        </w:rPr>
      </w:pPr>
    </w:p>
    <w:p w14:paraId="6BA0222C" w14:textId="77777777" w:rsidR="0034120D" w:rsidRDefault="0034120D" w:rsidP="005607EF">
      <w:pPr>
        <w:widowControl w:val="0"/>
        <w:spacing w:after="0" w:line="240" w:lineRule="auto"/>
        <w:ind w:firstLine="709"/>
        <w:jc w:val="both"/>
        <w:rPr>
          <w:rFonts w:ascii="Times New Roman" w:eastAsia="Times New Roman" w:hAnsi="Times New Roman" w:cs="Times New Roman"/>
          <w:b/>
          <w:sz w:val="24"/>
          <w:szCs w:val="24"/>
        </w:rPr>
      </w:pPr>
    </w:p>
    <w:p w14:paraId="0C49D4A8" w14:textId="77777777" w:rsidR="00B96373" w:rsidRDefault="00B96373" w:rsidP="005607EF">
      <w:pPr>
        <w:widowControl w:val="0"/>
        <w:spacing w:after="0" w:line="240" w:lineRule="auto"/>
        <w:ind w:firstLine="709"/>
        <w:jc w:val="both"/>
        <w:rPr>
          <w:rFonts w:ascii="Times New Roman" w:eastAsia="Times New Roman" w:hAnsi="Times New Roman" w:cs="Times New Roman"/>
          <w:b/>
          <w:sz w:val="24"/>
          <w:szCs w:val="24"/>
        </w:rPr>
      </w:pPr>
    </w:p>
    <w:p w14:paraId="076FDA65" w14:textId="77777777" w:rsidR="00B96373" w:rsidRDefault="00B96373" w:rsidP="005607EF">
      <w:pPr>
        <w:widowControl w:val="0"/>
        <w:spacing w:after="0" w:line="240" w:lineRule="auto"/>
        <w:ind w:firstLine="709"/>
        <w:jc w:val="both"/>
        <w:rPr>
          <w:rFonts w:ascii="Times New Roman" w:eastAsia="Times New Roman" w:hAnsi="Times New Roman" w:cs="Times New Roman"/>
          <w:b/>
          <w:sz w:val="24"/>
          <w:szCs w:val="24"/>
        </w:rPr>
      </w:pPr>
    </w:p>
    <w:p w14:paraId="691A125B" w14:textId="77777777" w:rsidR="00E07A85" w:rsidRDefault="00E07A85" w:rsidP="005607EF">
      <w:pPr>
        <w:widowControl w:val="0"/>
        <w:spacing w:after="0" w:line="240" w:lineRule="auto"/>
        <w:ind w:firstLine="709"/>
        <w:jc w:val="both"/>
        <w:rPr>
          <w:rFonts w:ascii="Times New Roman" w:eastAsia="Times New Roman" w:hAnsi="Times New Roman" w:cs="Times New Roman"/>
          <w:b/>
          <w:sz w:val="24"/>
          <w:szCs w:val="24"/>
        </w:rPr>
      </w:pPr>
    </w:p>
    <w:p w14:paraId="283F19B5" w14:textId="77777777" w:rsidR="00E07A85" w:rsidRPr="00E07A85" w:rsidRDefault="00E07A85" w:rsidP="005607EF">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E07A85">
        <w:rPr>
          <w:rFonts w:ascii="Times New Roman" w:eastAsia="Times New Roman" w:hAnsi="Times New Roman" w:cs="Times New Roman"/>
          <w:sz w:val="24"/>
          <w:szCs w:val="24"/>
        </w:rPr>
        <w:t>Иркутск</w:t>
      </w:r>
      <w:r>
        <w:rPr>
          <w:rFonts w:ascii="Times New Roman" w:eastAsia="Times New Roman" w:hAnsi="Times New Roman" w:cs="Times New Roman"/>
          <w:sz w:val="24"/>
          <w:szCs w:val="24"/>
        </w:rPr>
        <w:t xml:space="preserve"> 2025</w:t>
      </w:r>
    </w:p>
    <w:p w14:paraId="17C9F6C5" w14:textId="77777777" w:rsidR="00B96373" w:rsidRDefault="00B96373" w:rsidP="00CF646D">
      <w:pPr>
        <w:widowControl w:val="0"/>
        <w:spacing w:after="0" w:line="240" w:lineRule="auto"/>
        <w:ind w:firstLine="709"/>
        <w:jc w:val="both"/>
        <w:rPr>
          <w:rFonts w:ascii="Times New Roman" w:eastAsia="Times New Roman" w:hAnsi="Times New Roman" w:cs="Times New Roman"/>
          <w:b/>
          <w:i/>
          <w:sz w:val="24"/>
          <w:szCs w:val="24"/>
          <w:lang w:eastAsia="ru-RU"/>
        </w:rPr>
      </w:pPr>
    </w:p>
    <w:p w14:paraId="7B5DD973" w14:textId="77777777" w:rsidR="00E737B5" w:rsidRPr="00D11F23" w:rsidRDefault="00E737B5" w:rsidP="00D11F23">
      <w:pPr>
        <w:widowControl w:val="0"/>
        <w:spacing w:after="0" w:line="240" w:lineRule="auto"/>
        <w:ind w:firstLine="709"/>
        <w:jc w:val="center"/>
        <w:rPr>
          <w:rFonts w:ascii="Times New Roman" w:eastAsia="Times New Roman" w:hAnsi="Times New Roman" w:cs="Times New Roman"/>
          <w:b/>
          <w:sz w:val="24"/>
          <w:szCs w:val="24"/>
          <w:lang w:eastAsia="ru-RU"/>
        </w:rPr>
      </w:pPr>
      <w:r w:rsidRPr="00D11F23">
        <w:rPr>
          <w:rFonts w:ascii="Times New Roman" w:eastAsia="Times New Roman" w:hAnsi="Times New Roman" w:cs="Times New Roman"/>
          <w:b/>
          <w:sz w:val="24"/>
          <w:szCs w:val="24"/>
          <w:lang w:eastAsia="ru-RU"/>
        </w:rPr>
        <w:lastRenderedPageBreak/>
        <w:t>ФОНД ОЦЕНОЧНЫХ МАТЕРИАЛОВ</w:t>
      </w:r>
    </w:p>
    <w:p w14:paraId="5A6BFB79" w14:textId="77777777" w:rsidR="00B96373" w:rsidRDefault="00E737B5" w:rsidP="00E737B5">
      <w:pPr>
        <w:widowControl w:val="0"/>
        <w:spacing w:after="0" w:line="240" w:lineRule="auto"/>
        <w:ind w:firstLine="709"/>
        <w:jc w:val="both"/>
        <w:rPr>
          <w:rFonts w:ascii="Times New Roman" w:eastAsia="Times New Roman" w:hAnsi="Times New Roman" w:cs="Times New Roman"/>
          <w:sz w:val="24"/>
          <w:szCs w:val="24"/>
          <w:lang w:eastAsia="ru-RU"/>
        </w:rPr>
      </w:pPr>
      <w:r w:rsidRPr="00E737B5">
        <w:rPr>
          <w:rFonts w:ascii="Times New Roman" w:eastAsia="Times New Roman" w:hAnsi="Times New Roman" w:cs="Times New Roman"/>
          <w:sz w:val="24"/>
          <w:szCs w:val="24"/>
          <w:lang w:eastAsia="ru-RU"/>
        </w:rPr>
        <w:t>Разработан для учебной дисциплины Б1.О.2</w:t>
      </w:r>
      <w:r w:rsidR="00E07A85">
        <w:rPr>
          <w:rFonts w:ascii="Times New Roman" w:eastAsia="Times New Roman" w:hAnsi="Times New Roman" w:cs="Times New Roman"/>
          <w:sz w:val="24"/>
          <w:szCs w:val="24"/>
          <w:lang w:eastAsia="ru-RU"/>
        </w:rPr>
        <w:t>2</w:t>
      </w:r>
      <w:r w:rsidRPr="00E737B5">
        <w:rPr>
          <w:rFonts w:ascii="Times New Roman" w:eastAsia="Times New Roman" w:hAnsi="Times New Roman" w:cs="Times New Roman"/>
          <w:sz w:val="24"/>
          <w:szCs w:val="24"/>
          <w:lang w:eastAsia="ru-RU"/>
        </w:rPr>
        <w:t xml:space="preserve"> «</w:t>
      </w:r>
      <w:r w:rsidR="006375F3" w:rsidRPr="006375F3">
        <w:rPr>
          <w:rFonts w:ascii="Times New Roman" w:eastAsia="Times New Roman" w:hAnsi="Times New Roman" w:cs="Times New Roman"/>
          <w:sz w:val="24"/>
          <w:szCs w:val="24"/>
          <w:lang w:eastAsia="ru-RU"/>
        </w:rPr>
        <w:t xml:space="preserve">БОТАНИКА: </w:t>
      </w:r>
      <w:r w:rsidR="007F1751">
        <w:rPr>
          <w:rFonts w:ascii="Times New Roman" w:eastAsia="Times New Roman" w:hAnsi="Times New Roman" w:cs="Times New Roman"/>
          <w:sz w:val="24"/>
          <w:szCs w:val="24"/>
          <w:lang w:eastAsia="ru-RU"/>
        </w:rPr>
        <w:t>ВЫСШИЕ</w:t>
      </w:r>
      <w:r w:rsidRPr="00E737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737B5">
        <w:rPr>
          <w:rFonts w:ascii="Times New Roman" w:eastAsia="Times New Roman" w:hAnsi="Times New Roman" w:cs="Times New Roman"/>
          <w:sz w:val="24"/>
          <w:szCs w:val="24"/>
          <w:lang w:eastAsia="ru-RU"/>
        </w:rPr>
        <w:t xml:space="preserve">06.05.01 </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Биоинженерия и биоинформатика</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 xml:space="preserve">, Специализация: </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Биоинженерия и биоинформатика</w:t>
      </w:r>
      <w:r>
        <w:rPr>
          <w:rFonts w:ascii="Times New Roman" w:eastAsia="Times New Roman" w:hAnsi="Times New Roman" w:cs="Times New Roman"/>
          <w:sz w:val="24"/>
          <w:szCs w:val="24"/>
          <w:lang w:eastAsia="ru-RU"/>
        </w:rPr>
        <w:t>»</w:t>
      </w:r>
      <w:r w:rsidRPr="00E737B5">
        <w:rPr>
          <w:rFonts w:ascii="Times New Roman" w:eastAsia="Times New Roman" w:hAnsi="Times New Roman" w:cs="Times New Roman"/>
          <w:sz w:val="24"/>
          <w:szCs w:val="24"/>
          <w:lang w:eastAsia="ru-RU"/>
        </w:rPr>
        <w:t>.</w:t>
      </w:r>
      <w:r w:rsidR="00581B8A" w:rsidRPr="00581B8A">
        <w:t xml:space="preserve"> </w:t>
      </w:r>
      <w:r w:rsidR="00581B8A" w:rsidRPr="00581B8A">
        <w:rPr>
          <w:rFonts w:ascii="Times New Roman" w:eastAsia="Times New Roman" w:hAnsi="Times New Roman" w:cs="Times New Roman"/>
          <w:sz w:val="24"/>
          <w:szCs w:val="24"/>
          <w:lang w:eastAsia="ru-RU"/>
        </w:rPr>
        <w:t>Ф</w:t>
      </w:r>
      <w:r w:rsidR="00581B8A">
        <w:rPr>
          <w:rFonts w:ascii="Times New Roman" w:eastAsia="Times New Roman" w:hAnsi="Times New Roman" w:cs="Times New Roman"/>
          <w:sz w:val="24"/>
          <w:szCs w:val="24"/>
          <w:lang w:eastAsia="ru-RU"/>
        </w:rPr>
        <w:t xml:space="preserve">онд оценочных материалов (ФОМ) </w:t>
      </w:r>
      <w:r w:rsidR="00581B8A" w:rsidRPr="00581B8A">
        <w:rPr>
          <w:rFonts w:ascii="Times New Roman" w:eastAsia="Times New Roman" w:hAnsi="Times New Roman" w:cs="Times New Roman"/>
          <w:sz w:val="24"/>
          <w:szCs w:val="24"/>
          <w:lang w:eastAsia="ru-RU"/>
        </w:rPr>
        <w:t>включает оценочные материалы для проведения текущего контроля, промежуточной аттестации в форме</w:t>
      </w:r>
      <w:r w:rsidR="00581B8A">
        <w:rPr>
          <w:rFonts w:ascii="Times New Roman" w:eastAsia="Times New Roman" w:hAnsi="Times New Roman" w:cs="Times New Roman"/>
          <w:sz w:val="24"/>
          <w:szCs w:val="24"/>
          <w:lang w:eastAsia="ru-RU"/>
        </w:rPr>
        <w:t xml:space="preserve"> экзамена.</w:t>
      </w:r>
    </w:p>
    <w:p w14:paraId="7B9B43F8" w14:textId="77777777" w:rsidR="00581B8A" w:rsidRPr="00581B8A"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581B8A">
        <w:rPr>
          <w:rFonts w:ascii="Times New Roman" w:eastAsia="Times New Roman" w:hAnsi="Times New Roman" w:cs="Times New Roman"/>
          <w:sz w:val="24"/>
          <w:szCs w:val="24"/>
          <w:lang w:eastAsia="ru-RU"/>
        </w:rPr>
        <w:t>Оценочные материалы соотнесены с требуемыми результатами осво</w:t>
      </w:r>
      <w:r>
        <w:rPr>
          <w:rFonts w:ascii="Times New Roman" w:eastAsia="Times New Roman" w:hAnsi="Times New Roman" w:cs="Times New Roman"/>
          <w:sz w:val="24"/>
          <w:szCs w:val="24"/>
          <w:lang w:eastAsia="ru-RU"/>
        </w:rPr>
        <w:t xml:space="preserve">ения образовательной программы </w:t>
      </w:r>
      <w:r w:rsidRPr="00581B8A">
        <w:rPr>
          <w:rFonts w:ascii="Times New Roman" w:eastAsia="Times New Roman" w:hAnsi="Times New Roman" w:cs="Times New Roman"/>
          <w:sz w:val="24"/>
          <w:szCs w:val="24"/>
          <w:lang w:eastAsia="ru-RU"/>
        </w:rPr>
        <w:t>06.05.01 «Биоинженерия и биоинформатика», в соответствии с содержанием рабочей программы учебной дисциплины Б1.О.2</w:t>
      </w:r>
      <w:r w:rsidR="00E07A85">
        <w:rPr>
          <w:rFonts w:ascii="Times New Roman" w:eastAsia="Times New Roman" w:hAnsi="Times New Roman" w:cs="Times New Roman"/>
          <w:sz w:val="24"/>
          <w:szCs w:val="24"/>
          <w:lang w:eastAsia="ru-RU"/>
        </w:rPr>
        <w:t>2</w:t>
      </w:r>
      <w:r w:rsidRPr="00581B8A">
        <w:rPr>
          <w:rFonts w:ascii="Times New Roman" w:eastAsia="Times New Roman" w:hAnsi="Times New Roman" w:cs="Times New Roman"/>
          <w:sz w:val="24"/>
          <w:szCs w:val="24"/>
          <w:lang w:eastAsia="ru-RU"/>
        </w:rPr>
        <w:t xml:space="preserve"> «</w:t>
      </w:r>
      <w:r w:rsidR="006375F3" w:rsidRPr="006375F3">
        <w:rPr>
          <w:rFonts w:ascii="Times New Roman" w:eastAsia="Times New Roman" w:hAnsi="Times New Roman" w:cs="Times New Roman"/>
          <w:sz w:val="24"/>
          <w:szCs w:val="24"/>
          <w:lang w:eastAsia="ru-RU"/>
        </w:rPr>
        <w:t xml:space="preserve">БОТАНИКА: </w:t>
      </w:r>
      <w:r w:rsidR="007F1751">
        <w:rPr>
          <w:rFonts w:ascii="Times New Roman" w:eastAsia="Times New Roman" w:hAnsi="Times New Roman" w:cs="Times New Roman"/>
          <w:sz w:val="24"/>
          <w:szCs w:val="24"/>
          <w:lang w:eastAsia="ru-RU"/>
        </w:rPr>
        <w:t>ВЫСШИЕ</w:t>
      </w:r>
      <w:r w:rsidRPr="00581B8A">
        <w:rPr>
          <w:rFonts w:ascii="Times New Roman" w:eastAsia="Times New Roman" w:hAnsi="Times New Roman" w:cs="Times New Roman"/>
          <w:sz w:val="24"/>
          <w:szCs w:val="24"/>
          <w:lang w:eastAsia="ru-RU"/>
        </w:rPr>
        <w:t xml:space="preserve">» с учетом </w:t>
      </w:r>
      <w:r>
        <w:rPr>
          <w:rFonts w:ascii="Times New Roman" w:eastAsia="Times New Roman" w:hAnsi="Times New Roman" w:cs="Times New Roman"/>
          <w:sz w:val="24"/>
          <w:szCs w:val="24"/>
          <w:lang w:eastAsia="ru-RU"/>
        </w:rPr>
        <w:t>О</w:t>
      </w:r>
      <w:r w:rsidRPr="00581B8A">
        <w:rPr>
          <w:rFonts w:ascii="Times New Roman" w:eastAsia="Times New Roman" w:hAnsi="Times New Roman" w:cs="Times New Roman"/>
          <w:sz w:val="24"/>
          <w:szCs w:val="24"/>
          <w:lang w:eastAsia="ru-RU"/>
        </w:rPr>
        <w:t xml:space="preserve">ПОП. </w:t>
      </w:r>
    </w:p>
    <w:p w14:paraId="0E8B7A55" w14:textId="77777777" w:rsidR="00581B8A" w:rsidRPr="006375F3"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6375F3">
        <w:rPr>
          <w:rFonts w:ascii="Times New Roman" w:eastAsia="Times New Roman" w:hAnsi="Times New Roman" w:cs="Times New Roman"/>
          <w:sz w:val="24"/>
          <w:szCs w:val="24"/>
          <w:lang w:eastAsia="ru-RU"/>
        </w:rPr>
        <w:t>Нормативные документы, регламентирующие разработку ФОМ:</w:t>
      </w:r>
    </w:p>
    <w:p w14:paraId="17E0BE76" w14:textId="77777777" w:rsidR="00581B8A" w:rsidRPr="006375F3"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6375F3">
        <w:rPr>
          <w:rFonts w:ascii="Times New Roman" w:eastAsia="Times New Roman" w:hAnsi="Times New Roman" w:cs="Times New Roman"/>
          <w:sz w:val="24"/>
          <w:szCs w:val="24"/>
          <w:lang w:eastAsia="ru-RU"/>
        </w:rPr>
        <w:t>- статья 2, часть 9 Федерального закона «Об образовании в Российской Федерации», ФЗ-273, от 29.12.2012</w:t>
      </w:r>
      <w:r w:rsidR="001A5A80" w:rsidRPr="006375F3">
        <w:rPr>
          <w:rFonts w:ascii="Times New Roman" w:eastAsia="Times New Roman" w:hAnsi="Times New Roman" w:cs="Times New Roman"/>
          <w:sz w:val="24"/>
          <w:szCs w:val="24"/>
          <w:lang w:eastAsia="ru-RU"/>
        </w:rPr>
        <w:t xml:space="preserve"> </w:t>
      </w:r>
      <w:r w:rsidRPr="006375F3">
        <w:rPr>
          <w:rFonts w:ascii="Times New Roman" w:eastAsia="Times New Roman" w:hAnsi="Times New Roman" w:cs="Times New Roman"/>
          <w:sz w:val="24"/>
          <w:szCs w:val="24"/>
          <w:lang w:eastAsia="ru-RU"/>
        </w:rPr>
        <w:t>г</w:t>
      </w:r>
      <w:r w:rsidR="001A5A80" w:rsidRPr="006375F3">
        <w:rPr>
          <w:rFonts w:ascii="Times New Roman" w:eastAsia="Times New Roman" w:hAnsi="Times New Roman" w:cs="Times New Roman"/>
          <w:sz w:val="24"/>
          <w:szCs w:val="24"/>
          <w:lang w:eastAsia="ru-RU"/>
        </w:rPr>
        <w:t>.</w:t>
      </w:r>
      <w:r w:rsidRPr="006375F3">
        <w:rPr>
          <w:rFonts w:ascii="Times New Roman" w:eastAsia="Times New Roman" w:hAnsi="Times New Roman" w:cs="Times New Roman"/>
          <w:sz w:val="24"/>
          <w:szCs w:val="24"/>
          <w:lang w:eastAsia="ru-RU"/>
        </w:rPr>
        <w:t>;</w:t>
      </w:r>
    </w:p>
    <w:p w14:paraId="23F77575" w14:textId="77777777" w:rsidR="00581B8A" w:rsidRPr="006375F3" w:rsidRDefault="00581B8A" w:rsidP="00581B8A">
      <w:pPr>
        <w:widowControl w:val="0"/>
        <w:spacing w:after="0" w:line="240" w:lineRule="auto"/>
        <w:ind w:firstLine="709"/>
        <w:jc w:val="both"/>
        <w:rPr>
          <w:rFonts w:ascii="Times New Roman" w:eastAsia="Times New Roman" w:hAnsi="Times New Roman" w:cs="Times New Roman"/>
          <w:sz w:val="24"/>
          <w:szCs w:val="24"/>
          <w:lang w:eastAsia="ru-RU"/>
        </w:rPr>
      </w:pPr>
      <w:r w:rsidRPr="006375F3">
        <w:rPr>
          <w:rFonts w:ascii="Times New Roman" w:eastAsia="Times New Roman" w:hAnsi="Times New Roman" w:cs="Times New Roman"/>
          <w:sz w:val="24"/>
          <w:szCs w:val="24"/>
          <w:lang w:eastAsia="ru-RU"/>
        </w:rPr>
        <w:t>- ФГОС ВО по специальности 06.05.01 «Биоинженерия и биоинформатика», утвержденный приказом Министерства науки и высшего образования Российской Федерации 12 августа 2020 г. № 973.</w:t>
      </w:r>
    </w:p>
    <w:p w14:paraId="6761D302" w14:textId="77777777" w:rsidR="00EF3146" w:rsidRPr="006375F3" w:rsidRDefault="00EF3146" w:rsidP="00581B8A">
      <w:pPr>
        <w:widowControl w:val="0"/>
        <w:spacing w:after="0" w:line="240" w:lineRule="auto"/>
        <w:ind w:firstLine="709"/>
        <w:jc w:val="both"/>
        <w:rPr>
          <w:rFonts w:ascii="Times New Roman" w:eastAsia="Times New Roman" w:hAnsi="Times New Roman" w:cs="Times New Roman"/>
          <w:sz w:val="24"/>
          <w:szCs w:val="24"/>
          <w:lang w:eastAsia="ru-RU"/>
        </w:rPr>
      </w:pPr>
    </w:p>
    <w:p w14:paraId="2EE8D4D6" w14:textId="77777777" w:rsidR="00D11F23"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1.</w:t>
      </w:r>
      <w:r w:rsidRPr="00581B8A">
        <w:rPr>
          <w:rFonts w:ascii="Times New Roman" w:eastAsia="Times New Roman" w:hAnsi="Times New Roman" w:cs="Times New Roman"/>
          <w:b/>
          <w:sz w:val="24"/>
          <w:szCs w:val="24"/>
          <w:lang w:eastAsia="ru-RU"/>
        </w:rPr>
        <w:tab/>
        <w:t>Компетенции, формируемые в процесс</w:t>
      </w:r>
      <w:r w:rsidR="00D11F23">
        <w:rPr>
          <w:rFonts w:ascii="Times New Roman" w:eastAsia="Times New Roman" w:hAnsi="Times New Roman" w:cs="Times New Roman"/>
          <w:b/>
          <w:sz w:val="24"/>
          <w:szCs w:val="24"/>
          <w:lang w:eastAsia="ru-RU"/>
        </w:rPr>
        <w:t>е изучения дисциплины (</w:t>
      </w:r>
      <w:r w:rsidR="006375F3">
        <w:rPr>
          <w:rFonts w:ascii="Times New Roman" w:eastAsia="Times New Roman" w:hAnsi="Times New Roman" w:cs="Times New Roman"/>
          <w:b/>
          <w:sz w:val="24"/>
          <w:szCs w:val="24"/>
          <w:lang w:eastAsia="ru-RU"/>
        </w:rPr>
        <w:t>1</w:t>
      </w:r>
      <w:r w:rsidR="00D11F23">
        <w:rPr>
          <w:rFonts w:ascii="Times New Roman" w:eastAsia="Times New Roman" w:hAnsi="Times New Roman" w:cs="Times New Roman"/>
          <w:b/>
          <w:sz w:val="24"/>
          <w:szCs w:val="24"/>
          <w:lang w:eastAsia="ru-RU"/>
        </w:rPr>
        <w:t xml:space="preserve"> курс, </w:t>
      </w:r>
      <w:r w:rsidR="007F1751">
        <w:rPr>
          <w:rFonts w:ascii="Times New Roman" w:eastAsia="Times New Roman" w:hAnsi="Times New Roman" w:cs="Times New Roman"/>
          <w:b/>
          <w:sz w:val="24"/>
          <w:szCs w:val="24"/>
          <w:lang w:eastAsia="ru-RU"/>
        </w:rPr>
        <w:t>2</w:t>
      </w:r>
      <w:r w:rsidRPr="00581B8A">
        <w:rPr>
          <w:rFonts w:ascii="Times New Roman" w:eastAsia="Times New Roman" w:hAnsi="Times New Roman" w:cs="Times New Roman"/>
          <w:b/>
          <w:sz w:val="24"/>
          <w:szCs w:val="24"/>
          <w:lang w:eastAsia="ru-RU"/>
        </w:rPr>
        <w:t xml:space="preserve"> семестр)</w:t>
      </w:r>
    </w:p>
    <w:p w14:paraId="3539D8CE" w14:textId="77777777" w:rsidR="007D1C4A" w:rsidRDefault="006375F3" w:rsidP="00581B8A">
      <w:pPr>
        <w:widowControl w:val="0"/>
        <w:spacing w:after="0" w:line="240" w:lineRule="auto"/>
        <w:ind w:firstLine="709"/>
        <w:jc w:val="both"/>
        <w:rPr>
          <w:rFonts w:ascii="Times New Roman" w:eastAsia="Times New Roman" w:hAnsi="Times New Roman" w:cs="Times New Roman"/>
          <w:bCs/>
          <w:sz w:val="24"/>
          <w:szCs w:val="24"/>
          <w:lang w:eastAsia="ru-RU"/>
        </w:rPr>
      </w:pPr>
      <w:r w:rsidRPr="006375F3">
        <w:rPr>
          <w:rFonts w:ascii="Times New Roman" w:eastAsia="Times New Roman" w:hAnsi="Times New Roman" w:cs="Times New Roman"/>
          <w:bCs/>
          <w:sz w:val="24"/>
          <w:szCs w:val="24"/>
          <w:lang w:eastAsia="ru-RU"/>
        </w:rPr>
        <w:t>ОПК-1: Способен проводить наблюдения, описания, идентификацию и научную классификацию организмов (прокариот, грибов, растений и животных);</w:t>
      </w:r>
    </w:p>
    <w:p w14:paraId="073F201F" w14:textId="77777777" w:rsidR="006375F3" w:rsidRPr="006375F3" w:rsidRDefault="006375F3" w:rsidP="00581B8A">
      <w:pPr>
        <w:widowControl w:val="0"/>
        <w:spacing w:after="0" w:line="240" w:lineRule="auto"/>
        <w:ind w:firstLine="709"/>
        <w:jc w:val="both"/>
        <w:rPr>
          <w:rFonts w:ascii="Times New Roman" w:eastAsia="Times New Roman" w:hAnsi="Times New Roman" w:cs="Times New Roman"/>
          <w:bCs/>
          <w:sz w:val="24"/>
          <w:szCs w:val="24"/>
          <w:lang w:eastAsia="ru-RU"/>
        </w:rPr>
      </w:pPr>
    </w:p>
    <w:tbl>
      <w:tblPr>
        <w:tblStyle w:val="a3"/>
        <w:tblW w:w="10682" w:type="dxa"/>
        <w:tblLook w:val="04A0" w:firstRow="1" w:lastRow="0" w:firstColumn="1" w:lastColumn="0" w:noHBand="0" w:noVBand="1"/>
      </w:tblPr>
      <w:tblGrid>
        <w:gridCol w:w="2481"/>
        <w:gridCol w:w="2715"/>
        <w:gridCol w:w="3158"/>
        <w:gridCol w:w="2328"/>
      </w:tblGrid>
      <w:tr w:rsidR="005F2164" w14:paraId="7CE94ED7" w14:textId="77777777" w:rsidTr="005F2164">
        <w:tc>
          <w:tcPr>
            <w:tcW w:w="2481" w:type="dxa"/>
          </w:tcPr>
          <w:p w14:paraId="1BBFEB1A" w14:textId="77777777" w:rsidR="005F2164" w:rsidRPr="005F2164" w:rsidRDefault="005F2164" w:rsidP="001E7F68">
            <w:pPr>
              <w:jc w:val="center"/>
              <w:rPr>
                <w:b/>
                <w:sz w:val="21"/>
                <w:szCs w:val="21"/>
              </w:rPr>
            </w:pPr>
            <w:r w:rsidRPr="005F2164">
              <w:rPr>
                <w:b/>
                <w:sz w:val="21"/>
                <w:szCs w:val="21"/>
              </w:rPr>
              <w:t>Компетенции</w:t>
            </w:r>
          </w:p>
        </w:tc>
        <w:tc>
          <w:tcPr>
            <w:tcW w:w="2715" w:type="dxa"/>
          </w:tcPr>
          <w:p w14:paraId="2CAB13DF" w14:textId="77777777" w:rsidR="005F2164" w:rsidRPr="005F2164" w:rsidRDefault="005F2164" w:rsidP="001E7F68">
            <w:pPr>
              <w:jc w:val="center"/>
              <w:rPr>
                <w:b/>
                <w:sz w:val="21"/>
                <w:szCs w:val="21"/>
              </w:rPr>
            </w:pPr>
            <w:r w:rsidRPr="005F2164">
              <w:rPr>
                <w:b/>
                <w:sz w:val="21"/>
                <w:szCs w:val="21"/>
              </w:rPr>
              <w:t>Индикаторы компетенций</w:t>
            </w:r>
          </w:p>
        </w:tc>
        <w:tc>
          <w:tcPr>
            <w:tcW w:w="3158" w:type="dxa"/>
          </w:tcPr>
          <w:p w14:paraId="3A261A2B" w14:textId="77777777" w:rsidR="005F2164" w:rsidRPr="005F2164" w:rsidRDefault="005F2164" w:rsidP="001E7F68">
            <w:pPr>
              <w:jc w:val="center"/>
              <w:rPr>
                <w:b/>
                <w:sz w:val="21"/>
                <w:szCs w:val="21"/>
              </w:rPr>
            </w:pPr>
            <w:r w:rsidRPr="005F2164">
              <w:rPr>
                <w:b/>
                <w:sz w:val="21"/>
                <w:szCs w:val="21"/>
              </w:rPr>
              <w:t>Планируемые результаты обучения</w:t>
            </w:r>
          </w:p>
        </w:tc>
        <w:tc>
          <w:tcPr>
            <w:tcW w:w="2328" w:type="dxa"/>
          </w:tcPr>
          <w:p w14:paraId="62C6BA63" w14:textId="77777777" w:rsidR="005F2164" w:rsidRPr="005F2164" w:rsidRDefault="005F2164" w:rsidP="001E7F68">
            <w:pPr>
              <w:jc w:val="center"/>
              <w:rPr>
                <w:b/>
                <w:sz w:val="21"/>
                <w:szCs w:val="21"/>
              </w:rPr>
            </w:pPr>
            <w:r w:rsidRPr="005F2164">
              <w:rPr>
                <w:b/>
                <w:sz w:val="21"/>
                <w:szCs w:val="21"/>
              </w:rPr>
              <w:t>Формы и методы контроля и оценки</w:t>
            </w:r>
          </w:p>
        </w:tc>
      </w:tr>
      <w:tr w:rsidR="005F2164" w14:paraId="49F57348" w14:textId="77777777" w:rsidTr="005F2164">
        <w:tc>
          <w:tcPr>
            <w:tcW w:w="2481" w:type="dxa"/>
          </w:tcPr>
          <w:p w14:paraId="1D827702" w14:textId="77777777" w:rsidR="006375F3" w:rsidRDefault="006375F3" w:rsidP="006375F3">
            <w:pPr>
              <w:ind w:firstLine="36"/>
              <w:jc w:val="both"/>
              <w:rPr>
                <w:rFonts w:eastAsia="Calibri"/>
                <w:sz w:val="21"/>
                <w:szCs w:val="21"/>
              </w:rPr>
            </w:pPr>
            <w:r w:rsidRPr="006375F3">
              <w:rPr>
                <w:rFonts w:eastAsia="Calibri"/>
                <w:sz w:val="21"/>
                <w:szCs w:val="21"/>
              </w:rPr>
              <w:t xml:space="preserve">ОПК-1: </w:t>
            </w:r>
          </w:p>
          <w:p w14:paraId="311C4698" w14:textId="77777777" w:rsidR="005F2164" w:rsidRPr="005F2164" w:rsidRDefault="006375F3" w:rsidP="006375F3">
            <w:pPr>
              <w:ind w:firstLine="36"/>
              <w:jc w:val="both"/>
              <w:rPr>
                <w:rFonts w:eastAsia="Calibri"/>
                <w:sz w:val="21"/>
                <w:szCs w:val="21"/>
              </w:rPr>
            </w:pPr>
            <w:r w:rsidRPr="006375F3">
              <w:rPr>
                <w:rFonts w:eastAsia="Calibri"/>
                <w:sz w:val="21"/>
                <w:szCs w:val="21"/>
              </w:rPr>
              <w:t>Способен проводить наблюдения, описания, идентификацию и научную классификацию организмов (прокариот, грибов, растений и животных);</w:t>
            </w:r>
          </w:p>
        </w:tc>
        <w:tc>
          <w:tcPr>
            <w:tcW w:w="2715" w:type="dxa"/>
          </w:tcPr>
          <w:p w14:paraId="24CCF7E8" w14:textId="77777777" w:rsidR="006375F3" w:rsidRPr="006375F3" w:rsidRDefault="006375F3" w:rsidP="006375F3">
            <w:pPr>
              <w:ind w:hanging="7"/>
              <w:jc w:val="both"/>
              <w:rPr>
                <w:rFonts w:eastAsia="Calibri"/>
                <w:sz w:val="21"/>
                <w:szCs w:val="21"/>
              </w:rPr>
            </w:pPr>
            <w:r w:rsidRPr="006375F3">
              <w:rPr>
                <w:rFonts w:eastAsia="Calibri"/>
                <w:sz w:val="21"/>
                <w:szCs w:val="21"/>
              </w:rPr>
              <w:t>ОПК-1.1</w:t>
            </w:r>
          </w:p>
          <w:p w14:paraId="664F4C15" w14:textId="77777777" w:rsidR="005F2164" w:rsidRPr="005F2164" w:rsidRDefault="006375F3" w:rsidP="006375F3">
            <w:pPr>
              <w:ind w:hanging="7"/>
              <w:jc w:val="both"/>
              <w:rPr>
                <w:rFonts w:eastAsia="Calibri"/>
                <w:sz w:val="21"/>
                <w:szCs w:val="21"/>
              </w:rPr>
            </w:pPr>
            <w:r w:rsidRPr="006375F3">
              <w:rPr>
                <w:rFonts w:eastAsia="Calibri"/>
                <w:sz w:val="21"/>
                <w:szCs w:val="21"/>
              </w:rPr>
              <w:t>Демонстрирует знания в области наблюдения, описания, идентификации и научной классификации организмов</w:t>
            </w:r>
          </w:p>
        </w:tc>
        <w:tc>
          <w:tcPr>
            <w:tcW w:w="3158" w:type="dxa"/>
          </w:tcPr>
          <w:p w14:paraId="0B26A271" w14:textId="77777777" w:rsidR="006375F3" w:rsidRPr="006375F3" w:rsidRDefault="006375F3" w:rsidP="006375F3">
            <w:pPr>
              <w:ind w:firstLine="12"/>
              <w:jc w:val="both"/>
              <w:rPr>
                <w:rFonts w:eastAsia="Calibri"/>
                <w:sz w:val="21"/>
                <w:szCs w:val="21"/>
              </w:rPr>
            </w:pPr>
            <w:r w:rsidRPr="006375F3">
              <w:rPr>
                <w:rFonts w:eastAsia="Calibri"/>
                <w:sz w:val="21"/>
                <w:szCs w:val="21"/>
              </w:rPr>
              <w:t>Знать: особенности классификации, строения и размножения растительных организмов;</w:t>
            </w:r>
          </w:p>
          <w:p w14:paraId="6432703D" w14:textId="77777777" w:rsidR="006375F3" w:rsidRPr="006375F3" w:rsidRDefault="006375F3" w:rsidP="006375F3">
            <w:pPr>
              <w:ind w:firstLine="12"/>
              <w:jc w:val="both"/>
              <w:rPr>
                <w:rFonts w:eastAsia="Calibri"/>
                <w:sz w:val="21"/>
                <w:szCs w:val="21"/>
              </w:rPr>
            </w:pPr>
            <w:r w:rsidRPr="006375F3">
              <w:rPr>
                <w:rFonts w:eastAsia="Calibri"/>
                <w:sz w:val="21"/>
                <w:szCs w:val="21"/>
              </w:rPr>
              <w:t>Уметь: применять на практике знания особенностей растительных организмов;</w:t>
            </w:r>
          </w:p>
          <w:p w14:paraId="7E08ADEC" w14:textId="77777777" w:rsidR="005F2164" w:rsidRPr="005F2164" w:rsidRDefault="006375F3" w:rsidP="006375F3">
            <w:pPr>
              <w:ind w:firstLine="12"/>
              <w:jc w:val="both"/>
              <w:rPr>
                <w:rFonts w:eastAsia="Calibri"/>
                <w:sz w:val="21"/>
                <w:szCs w:val="21"/>
                <w:highlight w:val="yellow"/>
              </w:rPr>
            </w:pPr>
            <w:r w:rsidRPr="006375F3">
              <w:rPr>
                <w:rFonts w:eastAsia="Calibri"/>
                <w:sz w:val="21"/>
                <w:szCs w:val="21"/>
              </w:rPr>
              <w:t>Владеть: ботанической терминологией и методами ботанических исследований;</w:t>
            </w:r>
          </w:p>
        </w:tc>
        <w:tc>
          <w:tcPr>
            <w:tcW w:w="2328" w:type="dxa"/>
          </w:tcPr>
          <w:p w14:paraId="2E0527CD" w14:textId="77777777" w:rsidR="005F2164" w:rsidRDefault="005F2164" w:rsidP="00E0263D">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16D4C110" w14:textId="77777777" w:rsidR="00EF3146" w:rsidRPr="00EF3146" w:rsidRDefault="00EF3146" w:rsidP="00E0263D">
            <w:pPr>
              <w:ind w:firstLine="12"/>
              <w:rPr>
                <w:rFonts w:eastAsia="Calibri"/>
                <w:sz w:val="21"/>
                <w:szCs w:val="21"/>
              </w:rPr>
            </w:pPr>
          </w:p>
          <w:p w14:paraId="7AFF3144" w14:textId="77777777" w:rsidR="00EF3146" w:rsidRPr="00EF3146" w:rsidRDefault="00EF3146" w:rsidP="00E0263D">
            <w:pPr>
              <w:ind w:firstLine="12"/>
              <w:rPr>
                <w:rFonts w:eastAsia="Calibri"/>
                <w:sz w:val="21"/>
                <w:szCs w:val="21"/>
              </w:rPr>
            </w:pPr>
            <w:r w:rsidRPr="00EF3146">
              <w:rPr>
                <w:rFonts w:eastAsia="Calibri"/>
                <w:sz w:val="21"/>
                <w:szCs w:val="21"/>
              </w:rPr>
              <w:t xml:space="preserve">- лабораторная работа, </w:t>
            </w:r>
          </w:p>
          <w:p w14:paraId="2B11EF39" w14:textId="77777777" w:rsidR="00EF3146" w:rsidRDefault="00EF3146" w:rsidP="00E0263D">
            <w:pPr>
              <w:ind w:firstLine="12"/>
              <w:rPr>
                <w:rFonts w:eastAsia="Calibri"/>
                <w:sz w:val="21"/>
                <w:szCs w:val="21"/>
              </w:rPr>
            </w:pPr>
            <w:r w:rsidRPr="00EF3146">
              <w:rPr>
                <w:rFonts w:eastAsia="Calibri"/>
                <w:sz w:val="21"/>
                <w:szCs w:val="21"/>
              </w:rPr>
              <w:t>- контроль самостоятельной работы</w:t>
            </w:r>
          </w:p>
          <w:p w14:paraId="6A131860" w14:textId="77777777" w:rsidR="005F2164" w:rsidRDefault="005F2164" w:rsidP="00A94858">
            <w:pPr>
              <w:jc w:val="both"/>
              <w:rPr>
                <w:rFonts w:eastAsia="Calibri"/>
                <w:sz w:val="21"/>
                <w:szCs w:val="21"/>
              </w:rPr>
            </w:pPr>
          </w:p>
          <w:p w14:paraId="799AFD54" w14:textId="77777777" w:rsidR="005F2164" w:rsidRPr="005F2164" w:rsidRDefault="005F2164" w:rsidP="001E7F68">
            <w:pPr>
              <w:ind w:firstLine="12"/>
              <w:jc w:val="both"/>
              <w:rPr>
                <w:rFonts w:eastAsia="Calibri"/>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5F2164" w14:paraId="1741B232" w14:textId="77777777" w:rsidTr="005F2164">
        <w:tc>
          <w:tcPr>
            <w:tcW w:w="2481" w:type="dxa"/>
          </w:tcPr>
          <w:p w14:paraId="68545D0E" w14:textId="77777777" w:rsidR="005F2164" w:rsidRPr="005F2164" w:rsidRDefault="005F2164" w:rsidP="001E7F68">
            <w:pPr>
              <w:jc w:val="both"/>
              <w:rPr>
                <w:rFonts w:eastAsia="Calibri"/>
                <w:sz w:val="21"/>
                <w:szCs w:val="21"/>
              </w:rPr>
            </w:pPr>
          </w:p>
        </w:tc>
        <w:tc>
          <w:tcPr>
            <w:tcW w:w="2715" w:type="dxa"/>
          </w:tcPr>
          <w:p w14:paraId="0782E25E" w14:textId="77777777" w:rsidR="006375F3" w:rsidRPr="006375F3" w:rsidRDefault="006375F3" w:rsidP="006375F3">
            <w:pPr>
              <w:jc w:val="both"/>
              <w:rPr>
                <w:rFonts w:eastAsia="Calibri"/>
                <w:sz w:val="21"/>
                <w:szCs w:val="21"/>
              </w:rPr>
            </w:pPr>
            <w:r w:rsidRPr="006375F3">
              <w:rPr>
                <w:rFonts w:eastAsia="Calibri"/>
                <w:sz w:val="21"/>
                <w:szCs w:val="21"/>
              </w:rPr>
              <w:t>ОПК-1.2</w:t>
            </w:r>
          </w:p>
          <w:p w14:paraId="4332E26D" w14:textId="77777777" w:rsidR="005F2164" w:rsidRPr="005F2164" w:rsidRDefault="006375F3" w:rsidP="006375F3">
            <w:pPr>
              <w:jc w:val="both"/>
              <w:rPr>
                <w:rFonts w:eastAsia="Calibri"/>
                <w:sz w:val="21"/>
                <w:szCs w:val="21"/>
              </w:rPr>
            </w:pPr>
            <w:r w:rsidRPr="006375F3">
              <w:rPr>
                <w:rFonts w:eastAsia="Calibri"/>
                <w:sz w:val="21"/>
                <w:szCs w:val="21"/>
              </w:rPr>
              <w:t>Демонстрирует методологические навыки в области наблюдения, описания и идентификации организмов</w:t>
            </w:r>
          </w:p>
        </w:tc>
        <w:tc>
          <w:tcPr>
            <w:tcW w:w="3158" w:type="dxa"/>
          </w:tcPr>
          <w:p w14:paraId="122544DF" w14:textId="77777777" w:rsidR="006375F3" w:rsidRPr="006375F3" w:rsidRDefault="006375F3" w:rsidP="006375F3">
            <w:pPr>
              <w:ind w:firstLine="12"/>
              <w:jc w:val="both"/>
              <w:rPr>
                <w:sz w:val="21"/>
                <w:szCs w:val="21"/>
              </w:rPr>
            </w:pPr>
            <w:r w:rsidRPr="006375F3">
              <w:rPr>
                <w:sz w:val="21"/>
                <w:szCs w:val="21"/>
              </w:rPr>
              <w:t>Знать: особенности классификации, растительных организмов;</w:t>
            </w:r>
          </w:p>
          <w:p w14:paraId="3ACFC740" w14:textId="77777777" w:rsidR="006375F3" w:rsidRPr="006375F3" w:rsidRDefault="006375F3" w:rsidP="006375F3">
            <w:pPr>
              <w:ind w:firstLine="12"/>
              <w:jc w:val="both"/>
              <w:rPr>
                <w:sz w:val="21"/>
                <w:szCs w:val="21"/>
              </w:rPr>
            </w:pPr>
            <w:r w:rsidRPr="006375F3">
              <w:rPr>
                <w:sz w:val="21"/>
                <w:szCs w:val="21"/>
              </w:rPr>
              <w:t>Уметь: применять на практике знания особенностей растительных организмов;</w:t>
            </w:r>
          </w:p>
          <w:p w14:paraId="501BAA7B" w14:textId="77777777" w:rsidR="005F2164" w:rsidRPr="005F2164" w:rsidRDefault="006375F3" w:rsidP="006375F3">
            <w:pPr>
              <w:ind w:firstLine="12"/>
              <w:jc w:val="both"/>
              <w:rPr>
                <w:color w:val="0070C0"/>
                <w:sz w:val="21"/>
                <w:szCs w:val="21"/>
              </w:rPr>
            </w:pPr>
            <w:r w:rsidRPr="006375F3">
              <w:rPr>
                <w:sz w:val="21"/>
                <w:szCs w:val="21"/>
              </w:rPr>
              <w:t>Владеть: методами ботанических наблюдений;</w:t>
            </w:r>
          </w:p>
        </w:tc>
        <w:tc>
          <w:tcPr>
            <w:tcW w:w="2328" w:type="dxa"/>
          </w:tcPr>
          <w:p w14:paraId="50680E6B" w14:textId="77777777" w:rsidR="00EF3146" w:rsidRDefault="00EF3146" w:rsidP="00E0263D">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42FE01A0" w14:textId="77777777" w:rsidR="00EF3146" w:rsidRPr="00EF3146" w:rsidRDefault="00EF3146" w:rsidP="00E0263D">
            <w:pPr>
              <w:ind w:firstLine="12"/>
              <w:rPr>
                <w:rFonts w:eastAsia="Calibri"/>
                <w:sz w:val="21"/>
                <w:szCs w:val="21"/>
              </w:rPr>
            </w:pPr>
            <w:r w:rsidRPr="00EF3146">
              <w:rPr>
                <w:rFonts w:eastAsia="Calibri"/>
                <w:sz w:val="21"/>
                <w:szCs w:val="21"/>
              </w:rPr>
              <w:t xml:space="preserve">- лабораторная работа, </w:t>
            </w:r>
          </w:p>
          <w:p w14:paraId="25914067" w14:textId="77777777" w:rsidR="00EF3146" w:rsidRDefault="00EF3146" w:rsidP="00E0263D">
            <w:pPr>
              <w:ind w:firstLine="12"/>
              <w:rPr>
                <w:rFonts w:eastAsia="Calibri"/>
                <w:sz w:val="21"/>
                <w:szCs w:val="21"/>
              </w:rPr>
            </w:pPr>
            <w:r w:rsidRPr="00EF3146">
              <w:rPr>
                <w:rFonts w:eastAsia="Calibri"/>
                <w:sz w:val="21"/>
                <w:szCs w:val="21"/>
              </w:rPr>
              <w:t>- контроль самостоятельной работы</w:t>
            </w:r>
          </w:p>
          <w:p w14:paraId="50606AC3" w14:textId="77777777" w:rsidR="00EF3146" w:rsidRDefault="00EF3146" w:rsidP="00E0263D">
            <w:pPr>
              <w:jc w:val="both"/>
              <w:rPr>
                <w:rFonts w:eastAsia="Calibri"/>
                <w:sz w:val="21"/>
                <w:szCs w:val="21"/>
              </w:rPr>
            </w:pPr>
          </w:p>
          <w:p w14:paraId="1DEC8F49" w14:textId="77777777" w:rsidR="005F2164" w:rsidRPr="005F2164" w:rsidRDefault="00EF3146" w:rsidP="00EF3146">
            <w:pPr>
              <w:ind w:firstLine="12"/>
              <w:jc w:val="both"/>
              <w:rPr>
                <w:color w:val="000000"/>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r w:rsidR="005F2164" w14:paraId="34E28572" w14:textId="77777777" w:rsidTr="005F2164">
        <w:tc>
          <w:tcPr>
            <w:tcW w:w="2481" w:type="dxa"/>
          </w:tcPr>
          <w:p w14:paraId="4E5DF75D" w14:textId="77777777" w:rsidR="005F2164" w:rsidRPr="005F2164" w:rsidRDefault="005F2164" w:rsidP="001E7F68">
            <w:pPr>
              <w:jc w:val="both"/>
              <w:rPr>
                <w:rFonts w:eastAsia="Calibri"/>
                <w:sz w:val="21"/>
                <w:szCs w:val="21"/>
              </w:rPr>
            </w:pPr>
          </w:p>
        </w:tc>
        <w:tc>
          <w:tcPr>
            <w:tcW w:w="2715" w:type="dxa"/>
          </w:tcPr>
          <w:p w14:paraId="05E78467" w14:textId="77777777" w:rsidR="006375F3" w:rsidRPr="006375F3" w:rsidRDefault="006375F3" w:rsidP="006375F3">
            <w:pPr>
              <w:ind w:hanging="7"/>
              <w:jc w:val="both"/>
              <w:rPr>
                <w:rFonts w:eastAsia="Calibri"/>
                <w:sz w:val="21"/>
                <w:szCs w:val="21"/>
              </w:rPr>
            </w:pPr>
            <w:r w:rsidRPr="006375F3">
              <w:rPr>
                <w:rFonts w:eastAsia="Calibri"/>
                <w:sz w:val="21"/>
                <w:szCs w:val="21"/>
              </w:rPr>
              <w:t>ОПК-1.3</w:t>
            </w:r>
          </w:p>
          <w:p w14:paraId="1DCF2030" w14:textId="77777777" w:rsidR="005F2164" w:rsidRPr="005F2164" w:rsidRDefault="006375F3" w:rsidP="006375F3">
            <w:pPr>
              <w:ind w:hanging="7"/>
              <w:jc w:val="both"/>
              <w:rPr>
                <w:rFonts w:eastAsia="Calibri"/>
                <w:sz w:val="21"/>
                <w:szCs w:val="21"/>
              </w:rPr>
            </w:pPr>
            <w:r w:rsidRPr="006375F3">
              <w:rPr>
                <w:rFonts w:eastAsia="Calibri"/>
                <w:sz w:val="21"/>
                <w:szCs w:val="21"/>
              </w:rPr>
              <w:t>Владеет навыками работы по наблюдению, описанию, идентификации и научной классификации живых организмов</w:t>
            </w:r>
          </w:p>
        </w:tc>
        <w:tc>
          <w:tcPr>
            <w:tcW w:w="3158" w:type="dxa"/>
          </w:tcPr>
          <w:p w14:paraId="2E1290D4" w14:textId="77777777" w:rsidR="006375F3" w:rsidRPr="006375F3" w:rsidRDefault="006375F3" w:rsidP="006375F3">
            <w:pPr>
              <w:ind w:firstLine="12"/>
              <w:jc w:val="both"/>
              <w:rPr>
                <w:color w:val="000000"/>
                <w:sz w:val="21"/>
                <w:szCs w:val="21"/>
              </w:rPr>
            </w:pPr>
            <w:r w:rsidRPr="006375F3">
              <w:rPr>
                <w:color w:val="000000"/>
                <w:sz w:val="21"/>
                <w:szCs w:val="21"/>
              </w:rPr>
              <w:t>Знать: особенности строения растительных организмов;</w:t>
            </w:r>
          </w:p>
          <w:p w14:paraId="194AE21F" w14:textId="77777777" w:rsidR="006375F3" w:rsidRPr="006375F3" w:rsidRDefault="006375F3" w:rsidP="006375F3">
            <w:pPr>
              <w:ind w:firstLine="12"/>
              <w:jc w:val="both"/>
              <w:rPr>
                <w:color w:val="000000"/>
                <w:sz w:val="21"/>
                <w:szCs w:val="21"/>
              </w:rPr>
            </w:pPr>
            <w:r w:rsidRPr="006375F3">
              <w:rPr>
                <w:color w:val="000000"/>
                <w:sz w:val="21"/>
                <w:szCs w:val="21"/>
              </w:rPr>
              <w:t>Уметь: применять на практике знания особенностей строения и культивирования организмов;</w:t>
            </w:r>
          </w:p>
          <w:p w14:paraId="68D16F37" w14:textId="77777777" w:rsidR="005F2164" w:rsidRPr="005F2164" w:rsidRDefault="006375F3" w:rsidP="006375F3">
            <w:pPr>
              <w:ind w:firstLine="12"/>
              <w:jc w:val="both"/>
              <w:rPr>
                <w:color w:val="000000"/>
                <w:sz w:val="21"/>
                <w:szCs w:val="21"/>
              </w:rPr>
            </w:pPr>
            <w:r w:rsidRPr="006375F3">
              <w:rPr>
                <w:color w:val="000000"/>
                <w:sz w:val="21"/>
                <w:szCs w:val="21"/>
              </w:rPr>
              <w:t>Владеть: методами идентификации и культивирования растительных организмов;</w:t>
            </w:r>
          </w:p>
        </w:tc>
        <w:tc>
          <w:tcPr>
            <w:tcW w:w="2328" w:type="dxa"/>
          </w:tcPr>
          <w:p w14:paraId="45A47469" w14:textId="77777777" w:rsidR="00EF3146" w:rsidRDefault="00EF3146" w:rsidP="00E0263D">
            <w:pPr>
              <w:ind w:firstLine="12"/>
              <w:rPr>
                <w:rFonts w:eastAsia="Calibri"/>
                <w:sz w:val="21"/>
                <w:szCs w:val="21"/>
              </w:rPr>
            </w:pPr>
            <w:r w:rsidRPr="005F2164">
              <w:rPr>
                <w:rFonts w:eastAsia="Calibri"/>
                <w:b/>
                <w:sz w:val="21"/>
                <w:szCs w:val="21"/>
              </w:rPr>
              <w:t>Текущий контроль</w:t>
            </w:r>
            <w:r w:rsidRPr="005F2164">
              <w:rPr>
                <w:rFonts w:eastAsia="Calibri"/>
                <w:sz w:val="21"/>
                <w:szCs w:val="21"/>
              </w:rPr>
              <w:t>:</w:t>
            </w:r>
          </w:p>
          <w:p w14:paraId="5112BB68" w14:textId="77777777" w:rsidR="00EF3146" w:rsidRPr="00EF3146" w:rsidRDefault="00EF3146" w:rsidP="00E0263D">
            <w:pPr>
              <w:ind w:firstLine="12"/>
              <w:rPr>
                <w:rFonts w:eastAsia="Calibri"/>
                <w:sz w:val="21"/>
                <w:szCs w:val="21"/>
              </w:rPr>
            </w:pPr>
            <w:r w:rsidRPr="00EF3146">
              <w:rPr>
                <w:rFonts w:eastAsia="Calibri"/>
                <w:sz w:val="21"/>
                <w:szCs w:val="21"/>
              </w:rPr>
              <w:t xml:space="preserve">- лабораторная работа, </w:t>
            </w:r>
          </w:p>
          <w:p w14:paraId="56AC67C3" w14:textId="77777777" w:rsidR="00EF3146" w:rsidRDefault="00EF3146" w:rsidP="00E0263D">
            <w:pPr>
              <w:ind w:firstLine="12"/>
              <w:rPr>
                <w:rFonts w:eastAsia="Calibri"/>
                <w:sz w:val="21"/>
                <w:szCs w:val="21"/>
              </w:rPr>
            </w:pPr>
            <w:r w:rsidRPr="00EF3146">
              <w:rPr>
                <w:rFonts w:eastAsia="Calibri"/>
                <w:sz w:val="21"/>
                <w:szCs w:val="21"/>
              </w:rPr>
              <w:t>- контроль самостоятельной работы</w:t>
            </w:r>
          </w:p>
          <w:p w14:paraId="2F157BA8" w14:textId="77777777" w:rsidR="00EF3146" w:rsidRDefault="00EF3146" w:rsidP="00A94858">
            <w:pPr>
              <w:jc w:val="both"/>
              <w:rPr>
                <w:rFonts w:eastAsia="Calibri"/>
                <w:sz w:val="21"/>
                <w:szCs w:val="21"/>
              </w:rPr>
            </w:pPr>
          </w:p>
          <w:p w14:paraId="6635B15F" w14:textId="77777777" w:rsidR="005F2164" w:rsidRPr="005F2164" w:rsidRDefault="00EF3146" w:rsidP="00EF3146">
            <w:pPr>
              <w:ind w:firstLine="12"/>
              <w:jc w:val="both"/>
              <w:rPr>
                <w:color w:val="000000"/>
                <w:sz w:val="21"/>
                <w:szCs w:val="21"/>
              </w:rPr>
            </w:pPr>
            <w:r w:rsidRPr="005F2164">
              <w:rPr>
                <w:rFonts w:eastAsia="Calibri"/>
                <w:b/>
                <w:sz w:val="21"/>
                <w:szCs w:val="21"/>
              </w:rPr>
              <w:t>Промежуточная аттестация</w:t>
            </w:r>
            <w:r w:rsidRPr="005F2164">
              <w:rPr>
                <w:rFonts w:eastAsia="Calibri"/>
                <w:sz w:val="21"/>
                <w:szCs w:val="21"/>
              </w:rPr>
              <w:t>:</w:t>
            </w:r>
            <w:r>
              <w:rPr>
                <w:rFonts w:eastAsia="Calibri"/>
                <w:sz w:val="21"/>
                <w:szCs w:val="21"/>
              </w:rPr>
              <w:t xml:space="preserve"> экзамен</w:t>
            </w:r>
          </w:p>
        </w:tc>
      </w:tr>
    </w:tbl>
    <w:p w14:paraId="71262A85" w14:textId="77777777" w:rsidR="00581B8A" w:rsidRPr="00581B8A" w:rsidRDefault="00581B8A" w:rsidP="00581B8A">
      <w:pPr>
        <w:widowControl w:val="0"/>
        <w:spacing w:after="0" w:line="240" w:lineRule="auto"/>
        <w:ind w:firstLine="709"/>
        <w:jc w:val="both"/>
        <w:rPr>
          <w:rFonts w:ascii="Times New Roman" w:eastAsia="Times New Roman" w:hAnsi="Times New Roman" w:cs="Times New Roman"/>
          <w:b/>
          <w:sz w:val="24"/>
          <w:szCs w:val="24"/>
          <w:lang w:eastAsia="ru-RU"/>
        </w:rPr>
      </w:pPr>
      <w:r w:rsidRPr="00581B8A">
        <w:rPr>
          <w:rFonts w:ascii="Times New Roman" w:eastAsia="Times New Roman" w:hAnsi="Times New Roman" w:cs="Times New Roman"/>
          <w:b/>
          <w:sz w:val="24"/>
          <w:szCs w:val="24"/>
          <w:lang w:eastAsia="ru-RU"/>
        </w:rPr>
        <w:t xml:space="preserve"> </w:t>
      </w:r>
    </w:p>
    <w:p w14:paraId="603A34CA"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3408089E"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333F6A12"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22D4F1C2"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5E4B6250"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0D0771CE"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71A59E09"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79ACB3EE"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717FAA9E"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49C164A9" w14:textId="77777777" w:rsidR="007F0F97" w:rsidRDefault="007F0F97" w:rsidP="00CF646D">
      <w:pPr>
        <w:tabs>
          <w:tab w:val="num" w:pos="540"/>
        </w:tabs>
        <w:spacing w:after="0" w:line="240" w:lineRule="auto"/>
        <w:ind w:firstLine="426"/>
        <w:jc w:val="center"/>
        <w:rPr>
          <w:rFonts w:ascii="Times New Roman" w:eastAsia="Times New Roman" w:hAnsi="Times New Roman" w:cs="Times New Roman"/>
          <w:b/>
          <w:sz w:val="24"/>
          <w:szCs w:val="24"/>
        </w:rPr>
      </w:pPr>
    </w:p>
    <w:p w14:paraId="1B3F8B94" w14:textId="77777777" w:rsidR="00A21CB0" w:rsidRDefault="00A21CB0">
      <w:pPr>
        <w:rPr>
          <w:rFonts w:ascii="Times New Roman" w:eastAsia="Calibri" w:hAnsi="Times New Roman" w:cs="Times New Roman"/>
          <w:b/>
          <w:iCs/>
          <w:sz w:val="24"/>
          <w:szCs w:val="24"/>
        </w:rPr>
        <w:sectPr w:rsidR="00A21CB0" w:rsidSect="00A21CB0">
          <w:pgSz w:w="11906" w:h="16838"/>
          <w:pgMar w:top="720" w:right="720" w:bottom="720" w:left="720" w:header="709" w:footer="709" w:gutter="0"/>
          <w:cols w:space="708"/>
          <w:docGrid w:linePitch="360"/>
        </w:sectPr>
      </w:pPr>
    </w:p>
    <w:p w14:paraId="6FDA5A9F" w14:textId="77777777" w:rsidR="00381E3A" w:rsidRDefault="00CF5DBA"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 xml:space="preserve">2. </w:t>
      </w:r>
      <w:r w:rsidR="00381E3A" w:rsidRPr="00381E3A">
        <w:rPr>
          <w:rFonts w:ascii="Times New Roman" w:eastAsia="Calibri" w:hAnsi="Times New Roman" w:cs="Times New Roman"/>
          <w:b/>
          <w:iCs/>
          <w:sz w:val="24"/>
          <w:szCs w:val="24"/>
        </w:rPr>
        <w:t xml:space="preserve">Оценочные материалы для проведения текущего контроля </w:t>
      </w:r>
      <w:r w:rsidR="00DA249D">
        <w:rPr>
          <w:rFonts w:ascii="Times New Roman" w:eastAsia="Calibri" w:hAnsi="Times New Roman" w:cs="Times New Roman"/>
          <w:b/>
          <w:iCs/>
          <w:sz w:val="24"/>
          <w:szCs w:val="24"/>
        </w:rPr>
        <w:t>(</w:t>
      </w:r>
      <w:r w:rsidR="00DA249D" w:rsidRPr="0076023C">
        <w:rPr>
          <w:rFonts w:ascii="Times New Roman" w:eastAsia="Calibri" w:hAnsi="Times New Roman" w:cs="Times New Roman"/>
          <w:iCs/>
          <w:sz w:val="24"/>
          <w:szCs w:val="24"/>
        </w:rPr>
        <w:t>демонстрационный вариант заданий</w:t>
      </w:r>
      <w:r w:rsidR="00DA249D">
        <w:rPr>
          <w:rFonts w:ascii="Times New Roman" w:eastAsia="Calibri" w:hAnsi="Times New Roman" w:cs="Times New Roman"/>
          <w:b/>
          <w:iCs/>
          <w:sz w:val="24"/>
          <w:szCs w:val="24"/>
        </w:rPr>
        <w:t>)</w:t>
      </w:r>
    </w:p>
    <w:p w14:paraId="26D365E6" w14:textId="77777777" w:rsidR="00381E3A" w:rsidRDefault="00381E3A" w:rsidP="00381E3A">
      <w:pPr>
        <w:spacing w:after="0" w:line="240" w:lineRule="auto"/>
        <w:ind w:firstLine="709"/>
        <w:jc w:val="center"/>
        <w:rPr>
          <w:rFonts w:ascii="Times New Roman" w:eastAsia="Calibri" w:hAnsi="Times New Roman" w:cs="Times New Roman"/>
          <w:b/>
          <w:iCs/>
          <w:sz w:val="24"/>
          <w:szCs w:val="24"/>
        </w:rPr>
      </w:pPr>
    </w:p>
    <w:p w14:paraId="16F8DDD5" w14:textId="0B14308C" w:rsidR="00DA249D" w:rsidRDefault="00DC7E94" w:rsidP="00381E3A">
      <w:pPr>
        <w:spacing w:after="0" w:line="240" w:lineRule="auto"/>
        <w:ind w:firstLine="709"/>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2.1 </w:t>
      </w:r>
      <w:r w:rsidR="00F821BF">
        <w:rPr>
          <w:rFonts w:ascii="Times New Roman" w:eastAsia="Calibri" w:hAnsi="Times New Roman" w:cs="Times New Roman"/>
          <w:b/>
          <w:iCs/>
          <w:sz w:val="24"/>
          <w:szCs w:val="24"/>
        </w:rPr>
        <w:t>Тестирование</w:t>
      </w:r>
    </w:p>
    <w:p w14:paraId="6462ED79" w14:textId="77777777" w:rsidR="00381E3A" w:rsidRPr="00773002" w:rsidRDefault="00381E3A" w:rsidP="00381E3A">
      <w:pPr>
        <w:spacing w:after="0" w:line="240" w:lineRule="auto"/>
        <w:ind w:firstLine="709"/>
        <w:jc w:val="center"/>
        <w:rPr>
          <w:rFonts w:ascii="Times New Roman" w:eastAsia="Calibri" w:hAnsi="Times New Roman" w:cs="Times New Roman"/>
          <w:b/>
          <w:iCs/>
          <w:sz w:val="24"/>
          <w:szCs w:val="24"/>
        </w:rPr>
      </w:pPr>
    </w:p>
    <w:tbl>
      <w:tblPr>
        <w:tblStyle w:val="a3"/>
        <w:tblW w:w="0" w:type="auto"/>
        <w:tblLayout w:type="fixed"/>
        <w:tblLook w:val="04A0" w:firstRow="1" w:lastRow="0" w:firstColumn="1" w:lastColumn="0" w:noHBand="0" w:noVBand="1"/>
      </w:tblPr>
      <w:tblGrid>
        <w:gridCol w:w="2174"/>
        <w:gridCol w:w="1762"/>
        <w:gridCol w:w="3402"/>
        <w:gridCol w:w="2410"/>
        <w:gridCol w:w="2693"/>
        <w:gridCol w:w="2976"/>
      </w:tblGrid>
      <w:tr w:rsidR="00DA249D" w14:paraId="570108BC" w14:textId="77777777" w:rsidTr="00304FDF">
        <w:trPr>
          <w:cantSplit/>
          <w:trHeight w:val="387"/>
        </w:trPr>
        <w:tc>
          <w:tcPr>
            <w:tcW w:w="2174" w:type="dxa"/>
            <w:vMerge w:val="restart"/>
          </w:tcPr>
          <w:p w14:paraId="423D2488" w14:textId="77777777" w:rsidR="00DA249D" w:rsidRPr="00E40891" w:rsidRDefault="00DA249D" w:rsidP="00773002">
            <w:pPr>
              <w:jc w:val="center"/>
              <w:rPr>
                <w:sz w:val="22"/>
                <w:szCs w:val="22"/>
              </w:rPr>
            </w:pPr>
            <w:r w:rsidRPr="00E40891">
              <w:rPr>
                <w:sz w:val="22"/>
                <w:szCs w:val="22"/>
              </w:rPr>
              <w:t>Индекс и содержание формируемой</w:t>
            </w:r>
          </w:p>
          <w:p w14:paraId="3EAF4CA0" w14:textId="77777777" w:rsidR="00DA249D" w:rsidRPr="00E40891" w:rsidRDefault="00DA249D" w:rsidP="00773002">
            <w:pPr>
              <w:jc w:val="center"/>
              <w:rPr>
                <w:sz w:val="22"/>
                <w:szCs w:val="22"/>
              </w:rPr>
            </w:pPr>
            <w:r w:rsidRPr="00E40891">
              <w:rPr>
                <w:sz w:val="22"/>
                <w:szCs w:val="22"/>
              </w:rPr>
              <w:t>компетенции</w:t>
            </w:r>
          </w:p>
        </w:tc>
        <w:tc>
          <w:tcPr>
            <w:tcW w:w="1762" w:type="dxa"/>
            <w:vMerge w:val="restart"/>
          </w:tcPr>
          <w:p w14:paraId="661B5A15" w14:textId="77777777" w:rsidR="00DA249D" w:rsidRPr="00E40891" w:rsidRDefault="00DA249D" w:rsidP="00773002">
            <w:pPr>
              <w:jc w:val="center"/>
              <w:rPr>
                <w:sz w:val="22"/>
                <w:szCs w:val="22"/>
              </w:rPr>
            </w:pPr>
            <w:r w:rsidRPr="00E40891">
              <w:rPr>
                <w:sz w:val="22"/>
                <w:szCs w:val="22"/>
              </w:rPr>
              <w:t>Индикаторы компетенций</w:t>
            </w:r>
          </w:p>
        </w:tc>
        <w:tc>
          <w:tcPr>
            <w:tcW w:w="11481" w:type="dxa"/>
            <w:gridSpan w:val="4"/>
          </w:tcPr>
          <w:p w14:paraId="425BCE2A" w14:textId="77777777" w:rsidR="00DA249D" w:rsidRPr="00E40891" w:rsidRDefault="00DA249D" w:rsidP="00773002">
            <w:pPr>
              <w:jc w:val="center"/>
              <w:rPr>
                <w:sz w:val="22"/>
                <w:szCs w:val="22"/>
              </w:rPr>
            </w:pPr>
            <w:r w:rsidRPr="00E40891">
              <w:rPr>
                <w:sz w:val="22"/>
                <w:szCs w:val="22"/>
              </w:rPr>
              <w:t>Тип задания для промежуточной аттестации</w:t>
            </w:r>
          </w:p>
        </w:tc>
      </w:tr>
      <w:tr w:rsidR="00DA249D" w14:paraId="35266D76" w14:textId="77777777" w:rsidTr="00304FDF">
        <w:tc>
          <w:tcPr>
            <w:tcW w:w="2174" w:type="dxa"/>
            <w:vMerge/>
          </w:tcPr>
          <w:p w14:paraId="5DB8E837" w14:textId="77777777" w:rsidR="00DA249D" w:rsidRPr="00E40891" w:rsidRDefault="00DA249D">
            <w:pPr>
              <w:rPr>
                <w:sz w:val="22"/>
                <w:szCs w:val="22"/>
              </w:rPr>
            </w:pPr>
          </w:p>
        </w:tc>
        <w:tc>
          <w:tcPr>
            <w:tcW w:w="1762" w:type="dxa"/>
            <w:vMerge/>
          </w:tcPr>
          <w:p w14:paraId="19B1709B" w14:textId="77777777" w:rsidR="00DA249D" w:rsidRPr="00E40891" w:rsidRDefault="00DA249D">
            <w:pPr>
              <w:rPr>
                <w:sz w:val="22"/>
                <w:szCs w:val="22"/>
              </w:rPr>
            </w:pPr>
          </w:p>
        </w:tc>
        <w:tc>
          <w:tcPr>
            <w:tcW w:w="3402" w:type="dxa"/>
          </w:tcPr>
          <w:p w14:paraId="4739AFFE" w14:textId="77777777" w:rsidR="00DA249D" w:rsidRPr="00E40891"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E40891">
              <w:rPr>
                <w:rFonts w:eastAsia="Times New Roman"/>
                <w:color w:val="000000"/>
                <w:sz w:val="22"/>
                <w:szCs w:val="22"/>
                <w:u w:color="000000"/>
              </w:rPr>
              <w:t>Задание закрытого типа на установление соответствия</w:t>
            </w:r>
          </w:p>
        </w:tc>
        <w:tc>
          <w:tcPr>
            <w:tcW w:w="2410" w:type="dxa"/>
          </w:tcPr>
          <w:p w14:paraId="0B217A45" w14:textId="77777777" w:rsidR="00DA249D" w:rsidRPr="00E40891"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E40891">
              <w:rPr>
                <w:rFonts w:eastAsia="Times New Roman"/>
                <w:color w:val="000000"/>
                <w:sz w:val="22"/>
                <w:szCs w:val="22"/>
                <w:u w:color="000000"/>
              </w:rPr>
              <w:t>Задание закрытого типа на установление последовательности</w:t>
            </w:r>
          </w:p>
        </w:tc>
        <w:tc>
          <w:tcPr>
            <w:tcW w:w="2693" w:type="dxa"/>
          </w:tcPr>
          <w:p w14:paraId="1E5C5820" w14:textId="77777777" w:rsidR="00DA249D" w:rsidRPr="00E40891"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E40891">
              <w:rPr>
                <w:rFonts w:eastAsia="Times New Roman"/>
                <w:color w:val="000000"/>
                <w:sz w:val="22"/>
                <w:szCs w:val="22"/>
                <w:u w:color="000000"/>
              </w:rPr>
              <w:t xml:space="preserve">Задание комбинированного типа с  выбором одного или нескольких верных ответов из четырех предложенных </w:t>
            </w:r>
            <w:r w:rsidR="009C66C4">
              <w:rPr>
                <w:rFonts w:eastAsia="Times New Roman"/>
                <w:color w:val="000000"/>
                <w:sz w:val="22"/>
                <w:szCs w:val="22"/>
                <w:u w:color="000000"/>
              </w:rPr>
              <w:t xml:space="preserve">и </w:t>
            </w:r>
            <w:r w:rsidR="009C66C4" w:rsidRPr="00AD5444">
              <w:rPr>
                <w:rFonts w:eastAsia="Times New Roman"/>
                <w:color w:val="000000"/>
                <w:sz w:val="22"/>
                <w:szCs w:val="22"/>
                <w:u w:color="000000"/>
              </w:rPr>
              <w:t>аргументацией выбора</w:t>
            </w:r>
          </w:p>
        </w:tc>
        <w:tc>
          <w:tcPr>
            <w:tcW w:w="2976" w:type="dxa"/>
          </w:tcPr>
          <w:p w14:paraId="57AD79CC" w14:textId="77777777" w:rsidR="00DA249D" w:rsidRPr="00E40891" w:rsidRDefault="00DA249D" w:rsidP="00077AD9">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E40891">
              <w:rPr>
                <w:rFonts w:eastAsia="Times New Roman"/>
                <w:color w:val="000000"/>
                <w:sz w:val="22"/>
                <w:szCs w:val="22"/>
                <w:u w:color="000000"/>
              </w:rPr>
              <w:t>Задание открытого типа с развернутым ответом</w:t>
            </w:r>
          </w:p>
        </w:tc>
      </w:tr>
      <w:tr w:rsidR="00DA249D" w:rsidRPr="00153B35" w14:paraId="4343EAE0" w14:textId="77777777" w:rsidTr="00304FDF">
        <w:tc>
          <w:tcPr>
            <w:tcW w:w="2174" w:type="dxa"/>
            <w:vMerge w:val="restart"/>
          </w:tcPr>
          <w:p w14:paraId="1E42265B" w14:textId="77777777" w:rsidR="00DA249D" w:rsidRPr="00153B35" w:rsidRDefault="000D645A" w:rsidP="00C96D65">
            <w:pPr>
              <w:rPr>
                <w:sz w:val="22"/>
                <w:szCs w:val="22"/>
              </w:rPr>
            </w:pPr>
            <w:r w:rsidRPr="00153B35">
              <w:rPr>
                <w:sz w:val="22"/>
                <w:szCs w:val="22"/>
              </w:rPr>
              <w:t>ОПК-1: Способен проводить наблюдения, описания, идентификацию и научную классификацию организмов (прокариот, грибов, растений и животных);</w:t>
            </w:r>
          </w:p>
        </w:tc>
        <w:tc>
          <w:tcPr>
            <w:tcW w:w="1762" w:type="dxa"/>
          </w:tcPr>
          <w:p w14:paraId="6AC62668" w14:textId="77777777" w:rsidR="00DA249D" w:rsidRPr="00153B35" w:rsidRDefault="00DA249D" w:rsidP="00B94349">
            <w:pPr>
              <w:rPr>
                <w:i/>
                <w:sz w:val="22"/>
                <w:szCs w:val="22"/>
                <w:vertAlign w:val="subscript"/>
              </w:rPr>
            </w:pPr>
            <w:r w:rsidRPr="00153B35">
              <w:rPr>
                <w:i/>
                <w:sz w:val="22"/>
                <w:szCs w:val="22"/>
              </w:rPr>
              <w:t>ИДК</w:t>
            </w:r>
            <w:r w:rsidRPr="00153B35">
              <w:rPr>
                <w:i/>
                <w:sz w:val="22"/>
                <w:szCs w:val="22"/>
                <w:vertAlign w:val="subscript"/>
              </w:rPr>
              <w:t xml:space="preserve"> ОПК-1.1</w:t>
            </w:r>
          </w:p>
          <w:p w14:paraId="4EBC4A35" w14:textId="77777777" w:rsidR="00DA249D" w:rsidRPr="00153B35" w:rsidRDefault="000D645A" w:rsidP="00B94349">
            <w:pPr>
              <w:rPr>
                <w:sz w:val="22"/>
                <w:szCs w:val="22"/>
              </w:rPr>
            </w:pPr>
            <w:r w:rsidRPr="00153B35">
              <w:rPr>
                <w:sz w:val="22"/>
                <w:szCs w:val="22"/>
              </w:rPr>
              <w:t>Демонстрирует знания в области наблюдения, описания, идентификации и научной классификации организмов</w:t>
            </w:r>
          </w:p>
        </w:tc>
        <w:tc>
          <w:tcPr>
            <w:tcW w:w="3402" w:type="dxa"/>
          </w:tcPr>
          <w:p w14:paraId="2877B8C9" w14:textId="77777777" w:rsidR="00DA249D" w:rsidRPr="00153B35" w:rsidRDefault="00DA249D" w:rsidP="00FA1922">
            <w:pPr>
              <w:rPr>
                <w:b/>
                <w:sz w:val="22"/>
                <w:szCs w:val="22"/>
              </w:rPr>
            </w:pPr>
            <w:r w:rsidRPr="00153B35">
              <w:rPr>
                <w:b/>
                <w:sz w:val="22"/>
                <w:szCs w:val="22"/>
              </w:rPr>
              <w:t>Задание</w:t>
            </w:r>
            <w:r w:rsidR="0004145B">
              <w:rPr>
                <w:b/>
                <w:sz w:val="22"/>
                <w:szCs w:val="22"/>
              </w:rPr>
              <w:t xml:space="preserve"> 1</w:t>
            </w:r>
          </w:p>
          <w:p w14:paraId="13F8AF38" w14:textId="77777777" w:rsidR="00DA249D" w:rsidRPr="00153B35" w:rsidRDefault="007743B0" w:rsidP="00F8724A">
            <w:pPr>
              <w:rPr>
                <w:bCs/>
                <w:sz w:val="22"/>
                <w:szCs w:val="22"/>
              </w:rPr>
            </w:pPr>
            <w:r w:rsidRPr="00153B35">
              <w:rPr>
                <w:bCs/>
                <w:sz w:val="22"/>
                <w:szCs w:val="22"/>
              </w:rPr>
              <w:t>Установите систематическую принадлежность предложенных организмов:</w:t>
            </w:r>
          </w:p>
          <w:p w14:paraId="4666B3A9" w14:textId="77777777" w:rsidR="00221BAA" w:rsidRPr="00153B35" w:rsidRDefault="00221BAA" w:rsidP="00221BAA">
            <w:pPr>
              <w:rPr>
                <w:sz w:val="22"/>
                <w:szCs w:val="22"/>
              </w:rPr>
            </w:pPr>
            <w:r w:rsidRPr="00E352ED">
              <w:rPr>
                <w:sz w:val="22"/>
                <w:szCs w:val="22"/>
              </w:rPr>
              <w:t>К каждой позиции, данной в левом столбце, подберите соответствующую позицию из правого столбца:</w:t>
            </w:r>
          </w:p>
          <w:p w14:paraId="6D073CB3" w14:textId="77777777" w:rsidR="00221BAA" w:rsidRPr="00153B35" w:rsidRDefault="00221BAA" w:rsidP="00221BAA">
            <w:pPr>
              <w:rPr>
                <w:b/>
                <w:sz w:val="22"/>
                <w:szCs w:val="22"/>
              </w:rPr>
            </w:pPr>
          </w:p>
          <w:tbl>
            <w:tblPr>
              <w:tblStyle w:val="a3"/>
              <w:tblW w:w="4231" w:type="dxa"/>
              <w:tblLayout w:type="fixed"/>
              <w:tblLook w:val="01E0" w:firstRow="1" w:lastRow="1" w:firstColumn="1" w:lastColumn="1" w:noHBand="0" w:noVBand="0"/>
            </w:tblPr>
            <w:tblGrid>
              <w:gridCol w:w="397"/>
              <w:gridCol w:w="1304"/>
              <w:gridCol w:w="361"/>
              <w:gridCol w:w="2169"/>
            </w:tblGrid>
            <w:tr w:rsidR="00221BAA" w:rsidRPr="007A754F" w14:paraId="6A46678E" w14:textId="77777777" w:rsidTr="00B4228C">
              <w:tc>
                <w:tcPr>
                  <w:tcW w:w="1701" w:type="dxa"/>
                  <w:gridSpan w:val="2"/>
                </w:tcPr>
                <w:p w14:paraId="49B084DB" w14:textId="77777777" w:rsidR="00221BAA" w:rsidRPr="006960F4" w:rsidRDefault="00221BAA" w:rsidP="00B4228C">
                  <w:pPr>
                    <w:jc w:val="center"/>
                    <w:rPr>
                      <w:rFonts w:eastAsia="Times New Roman"/>
                      <w:b/>
                    </w:rPr>
                  </w:pPr>
                  <w:r w:rsidRPr="006960F4">
                    <w:rPr>
                      <w:rFonts w:eastAsia="Times New Roman"/>
                      <w:b/>
                    </w:rPr>
                    <w:t>Отдел</w:t>
                  </w:r>
                </w:p>
              </w:tc>
              <w:tc>
                <w:tcPr>
                  <w:tcW w:w="2530" w:type="dxa"/>
                  <w:gridSpan w:val="2"/>
                </w:tcPr>
                <w:p w14:paraId="13E599B5" w14:textId="77777777" w:rsidR="00221BAA" w:rsidRPr="006960F4" w:rsidRDefault="00221BAA" w:rsidP="00B4228C">
                  <w:pPr>
                    <w:jc w:val="center"/>
                    <w:rPr>
                      <w:rFonts w:eastAsia="Times New Roman"/>
                      <w:b/>
                      <w:color w:val="333333"/>
                      <w:shd w:val="clear" w:color="auto" w:fill="FFFFFF"/>
                    </w:rPr>
                  </w:pPr>
                  <w:r w:rsidRPr="006960F4">
                    <w:rPr>
                      <w:rFonts w:eastAsia="Times New Roman"/>
                      <w:b/>
                      <w:color w:val="333333"/>
                      <w:shd w:val="clear" w:color="auto" w:fill="FFFFFF"/>
                    </w:rPr>
                    <w:t>Представитель</w:t>
                  </w:r>
                </w:p>
              </w:tc>
            </w:tr>
            <w:tr w:rsidR="00221BAA" w:rsidRPr="007A754F" w14:paraId="3C976D9E" w14:textId="77777777" w:rsidTr="00B4228C">
              <w:tc>
                <w:tcPr>
                  <w:tcW w:w="397" w:type="dxa"/>
                </w:tcPr>
                <w:p w14:paraId="29FF9245" w14:textId="77777777" w:rsidR="00221BAA" w:rsidRPr="006960F4" w:rsidRDefault="00221BAA" w:rsidP="00B4228C">
                  <w:pPr>
                    <w:jc w:val="both"/>
                    <w:rPr>
                      <w:rFonts w:eastAsia="Times New Roman"/>
                    </w:rPr>
                  </w:pPr>
                  <w:r w:rsidRPr="006960F4">
                    <w:rPr>
                      <w:rFonts w:eastAsia="Times New Roman"/>
                    </w:rPr>
                    <w:t xml:space="preserve">1. </w:t>
                  </w:r>
                </w:p>
              </w:tc>
              <w:tc>
                <w:tcPr>
                  <w:tcW w:w="1304" w:type="dxa"/>
                </w:tcPr>
                <w:p w14:paraId="4C9B392E" w14:textId="77777777" w:rsidR="00221BAA" w:rsidRPr="006960F4" w:rsidRDefault="00221BAA" w:rsidP="00B4228C">
                  <w:pPr>
                    <w:jc w:val="both"/>
                    <w:rPr>
                      <w:rFonts w:eastAsia="Times New Roman"/>
                    </w:rPr>
                  </w:pPr>
                  <w:r w:rsidRPr="006960F4">
                    <w:rPr>
                      <w:rFonts w:eastAsia="Times New Roman"/>
                    </w:rPr>
                    <w:t>Орляк</w:t>
                  </w:r>
                </w:p>
              </w:tc>
              <w:tc>
                <w:tcPr>
                  <w:tcW w:w="361" w:type="dxa"/>
                </w:tcPr>
                <w:p w14:paraId="79ED8AED" w14:textId="77777777" w:rsidR="00221BAA" w:rsidRPr="006960F4" w:rsidRDefault="00221BAA" w:rsidP="00B4228C">
                  <w:pPr>
                    <w:jc w:val="both"/>
                    <w:rPr>
                      <w:rFonts w:eastAsia="Times New Roman"/>
                    </w:rPr>
                  </w:pPr>
                  <w:r w:rsidRPr="006960F4">
                    <w:rPr>
                      <w:rFonts w:eastAsia="Times New Roman"/>
                      <w:color w:val="333333"/>
                      <w:shd w:val="clear" w:color="auto" w:fill="FFFFFF"/>
                    </w:rPr>
                    <w:t xml:space="preserve">А  </w:t>
                  </w:r>
                </w:p>
              </w:tc>
              <w:tc>
                <w:tcPr>
                  <w:tcW w:w="2169" w:type="dxa"/>
                </w:tcPr>
                <w:p w14:paraId="28F7918C" w14:textId="77777777" w:rsidR="00221BAA" w:rsidRPr="006960F4" w:rsidRDefault="00221BAA" w:rsidP="00B4228C">
                  <w:pPr>
                    <w:jc w:val="both"/>
                    <w:rPr>
                      <w:rFonts w:eastAsia="Times New Roman"/>
                    </w:rPr>
                  </w:pPr>
                  <w:r w:rsidRPr="006960F4">
                    <w:rPr>
                      <w:rFonts w:eastAsia="Times New Roman"/>
                    </w:rPr>
                    <w:t>Мохообразные</w:t>
                  </w:r>
                </w:p>
              </w:tc>
            </w:tr>
            <w:tr w:rsidR="00221BAA" w:rsidRPr="007A754F" w14:paraId="087A70CC" w14:textId="77777777" w:rsidTr="00B4228C">
              <w:tc>
                <w:tcPr>
                  <w:tcW w:w="397" w:type="dxa"/>
                </w:tcPr>
                <w:p w14:paraId="1855245C" w14:textId="77777777" w:rsidR="00221BAA" w:rsidRPr="006960F4" w:rsidRDefault="00221BAA" w:rsidP="00B4228C">
                  <w:pPr>
                    <w:jc w:val="both"/>
                    <w:rPr>
                      <w:rFonts w:eastAsia="Times New Roman"/>
                    </w:rPr>
                  </w:pPr>
                  <w:r w:rsidRPr="006960F4">
                    <w:rPr>
                      <w:rFonts w:eastAsia="Times New Roman"/>
                    </w:rPr>
                    <w:t xml:space="preserve">2. </w:t>
                  </w:r>
                </w:p>
              </w:tc>
              <w:tc>
                <w:tcPr>
                  <w:tcW w:w="1304" w:type="dxa"/>
                </w:tcPr>
                <w:p w14:paraId="1560AEB9" w14:textId="77777777" w:rsidR="00221BAA" w:rsidRPr="006960F4" w:rsidRDefault="00221BAA" w:rsidP="00B4228C">
                  <w:pPr>
                    <w:jc w:val="both"/>
                    <w:rPr>
                      <w:rFonts w:eastAsia="Times New Roman"/>
                    </w:rPr>
                  </w:pPr>
                  <w:r w:rsidRPr="006960F4">
                    <w:rPr>
                      <w:rFonts w:eastAsia="Times New Roman"/>
                    </w:rPr>
                    <w:t>Вельвичия</w:t>
                  </w:r>
                </w:p>
              </w:tc>
              <w:tc>
                <w:tcPr>
                  <w:tcW w:w="361" w:type="dxa"/>
                </w:tcPr>
                <w:p w14:paraId="391BA5C1" w14:textId="77777777" w:rsidR="00221BAA" w:rsidRPr="006960F4" w:rsidRDefault="00221BAA" w:rsidP="00B4228C">
                  <w:pPr>
                    <w:jc w:val="both"/>
                    <w:rPr>
                      <w:rFonts w:eastAsia="Times New Roman"/>
                    </w:rPr>
                  </w:pPr>
                  <w:r w:rsidRPr="006960F4">
                    <w:rPr>
                      <w:rFonts w:eastAsia="Times New Roman"/>
                      <w:color w:val="333333"/>
                      <w:shd w:val="clear" w:color="auto" w:fill="FFFFFF"/>
                    </w:rPr>
                    <w:t xml:space="preserve">Б  </w:t>
                  </w:r>
                </w:p>
              </w:tc>
              <w:tc>
                <w:tcPr>
                  <w:tcW w:w="2169" w:type="dxa"/>
                </w:tcPr>
                <w:p w14:paraId="74B2BFF1" w14:textId="77777777" w:rsidR="00221BAA" w:rsidRPr="006960F4" w:rsidRDefault="00221BAA" w:rsidP="00B4228C">
                  <w:pPr>
                    <w:jc w:val="both"/>
                    <w:rPr>
                      <w:rFonts w:eastAsia="Times New Roman"/>
                    </w:rPr>
                  </w:pPr>
                  <w:r w:rsidRPr="006960F4">
                    <w:rPr>
                      <w:rFonts w:eastAsia="Times New Roman"/>
                    </w:rPr>
                    <w:t>Плауновые</w:t>
                  </w:r>
                </w:p>
              </w:tc>
            </w:tr>
            <w:tr w:rsidR="00221BAA" w:rsidRPr="007A754F" w14:paraId="01ACE75A" w14:textId="77777777" w:rsidTr="00B4228C">
              <w:tc>
                <w:tcPr>
                  <w:tcW w:w="397" w:type="dxa"/>
                </w:tcPr>
                <w:p w14:paraId="5C45F97B" w14:textId="77777777" w:rsidR="00221BAA" w:rsidRPr="006960F4" w:rsidRDefault="00221BAA" w:rsidP="00B4228C">
                  <w:pPr>
                    <w:jc w:val="both"/>
                    <w:rPr>
                      <w:rFonts w:eastAsia="Times New Roman"/>
                    </w:rPr>
                  </w:pPr>
                  <w:r w:rsidRPr="006960F4">
                    <w:rPr>
                      <w:rFonts w:eastAsia="Times New Roman"/>
                    </w:rPr>
                    <w:t xml:space="preserve">3. </w:t>
                  </w:r>
                </w:p>
              </w:tc>
              <w:tc>
                <w:tcPr>
                  <w:tcW w:w="1304" w:type="dxa"/>
                </w:tcPr>
                <w:p w14:paraId="0380C671" w14:textId="77777777" w:rsidR="00221BAA" w:rsidRPr="006960F4" w:rsidRDefault="00221BAA" w:rsidP="00B4228C">
                  <w:pPr>
                    <w:jc w:val="both"/>
                    <w:rPr>
                      <w:rFonts w:eastAsia="Times New Roman"/>
                    </w:rPr>
                  </w:pPr>
                  <w:r w:rsidRPr="006960F4">
                    <w:rPr>
                      <w:rFonts w:eastAsia="Times New Roman"/>
                    </w:rPr>
                    <w:t>Сфагнум</w:t>
                  </w:r>
                </w:p>
              </w:tc>
              <w:tc>
                <w:tcPr>
                  <w:tcW w:w="361" w:type="dxa"/>
                </w:tcPr>
                <w:p w14:paraId="7E499FF5" w14:textId="77777777" w:rsidR="00221BAA" w:rsidRPr="006960F4" w:rsidRDefault="00221BAA" w:rsidP="00B4228C">
                  <w:pPr>
                    <w:jc w:val="both"/>
                    <w:rPr>
                      <w:rFonts w:eastAsia="Times New Roman"/>
                    </w:rPr>
                  </w:pPr>
                  <w:r w:rsidRPr="006960F4">
                    <w:rPr>
                      <w:rFonts w:eastAsia="Times New Roman"/>
                      <w:color w:val="333333"/>
                      <w:shd w:val="clear" w:color="auto" w:fill="FFFFFF"/>
                    </w:rPr>
                    <w:t xml:space="preserve">В </w:t>
                  </w:r>
                </w:p>
              </w:tc>
              <w:tc>
                <w:tcPr>
                  <w:tcW w:w="2169" w:type="dxa"/>
                </w:tcPr>
                <w:p w14:paraId="698A8212" w14:textId="77777777" w:rsidR="00221BAA" w:rsidRPr="006960F4" w:rsidRDefault="00221BAA" w:rsidP="00B4228C">
                  <w:pPr>
                    <w:jc w:val="both"/>
                    <w:rPr>
                      <w:rFonts w:eastAsia="Times New Roman"/>
                    </w:rPr>
                  </w:pPr>
                  <w:r w:rsidRPr="006960F4">
                    <w:rPr>
                      <w:rFonts w:eastAsia="Times New Roman"/>
                    </w:rPr>
                    <w:t>Сосновые</w:t>
                  </w:r>
                </w:p>
              </w:tc>
            </w:tr>
            <w:tr w:rsidR="00221BAA" w:rsidRPr="007A754F" w14:paraId="7120D412" w14:textId="77777777" w:rsidTr="00B4228C">
              <w:trPr>
                <w:trHeight w:val="170"/>
              </w:trPr>
              <w:tc>
                <w:tcPr>
                  <w:tcW w:w="397" w:type="dxa"/>
                </w:tcPr>
                <w:p w14:paraId="61341001" w14:textId="77777777" w:rsidR="00221BAA" w:rsidRPr="006960F4" w:rsidRDefault="00221BAA" w:rsidP="00B4228C">
                  <w:pPr>
                    <w:jc w:val="both"/>
                    <w:rPr>
                      <w:rFonts w:eastAsia="Times New Roman"/>
                    </w:rPr>
                  </w:pPr>
                  <w:r w:rsidRPr="006960F4">
                    <w:rPr>
                      <w:rFonts w:eastAsia="Times New Roman"/>
                    </w:rPr>
                    <w:t xml:space="preserve">4. </w:t>
                  </w:r>
                </w:p>
              </w:tc>
              <w:tc>
                <w:tcPr>
                  <w:tcW w:w="1304" w:type="dxa"/>
                </w:tcPr>
                <w:p w14:paraId="2556EBEE" w14:textId="77777777" w:rsidR="00221BAA" w:rsidRPr="006960F4" w:rsidRDefault="00221BAA" w:rsidP="00B4228C">
                  <w:pPr>
                    <w:jc w:val="both"/>
                    <w:rPr>
                      <w:rFonts w:eastAsia="Times New Roman"/>
                    </w:rPr>
                  </w:pPr>
                  <w:proofErr w:type="spellStart"/>
                  <w:r w:rsidRPr="006960F4">
                    <w:rPr>
                      <w:rFonts w:eastAsia="Times New Roman"/>
                      <w:color w:val="000000"/>
                      <w:u w:color="000000"/>
                    </w:rPr>
                    <w:t>Селягинелла</w:t>
                  </w:r>
                  <w:proofErr w:type="spellEnd"/>
                </w:p>
              </w:tc>
              <w:tc>
                <w:tcPr>
                  <w:tcW w:w="361" w:type="dxa"/>
                </w:tcPr>
                <w:p w14:paraId="12A5D3B8" w14:textId="77777777" w:rsidR="00221BAA" w:rsidRPr="006960F4" w:rsidRDefault="00221BAA" w:rsidP="00B4228C">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sidRPr="006960F4">
                    <w:rPr>
                      <w:rFonts w:eastAsia="Times New Roman"/>
                      <w:color w:val="000000"/>
                      <w:u w:color="000000"/>
                    </w:rPr>
                    <w:t xml:space="preserve">Г </w:t>
                  </w:r>
                </w:p>
              </w:tc>
              <w:tc>
                <w:tcPr>
                  <w:tcW w:w="2169" w:type="dxa"/>
                </w:tcPr>
                <w:p w14:paraId="7EB7ED8A" w14:textId="77777777" w:rsidR="00221BAA" w:rsidRPr="006960F4" w:rsidRDefault="00221BAA" w:rsidP="00B4228C">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sidRPr="006960F4">
                    <w:rPr>
                      <w:rFonts w:eastAsia="Times New Roman"/>
                    </w:rPr>
                    <w:t>Папоротникообразные</w:t>
                  </w:r>
                </w:p>
              </w:tc>
            </w:tr>
          </w:tbl>
          <w:p w14:paraId="1374AA02" w14:textId="77777777" w:rsidR="00DA249D" w:rsidRPr="00153B35" w:rsidRDefault="00DA249D" w:rsidP="00F8724A">
            <w:pPr>
              <w:rPr>
                <w:b/>
                <w:sz w:val="22"/>
                <w:szCs w:val="22"/>
              </w:rPr>
            </w:pPr>
          </w:p>
          <w:p w14:paraId="7DAABEC1" w14:textId="77777777" w:rsidR="00221BAA" w:rsidRPr="00E352ED" w:rsidRDefault="00221BAA" w:rsidP="00221BAA">
            <w:pPr>
              <w:rPr>
                <w:sz w:val="22"/>
                <w:szCs w:val="22"/>
              </w:rPr>
            </w:pPr>
            <w:r w:rsidRPr="00E352ED">
              <w:rPr>
                <w:sz w:val="22"/>
                <w:szCs w:val="22"/>
              </w:rPr>
              <w:t>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653"/>
              <w:gridCol w:w="654"/>
              <w:gridCol w:w="653"/>
              <w:gridCol w:w="654"/>
            </w:tblGrid>
            <w:tr w:rsidR="00221BAA" w:rsidRPr="00A01DCF" w14:paraId="4C07E973" w14:textId="77777777" w:rsidTr="00B4228C">
              <w:tc>
                <w:tcPr>
                  <w:tcW w:w="653" w:type="dxa"/>
                </w:tcPr>
                <w:p w14:paraId="1A64DC84" w14:textId="77777777" w:rsidR="00221BAA" w:rsidRPr="007A754F" w:rsidRDefault="00221BAA" w:rsidP="00B4228C">
                  <w:pPr>
                    <w:jc w:val="center"/>
                  </w:pPr>
                  <w:r>
                    <w:t>1</w:t>
                  </w:r>
                </w:p>
              </w:tc>
              <w:tc>
                <w:tcPr>
                  <w:tcW w:w="654" w:type="dxa"/>
                </w:tcPr>
                <w:p w14:paraId="2A6C64BC" w14:textId="77777777" w:rsidR="00221BAA" w:rsidRPr="007A754F" w:rsidRDefault="00221BAA" w:rsidP="00B4228C">
                  <w:pPr>
                    <w:jc w:val="center"/>
                  </w:pPr>
                  <w:r>
                    <w:t>2</w:t>
                  </w:r>
                </w:p>
              </w:tc>
              <w:tc>
                <w:tcPr>
                  <w:tcW w:w="653" w:type="dxa"/>
                </w:tcPr>
                <w:p w14:paraId="1B613D4B" w14:textId="77777777" w:rsidR="00221BAA" w:rsidRPr="007A754F" w:rsidRDefault="00221BAA" w:rsidP="00B4228C">
                  <w:pPr>
                    <w:jc w:val="center"/>
                  </w:pPr>
                  <w:r>
                    <w:t>3</w:t>
                  </w:r>
                </w:p>
              </w:tc>
              <w:tc>
                <w:tcPr>
                  <w:tcW w:w="654" w:type="dxa"/>
                </w:tcPr>
                <w:p w14:paraId="7C79142C" w14:textId="77777777" w:rsidR="00221BAA" w:rsidRPr="007A754F" w:rsidRDefault="00221BAA" w:rsidP="00B4228C">
                  <w:pPr>
                    <w:jc w:val="center"/>
                  </w:pPr>
                  <w:r>
                    <w:t>4</w:t>
                  </w:r>
                </w:p>
              </w:tc>
            </w:tr>
            <w:tr w:rsidR="00221BAA" w:rsidRPr="00A01DCF" w14:paraId="6DAA4FE1" w14:textId="77777777" w:rsidTr="00B4228C">
              <w:tc>
                <w:tcPr>
                  <w:tcW w:w="653" w:type="dxa"/>
                </w:tcPr>
                <w:p w14:paraId="6693B837" w14:textId="77777777" w:rsidR="00221BAA" w:rsidRPr="007A754F" w:rsidRDefault="00221BAA" w:rsidP="00B4228C">
                  <w:pPr>
                    <w:jc w:val="center"/>
                  </w:pPr>
                </w:p>
              </w:tc>
              <w:tc>
                <w:tcPr>
                  <w:tcW w:w="654" w:type="dxa"/>
                </w:tcPr>
                <w:p w14:paraId="4C0F1535" w14:textId="77777777" w:rsidR="00221BAA" w:rsidRPr="007A754F" w:rsidRDefault="00221BAA" w:rsidP="00B4228C">
                  <w:pPr>
                    <w:jc w:val="center"/>
                  </w:pPr>
                </w:p>
              </w:tc>
              <w:tc>
                <w:tcPr>
                  <w:tcW w:w="653" w:type="dxa"/>
                </w:tcPr>
                <w:p w14:paraId="79AD7C6D" w14:textId="77777777" w:rsidR="00221BAA" w:rsidRPr="007A754F" w:rsidRDefault="00221BAA" w:rsidP="00B4228C">
                  <w:pPr>
                    <w:jc w:val="center"/>
                  </w:pPr>
                </w:p>
              </w:tc>
              <w:tc>
                <w:tcPr>
                  <w:tcW w:w="654" w:type="dxa"/>
                </w:tcPr>
                <w:p w14:paraId="0F8B4A33" w14:textId="77777777" w:rsidR="00221BAA" w:rsidRPr="007A754F" w:rsidRDefault="00221BAA" w:rsidP="00B4228C">
                  <w:pPr>
                    <w:jc w:val="center"/>
                  </w:pPr>
                </w:p>
              </w:tc>
            </w:tr>
          </w:tbl>
          <w:p w14:paraId="39C76446" w14:textId="77777777" w:rsidR="00221BAA" w:rsidRPr="00E352ED" w:rsidRDefault="00221BAA" w:rsidP="00221BAA">
            <w:pPr>
              <w:rPr>
                <w:b/>
                <w:sz w:val="22"/>
                <w:szCs w:val="22"/>
                <w:lang w:val="en-US"/>
              </w:rPr>
            </w:pPr>
          </w:p>
          <w:p w14:paraId="315E9CE2" w14:textId="77777777" w:rsidR="00221BAA" w:rsidRDefault="00221BAA" w:rsidP="00221BAA">
            <w:pPr>
              <w:rPr>
                <w:b/>
                <w:sz w:val="22"/>
                <w:szCs w:val="22"/>
              </w:rPr>
            </w:pPr>
            <w:r w:rsidRPr="00153B35">
              <w:rPr>
                <w:b/>
                <w:sz w:val="22"/>
                <w:szCs w:val="22"/>
              </w:rPr>
              <w:t>Правильный ответ</w:t>
            </w:r>
            <w:r>
              <w:rPr>
                <w:b/>
                <w:sz w:val="22"/>
                <w:szCs w:val="22"/>
              </w:rPr>
              <w:t>:</w:t>
            </w:r>
          </w:p>
          <w:tbl>
            <w:tblPr>
              <w:tblStyle w:val="a3"/>
              <w:tblW w:w="0" w:type="auto"/>
              <w:jc w:val="center"/>
              <w:tblLayout w:type="fixed"/>
              <w:tblLook w:val="04A0" w:firstRow="1" w:lastRow="0" w:firstColumn="1" w:lastColumn="0" w:noHBand="0" w:noVBand="1"/>
            </w:tblPr>
            <w:tblGrid>
              <w:gridCol w:w="653"/>
              <w:gridCol w:w="654"/>
              <w:gridCol w:w="653"/>
              <w:gridCol w:w="654"/>
            </w:tblGrid>
            <w:tr w:rsidR="00221BAA" w:rsidRPr="00A01DCF" w14:paraId="38FB01D9" w14:textId="77777777" w:rsidTr="00B4228C">
              <w:trPr>
                <w:jc w:val="center"/>
              </w:trPr>
              <w:tc>
                <w:tcPr>
                  <w:tcW w:w="653" w:type="dxa"/>
                </w:tcPr>
                <w:p w14:paraId="15B56092" w14:textId="77777777" w:rsidR="00221BAA" w:rsidRPr="00E352ED" w:rsidRDefault="00221BAA" w:rsidP="00B4228C">
                  <w:pPr>
                    <w:jc w:val="center"/>
                  </w:pPr>
                  <w:r w:rsidRPr="00E352ED">
                    <w:t>1</w:t>
                  </w:r>
                </w:p>
              </w:tc>
              <w:tc>
                <w:tcPr>
                  <w:tcW w:w="654" w:type="dxa"/>
                </w:tcPr>
                <w:p w14:paraId="6A468C0A" w14:textId="77777777" w:rsidR="00221BAA" w:rsidRPr="00E352ED" w:rsidRDefault="00221BAA" w:rsidP="00B4228C">
                  <w:pPr>
                    <w:jc w:val="center"/>
                  </w:pPr>
                  <w:r w:rsidRPr="00E352ED">
                    <w:t>2</w:t>
                  </w:r>
                </w:p>
              </w:tc>
              <w:tc>
                <w:tcPr>
                  <w:tcW w:w="653" w:type="dxa"/>
                </w:tcPr>
                <w:p w14:paraId="2F775505" w14:textId="77777777" w:rsidR="00221BAA" w:rsidRPr="00E352ED" w:rsidRDefault="00221BAA" w:rsidP="00B4228C">
                  <w:pPr>
                    <w:jc w:val="center"/>
                  </w:pPr>
                  <w:r w:rsidRPr="00E352ED">
                    <w:t>3</w:t>
                  </w:r>
                </w:p>
              </w:tc>
              <w:tc>
                <w:tcPr>
                  <w:tcW w:w="654" w:type="dxa"/>
                </w:tcPr>
                <w:p w14:paraId="10055E30" w14:textId="77777777" w:rsidR="00221BAA" w:rsidRPr="00E352ED" w:rsidRDefault="00221BAA" w:rsidP="00B4228C">
                  <w:pPr>
                    <w:jc w:val="center"/>
                  </w:pPr>
                  <w:r w:rsidRPr="00E352ED">
                    <w:t>4</w:t>
                  </w:r>
                </w:p>
              </w:tc>
            </w:tr>
            <w:tr w:rsidR="00221BAA" w:rsidRPr="00A01DCF" w14:paraId="167F5380" w14:textId="77777777" w:rsidTr="00B4228C">
              <w:trPr>
                <w:jc w:val="center"/>
              </w:trPr>
              <w:tc>
                <w:tcPr>
                  <w:tcW w:w="653" w:type="dxa"/>
                </w:tcPr>
                <w:p w14:paraId="1082B455" w14:textId="77777777" w:rsidR="00221BAA" w:rsidRPr="00E352ED" w:rsidRDefault="00221BAA" w:rsidP="00B4228C">
                  <w:pPr>
                    <w:jc w:val="center"/>
                  </w:pPr>
                  <w:r w:rsidRPr="00E352ED">
                    <w:t>Г</w:t>
                  </w:r>
                </w:p>
              </w:tc>
              <w:tc>
                <w:tcPr>
                  <w:tcW w:w="654" w:type="dxa"/>
                </w:tcPr>
                <w:p w14:paraId="014CD3D6" w14:textId="77777777" w:rsidR="00221BAA" w:rsidRPr="00E352ED" w:rsidRDefault="00221BAA" w:rsidP="00B4228C">
                  <w:pPr>
                    <w:jc w:val="center"/>
                  </w:pPr>
                  <w:r w:rsidRPr="00E352ED">
                    <w:t>В</w:t>
                  </w:r>
                </w:p>
              </w:tc>
              <w:tc>
                <w:tcPr>
                  <w:tcW w:w="653" w:type="dxa"/>
                </w:tcPr>
                <w:p w14:paraId="7B6759A2" w14:textId="77777777" w:rsidR="00221BAA" w:rsidRPr="00E352ED" w:rsidRDefault="00221BAA" w:rsidP="00B4228C">
                  <w:pPr>
                    <w:jc w:val="center"/>
                  </w:pPr>
                  <w:r w:rsidRPr="00E352ED">
                    <w:t>А</w:t>
                  </w:r>
                </w:p>
              </w:tc>
              <w:tc>
                <w:tcPr>
                  <w:tcW w:w="654" w:type="dxa"/>
                </w:tcPr>
                <w:p w14:paraId="46E69217" w14:textId="77777777" w:rsidR="00221BAA" w:rsidRPr="00E352ED" w:rsidRDefault="00221BAA" w:rsidP="00B4228C">
                  <w:pPr>
                    <w:jc w:val="center"/>
                  </w:pPr>
                  <w:r w:rsidRPr="00E352ED">
                    <w:t>Б</w:t>
                  </w:r>
                </w:p>
              </w:tc>
            </w:tr>
          </w:tbl>
          <w:p w14:paraId="2DB3127E" w14:textId="77777777" w:rsidR="00DA249D" w:rsidRPr="00153B35" w:rsidRDefault="00DA249D">
            <w:pPr>
              <w:rPr>
                <w:sz w:val="22"/>
                <w:szCs w:val="22"/>
              </w:rPr>
            </w:pPr>
          </w:p>
        </w:tc>
        <w:tc>
          <w:tcPr>
            <w:tcW w:w="2410" w:type="dxa"/>
          </w:tcPr>
          <w:p w14:paraId="49D94011" w14:textId="77777777" w:rsidR="00DA249D" w:rsidRPr="00153B35" w:rsidRDefault="00DA249D">
            <w:pPr>
              <w:rPr>
                <w:sz w:val="22"/>
                <w:szCs w:val="22"/>
              </w:rPr>
            </w:pPr>
            <w:r w:rsidRPr="00153B35">
              <w:rPr>
                <w:b/>
                <w:sz w:val="22"/>
                <w:szCs w:val="22"/>
              </w:rPr>
              <w:t>Задание</w:t>
            </w:r>
            <w:r w:rsidR="0004145B">
              <w:rPr>
                <w:b/>
                <w:sz w:val="22"/>
                <w:szCs w:val="22"/>
              </w:rPr>
              <w:t xml:space="preserve"> 2</w:t>
            </w:r>
          </w:p>
          <w:p w14:paraId="2E7BB347" w14:textId="77777777" w:rsidR="00FF705D" w:rsidRPr="00153B35" w:rsidRDefault="00FF705D" w:rsidP="00FF705D">
            <w:r w:rsidRPr="00153B35">
              <w:t>Расставьте в верном порядке стадии жизненного цикла споровых растений</w:t>
            </w:r>
            <w:r w:rsidR="00FF62EC">
              <w:t>,</w:t>
            </w:r>
            <w:r w:rsidRPr="00153B35">
              <w:t xml:space="preserve"> начиная с процесса оплодотворения</w:t>
            </w:r>
          </w:p>
          <w:p w14:paraId="5A99823C" w14:textId="77777777" w:rsidR="00FF705D" w:rsidRPr="00153B35" w:rsidRDefault="00221BAA" w:rsidP="00FF705D">
            <w:r>
              <w:t>А) формирование спор</w:t>
            </w:r>
          </w:p>
          <w:p w14:paraId="4E2610A9" w14:textId="77777777" w:rsidR="00FF705D" w:rsidRPr="00153B35" w:rsidRDefault="00221BAA" w:rsidP="00FF705D">
            <w:r>
              <w:t>Б) оплодотворение</w:t>
            </w:r>
          </w:p>
          <w:p w14:paraId="255A0D92" w14:textId="77777777" w:rsidR="00FF705D" w:rsidRPr="00153B35" w:rsidRDefault="00221BAA" w:rsidP="00FF705D">
            <w:r>
              <w:t>В) формирование заростка</w:t>
            </w:r>
          </w:p>
          <w:p w14:paraId="0AC75C47" w14:textId="77777777" w:rsidR="00FF705D" w:rsidRPr="00153B35" w:rsidRDefault="00221BAA" w:rsidP="00FF705D">
            <w:r>
              <w:t>Г) образование гамет</w:t>
            </w:r>
          </w:p>
          <w:p w14:paraId="1D2BD926" w14:textId="77777777" w:rsidR="00FF705D" w:rsidRPr="00153B35" w:rsidRDefault="00221BAA" w:rsidP="00FF705D">
            <w:pPr>
              <w:rPr>
                <w:sz w:val="22"/>
                <w:szCs w:val="22"/>
              </w:rPr>
            </w:pPr>
            <w:r>
              <w:t>Д) формирование спорангия</w:t>
            </w:r>
          </w:p>
          <w:p w14:paraId="363659FA" w14:textId="77777777" w:rsidR="00FF705D" w:rsidRPr="00153B35" w:rsidRDefault="00FF705D">
            <w:pPr>
              <w:rPr>
                <w:sz w:val="22"/>
                <w:szCs w:val="22"/>
              </w:rPr>
            </w:pPr>
          </w:p>
          <w:p w14:paraId="5E26971F" w14:textId="77777777" w:rsidR="00221BAA" w:rsidRPr="00153B35" w:rsidRDefault="00221BAA">
            <w:pPr>
              <w:rPr>
                <w:sz w:val="22"/>
                <w:szCs w:val="22"/>
              </w:rPr>
            </w:pPr>
            <w:r w:rsidRPr="00221BAA">
              <w:rPr>
                <w:sz w:val="22"/>
                <w:szCs w:val="22"/>
              </w:rPr>
              <w:t>Запишите соответствующую последовательность букв слева направо:</w:t>
            </w:r>
          </w:p>
          <w:tbl>
            <w:tblPr>
              <w:tblStyle w:val="a3"/>
              <w:tblW w:w="0" w:type="auto"/>
              <w:tblLayout w:type="fixed"/>
              <w:tblLook w:val="04A0" w:firstRow="1" w:lastRow="0" w:firstColumn="1" w:lastColumn="0" w:noHBand="0" w:noVBand="1"/>
            </w:tblPr>
            <w:tblGrid>
              <w:gridCol w:w="435"/>
              <w:gridCol w:w="436"/>
              <w:gridCol w:w="436"/>
              <w:gridCol w:w="436"/>
              <w:gridCol w:w="436"/>
            </w:tblGrid>
            <w:tr w:rsidR="009C66C4" w:rsidRPr="00153B35" w14:paraId="3B45E7C9" w14:textId="77777777" w:rsidTr="009C66C4">
              <w:tc>
                <w:tcPr>
                  <w:tcW w:w="435" w:type="dxa"/>
                </w:tcPr>
                <w:p w14:paraId="09806F29" w14:textId="77777777" w:rsidR="009C66C4" w:rsidRPr="00153B35" w:rsidRDefault="009C66C4"/>
              </w:tc>
              <w:tc>
                <w:tcPr>
                  <w:tcW w:w="436" w:type="dxa"/>
                </w:tcPr>
                <w:p w14:paraId="1F3524C7" w14:textId="77777777" w:rsidR="009C66C4" w:rsidRPr="00153B35" w:rsidRDefault="009C66C4"/>
              </w:tc>
              <w:tc>
                <w:tcPr>
                  <w:tcW w:w="436" w:type="dxa"/>
                </w:tcPr>
                <w:p w14:paraId="54D0B890" w14:textId="77777777" w:rsidR="009C66C4" w:rsidRPr="00153B35" w:rsidRDefault="009C66C4"/>
              </w:tc>
              <w:tc>
                <w:tcPr>
                  <w:tcW w:w="436" w:type="dxa"/>
                </w:tcPr>
                <w:p w14:paraId="66455715" w14:textId="77777777" w:rsidR="009C66C4" w:rsidRPr="00153B35" w:rsidRDefault="009C66C4"/>
              </w:tc>
              <w:tc>
                <w:tcPr>
                  <w:tcW w:w="436" w:type="dxa"/>
                </w:tcPr>
                <w:p w14:paraId="0D2ABA9E" w14:textId="77777777" w:rsidR="009C66C4" w:rsidRPr="00153B35" w:rsidRDefault="009C66C4"/>
              </w:tc>
            </w:tr>
          </w:tbl>
          <w:p w14:paraId="03D9E031" w14:textId="77777777" w:rsidR="009C66C4" w:rsidRPr="00153B35" w:rsidRDefault="009C66C4">
            <w:pPr>
              <w:rPr>
                <w:sz w:val="22"/>
                <w:szCs w:val="22"/>
              </w:rPr>
            </w:pPr>
          </w:p>
          <w:p w14:paraId="587A66EE" w14:textId="77777777" w:rsidR="00DA249D" w:rsidRPr="00153B35" w:rsidRDefault="00DA249D">
            <w:pPr>
              <w:rPr>
                <w:b/>
                <w:sz w:val="22"/>
                <w:szCs w:val="22"/>
              </w:rPr>
            </w:pPr>
            <w:r w:rsidRPr="00153B35">
              <w:rPr>
                <w:b/>
                <w:sz w:val="22"/>
                <w:szCs w:val="22"/>
              </w:rPr>
              <w:t>Правильный ответ</w:t>
            </w:r>
          </w:p>
          <w:tbl>
            <w:tblPr>
              <w:tblStyle w:val="a3"/>
              <w:tblW w:w="0" w:type="auto"/>
              <w:tblLayout w:type="fixed"/>
              <w:tblLook w:val="04A0" w:firstRow="1" w:lastRow="0" w:firstColumn="1" w:lastColumn="0" w:noHBand="0" w:noVBand="1"/>
            </w:tblPr>
            <w:tblGrid>
              <w:gridCol w:w="435"/>
              <w:gridCol w:w="436"/>
              <w:gridCol w:w="436"/>
              <w:gridCol w:w="436"/>
              <w:gridCol w:w="436"/>
            </w:tblGrid>
            <w:tr w:rsidR="009C66C4" w:rsidRPr="00153B35" w14:paraId="376CF96D" w14:textId="77777777" w:rsidTr="009C66C4">
              <w:tc>
                <w:tcPr>
                  <w:tcW w:w="435" w:type="dxa"/>
                </w:tcPr>
                <w:p w14:paraId="6ACB9BF7" w14:textId="77777777" w:rsidR="009C66C4" w:rsidRPr="00153B35" w:rsidRDefault="00221BAA">
                  <w:r w:rsidRPr="00153B35">
                    <w:t>Б</w:t>
                  </w:r>
                </w:p>
              </w:tc>
              <w:tc>
                <w:tcPr>
                  <w:tcW w:w="436" w:type="dxa"/>
                </w:tcPr>
                <w:p w14:paraId="202B34F7" w14:textId="77777777" w:rsidR="009C66C4" w:rsidRPr="00153B35" w:rsidRDefault="00221BAA">
                  <w:r w:rsidRPr="00153B35">
                    <w:t>Д</w:t>
                  </w:r>
                </w:p>
              </w:tc>
              <w:tc>
                <w:tcPr>
                  <w:tcW w:w="436" w:type="dxa"/>
                </w:tcPr>
                <w:p w14:paraId="349BA04D" w14:textId="77777777" w:rsidR="009C66C4" w:rsidRPr="00153B35" w:rsidRDefault="00221BAA">
                  <w:r w:rsidRPr="00153B35">
                    <w:t>А</w:t>
                  </w:r>
                </w:p>
              </w:tc>
              <w:tc>
                <w:tcPr>
                  <w:tcW w:w="436" w:type="dxa"/>
                </w:tcPr>
                <w:p w14:paraId="51618921" w14:textId="77777777" w:rsidR="009C66C4" w:rsidRPr="00153B35" w:rsidRDefault="00221BAA">
                  <w:r w:rsidRPr="00153B35">
                    <w:t>В</w:t>
                  </w:r>
                </w:p>
              </w:tc>
              <w:tc>
                <w:tcPr>
                  <w:tcW w:w="436" w:type="dxa"/>
                </w:tcPr>
                <w:p w14:paraId="25D6AB0E" w14:textId="77777777" w:rsidR="009C66C4" w:rsidRPr="00153B35" w:rsidRDefault="00221BAA">
                  <w:r w:rsidRPr="00153B35">
                    <w:t>Г</w:t>
                  </w:r>
                </w:p>
              </w:tc>
            </w:tr>
          </w:tbl>
          <w:p w14:paraId="6AA98D0F" w14:textId="77777777" w:rsidR="009C66C4" w:rsidRPr="00153B35" w:rsidRDefault="009C66C4">
            <w:pPr>
              <w:rPr>
                <w:b/>
                <w:sz w:val="22"/>
                <w:szCs w:val="22"/>
              </w:rPr>
            </w:pPr>
          </w:p>
          <w:p w14:paraId="059556B7" w14:textId="77777777" w:rsidR="00301217" w:rsidRPr="00153B35" w:rsidRDefault="00301217" w:rsidP="00301217">
            <w:pPr>
              <w:rPr>
                <w:sz w:val="22"/>
                <w:szCs w:val="22"/>
              </w:rPr>
            </w:pPr>
          </w:p>
          <w:p w14:paraId="4D2C4AED" w14:textId="77777777" w:rsidR="00DA249D" w:rsidRPr="00153B35" w:rsidRDefault="00DA249D">
            <w:pPr>
              <w:rPr>
                <w:sz w:val="22"/>
                <w:szCs w:val="22"/>
              </w:rPr>
            </w:pPr>
          </w:p>
        </w:tc>
        <w:tc>
          <w:tcPr>
            <w:tcW w:w="2693" w:type="dxa"/>
          </w:tcPr>
          <w:p w14:paraId="37433286" w14:textId="77777777" w:rsidR="00DA249D" w:rsidRPr="00153B35" w:rsidRDefault="00DA249D">
            <w:pPr>
              <w:rPr>
                <w:b/>
                <w:sz w:val="22"/>
                <w:szCs w:val="22"/>
              </w:rPr>
            </w:pPr>
            <w:r w:rsidRPr="00153B35">
              <w:rPr>
                <w:b/>
                <w:sz w:val="22"/>
                <w:szCs w:val="22"/>
              </w:rPr>
              <w:t xml:space="preserve">Задание </w:t>
            </w:r>
            <w:r w:rsidR="0004145B">
              <w:rPr>
                <w:b/>
                <w:sz w:val="22"/>
                <w:szCs w:val="22"/>
              </w:rPr>
              <w:t>3</w:t>
            </w:r>
          </w:p>
          <w:p w14:paraId="27F62303" w14:textId="77777777" w:rsidR="009C66C4" w:rsidRPr="00153B35" w:rsidRDefault="00095E6A">
            <w:pPr>
              <w:rPr>
                <w:sz w:val="22"/>
                <w:szCs w:val="22"/>
              </w:rPr>
            </w:pPr>
            <w:r w:rsidRPr="00153B35">
              <w:rPr>
                <w:sz w:val="22"/>
                <w:szCs w:val="22"/>
              </w:rPr>
              <w:t>Внимательно прочитайте задание и в</w:t>
            </w:r>
            <w:r w:rsidR="009C66C4" w:rsidRPr="00153B35">
              <w:rPr>
                <w:sz w:val="22"/>
                <w:szCs w:val="22"/>
              </w:rPr>
              <w:t xml:space="preserve">ыберите один правильный </w:t>
            </w:r>
            <w:r w:rsidR="00450376" w:rsidRPr="00153B35">
              <w:rPr>
                <w:sz w:val="22"/>
                <w:szCs w:val="22"/>
              </w:rPr>
              <w:t>вариант ответа</w:t>
            </w:r>
            <w:r w:rsidR="00AD5444" w:rsidRPr="00153B35">
              <w:rPr>
                <w:sz w:val="22"/>
                <w:szCs w:val="22"/>
              </w:rPr>
              <w:t>:</w:t>
            </w:r>
          </w:p>
          <w:p w14:paraId="28A9E5E2" w14:textId="77777777" w:rsidR="0004447F" w:rsidRPr="00153B35" w:rsidRDefault="0004447F" w:rsidP="0004447F">
            <w:pPr>
              <w:rPr>
                <w:bCs/>
              </w:rPr>
            </w:pPr>
            <w:r w:rsidRPr="00153B35">
              <w:rPr>
                <w:bCs/>
              </w:rPr>
              <w:t>Сосуды в ксилеме впервые появились у</w:t>
            </w:r>
          </w:p>
          <w:p w14:paraId="18E4E6FF" w14:textId="77777777" w:rsidR="0004447F" w:rsidRPr="00153B35" w:rsidRDefault="00221BAA" w:rsidP="0004447F">
            <w:pPr>
              <w:rPr>
                <w:bCs/>
              </w:rPr>
            </w:pPr>
            <w:r>
              <w:rPr>
                <w:bCs/>
              </w:rPr>
              <w:t>А) мхов</w:t>
            </w:r>
          </w:p>
          <w:p w14:paraId="207E7A96" w14:textId="77777777" w:rsidR="0004447F" w:rsidRPr="00153B35" w:rsidRDefault="00221BAA" w:rsidP="0004447F">
            <w:pPr>
              <w:rPr>
                <w:bCs/>
              </w:rPr>
            </w:pPr>
            <w:r>
              <w:rPr>
                <w:bCs/>
              </w:rPr>
              <w:t xml:space="preserve">Б) </w:t>
            </w:r>
            <w:proofErr w:type="spellStart"/>
            <w:r>
              <w:rPr>
                <w:bCs/>
              </w:rPr>
              <w:t>псилотовых</w:t>
            </w:r>
            <w:proofErr w:type="spellEnd"/>
          </w:p>
          <w:p w14:paraId="2F319DF1" w14:textId="77777777" w:rsidR="0004447F" w:rsidRPr="00153B35" w:rsidRDefault="00221BAA" w:rsidP="0004447F">
            <w:pPr>
              <w:rPr>
                <w:bCs/>
              </w:rPr>
            </w:pPr>
            <w:r>
              <w:rPr>
                <w:bCs/>
              </w:rPr>
              <w:t>В) голосеменных</w:t>
            </w:r>
          </w:p>
          <w:p w14:paraId="1D84EB0A" w14:textId="77777777" w:rsidR="009272C5" w:rsidRPr="00153B35" w:rsidRDefault="00221BAA" w:rsidP="0004447F">
            <w:pPr>
              <w:rPr>
                <w:bCs/>
                <w:sz w:val="22"/>
                <w:szCs w:val="22"/>
              </w:rPr>
            </w:pPr>
            <w:r>
              <w:rPr>
                <w:bCs/>
                <w:sz w:val="22"/>
                <w:szCs w:val="22"/>
              </w:rPr>
              <w:t>Г) цветковых</w:t>
            </w:r>
          </w:p>
          <w:p w14:paraId="0F3992DC" w14:textId="77777777" w:rsidR="0004447F" w:rsidRPr="00153B35" w:rsidRDefault="0004447F" w:rsidP="0004447F">
            <w:pPr>
              <w:rPr>
                <w:bCs/>
                <w:sz w:val="22"/>
                <w:szCs w:val="22"/>
              </w:rPr>
            </w:pPr>
          </w:p>
          <w:p w14:paraId="2EC3CC8D" w14:textId="77777777" w:rsidR="0004447F" w:rsidRDefault="00221BAA" w:rsidP="00BE4098">
            <w:pPr>
              <w:rPr>
                <w:b/>
                <w:bCs/>
                <w:sz w:val="22"/>
                <w:szCs w:val="22"/>
              </w:rPr>
            </w:pPr>
            <w:r w:rsidRPr="00221BAA">
              <w:rPr>
                <w:b/>
                <w:bCs/>
                <w:sz w:val="22"/>
                <w:szCs w:val="22"/>
              </w:rPr>
              <w:t>Ответ:</w:t>
            </w:r>
          </w:p>
          <w:p w14:paraId="288B13C4" w14:textId="1B44EBC1" w:rsidR="00745F04" w:rsidRPr="00145605" w:rsidRDefault="00745F04" w:rsidP="00BE4098">
            <w:pPr>
              <w:rPr>
                <w:sz w:val="22"/>
                <w:szCs w:val="22"/>
              </w:rPr>
            </w:pPr>
            <w:r>
              <w:rPr>
                <w:b/>
                <w:bCs/>
                <w:sz w:val="22"/>
                <w:szCs w:val="22"/>
              </w:rPr>
              <w:t>Обоснование:</w:t>
            </w:r>
            <w:r w:rsidR="00145605" w:rsidRPr="00145605">
              <w:rPr>
                <w:b/>
                <w:bCs/>
                <w:sz w:val="22"/>
                <w:szCs w:val="22"/>
              </w:rPr>
              <w:t xml:space="preserve"> </w:t>
            </w:r>
            <w:r w:rsidR="00145605" w:rsidRPr="00145605">
              <w:rPr>
                <w:sz w:val="22"/>
                <w:szCs w:val="22"/>
              </w:rPr>
              <w:t xml:space="preserve">до </w:t>
            </w:r>
            <w:proofErr w:type="spellStart"/>
            <w:r w:rsidR="00145605" w:rsidRPr="00145605">
              <w:rPr>
                <w:sz w:val="22"/>
                <w:szCs w:val="22"/>
              </w:rPr>
              <w:t>псилотовых</w:t>
            </w:r>
            <w:proofErr w:type="spellEnd"/>
            <w:r w:rsidR="00145605" w:rsidRPr="00145605">
              <w:rPr>
                <w:sz w:val="22"/>
                <w:szCs w:val="22"/>
              </w:rPr>
              <w:t xml:space="preserve"> в ксилеме имелись лишь отдельные продольные ряды клеток</w:t>
            </w:r>
          </w:p>
          <w:p w14:paraId="7A82182C" w14:textId="77777777" w:rsidR="00221BAA" w:rsidRPr="00153B35" w:rsidRDefault="00221BAA" w:rsidP="00BE4098">
            <w:pPr>
              <w:rPr>
                <w:b/>
                <w:sz w:val="22"/>
                <w:szCs w:val="22"/>
              </w:rPr>
            </w:pPr>
          </w:p>
          <w:p w14:paraId="6BE6453F" w14:textId="77777777" w:rsidR="00DA249D" w:rsidRPr="00153B35" w:rsidRDefault="00DA249D" w:rsidP="00BE4098">
            <w:pPr>
              <w:rPr>
                <w:b/>
                <w:sz w:val="22"/>
                <w:szCs w:val="22"/>
              </w:rPr>
            </w:pPr>
            <w:r w:rsidRPr="00153B35">
              <w:rPr>
                <w:b/>
                <w:sz w:val="22"/>
                <w:szCs w:val="22"/>
              </w:rPr>
              <w:t>Правильный ответ</w:t>
            </w:r>
            <w:r w:rsidR="006C13B3">
              <w:rPr>
                <w:b/>
                <w:sz w:val="22"/>
                <w:szCs w:val="22"/>
              </w:rPr>
              <w:t>: Г</w:t>
            </w:r>
          </w:p>
          <w:p w14:paraId="7BFB6610" w14:textId="21B0932A" w:rsidR="00745F04" w:rsidRPr="00145605" w:rsidRDefault="00745F04" w:rsidP="00745F04">
            <w:pPr>
              <w:rPr>
                <w:sz w:val="22"/>
                <w:szCs w:val="22"/>
              </w:rPr>
            </w:pPr>
            <w:r>
              <w:rPr>
                <w:b/>
                <w:bCs/>
                <w:sz w:val="22"/>
                <w:szCs w:val="22"/>
              </w:rPr>
              <w:t>Обоснование:</w:t>
            </w:r>
            <w:r w:rsidR="00145605">
              <w:rPr>
                <w:b/>
                <w:bCs/>
                <w:sz w:val="22"/>
                <w:szCs w:val="22"/>
              </w:rPr>
              <w:t xml:space="preserve"> </w:t>
            </w:r>
            <w:r w:rsidR="00145605" w:rsidRPr="00145605">
              <w:rPr>
                <w:sz w:val="22"/>
                <w:szCs w:val="22"/>
              </w:rPr>
              <w:t xml:space="preserve">Сосуды </w:t>
            </w:r>
            <w:proofErr w:type="spellStart"/>
            <w:r w:rsidR="00145605" w:rsidRPr="00145605">
              <w:rPr>
                <w:sz w:val="22"/>
                <w:szCs w:val="22"/>
              </w:rPr>
              <w:t>псилотовых</w:t>
            </w:r>
            <w:proofErr w:type="spellEnd"/>
            <w:r w:rsidR="00145605" w:rsidRPr="00145605">
              <w:rPr>
                <w:sz w:val="22"/>
                <w:szCs w:val="22"/>
              </w:rPr>
              <w:t xml:space="preserve"> являются продольными сосудами с разрушенными торцевыми стенками</w:t>
            </w:r>
          </w:p>
          <w:p w14:paraId="76876E78" w14:textId="77777777" w:rsidR="00DA249D" w:rsidRPr="00153B35" w:rsidRDefault="00DA249D" w:rsidP="00245432">
            <w:pPr>
              <w:rPr>
                <w:sz w:val="22"/>
                <w:szCs w:val="22"/>
              </w:rPr>
            </w:pPr>
          </w:p>
          <w:p w14:paraId="44A5D8C5" w14:textId="77777777" w:rsidR="00DA249D" w:rsidRPr="00153B35" w:rsidRDefault="00DA249D" w:rsidP="00CE408F">
            <w:pPr>
              <w:rPr>
                <w:sz w:val="21"/>
                <w:szCs w:val="21"/>
              </w:rPr>
            </w:pPr>
          </w:p>
        </w:tc>
        <w:tc>
          <w:tcPr>
            <w:tcW w:w="2976" w:type="dxa"/>
          </w:tcPr>
          <w:p w14:paraId="2979DC0D" w14:textId="77777777" w:rsidR="00DA249D" w:rsidRDefault="00DA249D">
            <w:pPr>
              <w:rPr>
                <w:b/>
                <w:sz w:val="22"/>
                <w:szCs w:val="22"/>
              </w:rPr>
            </w:pPr>
            <w:r w:rsidRPr="00153B35">
              <w:rPr>
                <w:b/>
                <w:sz w:val="22"/>
                <w:szCs w:val="22"/>
              </w:rPr>
              <w:t>Задание</w:t>
            </w:r>
            <w:r w:rsidR="0004145B">
              <w:rPr>
                <w:b/>
                <w:sz w:val="22"/>
                <w:szCs w:val="22"/>
              </w:rPr>
              <w:t xml:space="preserve"> 4</w:t>
            </w:r>
          </w:p>
          <w:p w14:paraId="42FBBA6F" w14:textId="77777777" w:rsidR="00745F04" w:rsidRDefault="00745F04" w:rsidP="00745F04">
            <w:pPr>
              <w:rPr>
                <w:sz w:val="22"/>
                <w:szCs w:val="22"/>
              </w:rPr>
            </w:pPr>
            <w:r w:rsidRPr="00E47633">
              <w:rPr>
                <w:i/>
                <w:sz w:val="22"/>
              </w:rPr>
              <w:t>Прочитайте текст задания и запишите развернутый, обоснованный ответ</w:t>
            </w:r>
            <w:r>
              <w:rPr>
                <w:i/>
                <w:sz w:val="22"/>
              </w:rPr>
              <w:t>:</w:t>
            </w:r>
          </w:p>
          <w:p w14:paraId="4E2C1AC0" w14:textId="77777777" w:rsidR="00DA249D" w:rsidRPr="00153B35" w:rsidRDefault="00FF705D" w:rsidP="006C6052">
            <w:pPr>
              <w:rPr>
                <w:sz w:val="22"/>
                <w:szCs w:val="22"/>
              </w:rPr>
            </w:pPr>
            <w:r w:rsidRPr="00153B35">
              <w:rPr>
                <w:sz w:val="22"/>
                <w:szCs w:val="22"/>
              </w:rPr>
              <w:t>Почему массовый урожай семян сосны сибирской (кедра) происходит 1 раз в 3 года?</w:t>
            </w:r>
          </w:p>
          <w:p w14:paraId="0D0B1D35" w14:textId="77777777" w:rsidR="00DA249D" w:rsidRDefault="00DA249D" w:rsidP="006C6052">
            <w:pPr>
              <w:rPr>
                <w:sz w:val="22"/>
                <w:szCs w:val="22"/>
              </w:rPr>
            </w:pPr>
          </w:p>
          <w:p w14:paraId="7E6C2B7A" w14:textId="77777777" w:rsidR="00221BAA" w:rsidRPr="00221BAA" w:rsidRDefault="00221BAA" w:rsidP="006C6052">
            <w:pPr>
              <w:rPr>
                <w:b/>
                <w:bCs/>
                <w:sz w:val="22"/>
                <w:szCs w:val="22"/>
              </w:rPr>
            </w:pPr>
            <w:r>
              <w:rPr>
                <w:b/>
                <w:bCs/>
                <w:sz w:val="22"/>
                <w:szCs w:val="22"/>
              </w:rPr>
              <w:t>Ответ:</w:t>
            </w:r>
          </w:p>
          <w:p w14:paraId="16CCF47D" w14:textId="77777777" w:rsidR="00221BAA" w:rsidRPr="00153B35" w:rsidRDefault="00221BAA" w:rsidP="006C6052">
            <w:pPr>
              <w:rPr>
                <w:sz w:val="22"/>
                <w:szCs w:val="22"/>
              </w:rPr>
            </w:pPr>
          </w:p>
          <w:p w14:paraId="4FCC1AFA" w14:textId="77777777" w:rsidR="00DA249D" w:rsidRPr="00153B35" w:rsidRDefault="00BD5EDC" w:rsidP="006C6052">
            <w:pPr>
              <w:rPr>
                <w:b/>
                <w:sz w:val="22"/>
                <w:szCs w:val="22"/>
              </w:rPr>
            </w:pPr>
            <w:r w:rsidRPr="00153B35">
              <w:rPr>
                <w:b/>
                <w:sz w:val="22"/>
                <w:szCs w:val="22"/>
              </w:rPr>
              <w:t>Эталонный ответ</w:t>
            </w:r>
            <w:r w:rsidR="006C13B3">
              <w:rPr>
                <w:b/>
                <w:sz w:val="22"/>
                <w:szCs w:val="22"/>
              </w:rPr>
              <w:t>:</w:t>
            </w:r>
          </w:p>
          <w:p w14:paraId="6433D22B" w14:textId="77777777" w:rsidR="00FF705D" w:rsidRPr="00153B35" w:rsidRDefault="00FF705D" w:rsidP="00FF705D">
            <w:r w:rsidRPr="00153B35">
              <w:t>1.</w:t>
            </w:r>
            <w:r w:rsidRPr="00153B35">
              <w:tab/>
            </w:r>
            <w:proofErr w:type="spellStart"/>
            <w:r w:rsidRPr="00153B35">
              <w:t>Семезачаток</w:t>
            </w:r>
            <w:proofErr w:type="spellEnd"/>
            <w:r w:rsidRPr="00153B35">
              <w:t xml:space="preserve"> в женском стробиле (шишке) развивается 1,5 года.</w:t>
            </w:r>
          </w:p>
          <w:p w14:paraId="3312A44C" w14:textId="77777777" w:rsidR="00FF705D" w:rsidRPr="00153B35" w:rsidRDefault="00FF705D" w:rsidP="00FF705D">
            <w:r w:rsidRPr="00153B35">
              <w:t>2.</w:t>
            </w:r>
            <w:r w:rsidRPr="00153B35">
              <w:tab/>
              <w:t>Между процессом опыления и оплодотворения проходит 0,5 года.</w:t>
            </w:r>
          </w:p>
          <w:p w14:paraId="6D35C7EE" w14:textId="77777777" w:rsidR="00DA249D" w:rsidRPr="00153B35" w:rsidRDefault="00FF705D" w:rsidP="00FF705D">
            <w:pPr>
              <w:rPr>
                <w:sz w:val="22"/>
                <w:szCs w:val="22"/>
              </w:rPr>
            </w:pPr>
            <w:r w:rsidRPr="00153B35">
              <w:t>3.</w:t>
            </w:r>
            <w:r w:rsidRPr="00153B35">
              <w:tab/>
              <w:t>Зародыш внутри семена развивается 1 год.</w:t>
            </w:r>
          </w:p>
        </w:tc>
      </w:tr>
      <w:tr w:rsidR="00DA249D" w:rsidRPr="00153B35" w14:paraId="72AFE9C8" w14:textId="77777777" w:rsidTr="00304FDF">
        <w:tc>
          <w:tcPr>
            <w:tcW w:w="2174" w:type="dxa"/>
            <w:vMerge/>
          </w:tcPr>
          <w:p w14:paraId="1F965F21" w14:textId="77777777" w:rsidR="00DA249D" w:rsidRPr="00153B35" w:rsidRDefault="00DA249D">
            <w:pPr>
              <w:rPr>
                <w:sz w:val="22"/>
                <w:szCs w:val="22"/>
              </w:rPr>
            </w:pPr>
          </w:p>
        </w:tc>
        <w:tc>
          <w:tcPr>
            <w:tcW w:w="1762" w:type="dxa"/>
          </w:tcPr>
          <w:p w14:paraId="66CC40F7" w14:textId="77777777" w:rsidR="00DA249D" w:rsidRPr="00153B35" w:rsidRDefault="00DA249D" w:rsidP="00B94349">
            <w:pPr>
              <w:rPr>
                <w:i/>
                <w:sz w:val="22"/>
                <w:szCs w:val="22"/>
                <w:vertAlign w:val="subscript"/>
              </w:rPr>
            </w:pPr>
            <w:r w:rsidRPr="00153B35">
              <w:rPr>
                <w:i/>
                <w:sz w:val="22"/>
                <w:szCs w:val="22"/>
              </w:rPr>
              <w:t>ИДК</w:t>
            </w:r>
            <w:r w:rsidRPr="00153B35">
              <w:rPr>
                <w:sz w:val="22"/>
                <w:szCs w:val="22"/>
              </w:rPr>
              <w:t xml:space="preserve"> </w:t>
            </w:r>
            <w:r w:rsidRPr="00153B35">
              <w:rPr>
                <w:i/>
                <w:sz w:val="22"/>
                <w:szCs w:val="22"/>
                <w:vertAlign w:val="subscript"/>
              </w:rPr>
              <w:t>ОПК-1.2</w:t>
            </w:r>
          </w:p>
          <w:p w14:paraId="44E5249D" w14:textId="77777777" w:rsidR="00DA249D" w:rsidRPr="00153B35" w:rsidRDefault="00464253">
            <w:pPr>
              <w:rPr>
                <w:sz w:val="22"/>
                <w:szCs w:val="22"/>
              </w:rPr>
            </w:pPr>
            <w:r w:rsidRPr="00153B35">
              <w:rPr>
                <w:sz w:val="22"/>
                <w:szCs w:val="22"/>
              </w:rPr>
              <w:t xml:space="preserve">Демонстрирует </w:t>
            </w:r>
            <w:r w:rsidRPr="00153B35">
              <w:rPr>
                <w:sz w:val="22"/>
                <w:szCs w:val="22"/>
              </w:rPr>
              <w:lastRenderedPageBreak/>
              <w:t>методологические навыки в области наблюдения, описания и идентификации организмов</w:t>
            </w:r>
          </w:p>
        </w:tc>
        <w:tc>
          <w:tcPr>
            <w:tcW w:w="3402" w:type="dxa"/>
          </w:tcPr>
          <w:p w14:paraId="25BA6F8E" w14:textId="77777777" w:rsidR="00DA249D" w:rsidRPr="00153B35" w:rsidRDefault="00DA249D" w:rsidP="00234457">
            <w:pPr>
              <w:rPr>
                <w:b/>
                <w:sz w:val="22"/>
                <w:szCs w:val="22"/>
              </w:rPr>
            </w:pPr>
            <w:r w:rsidRPr="00153B35">
              <w:rPr>
                <w:b/>
                <w:sz w:val="22"/>
                <w:szCs w:val="22"/>
              </w:rPr>
              <w:lastRenderedPageBreak/>
              <w:t>Задание</w:t>
            </w:r>
            <w:r w:rsidR="0004145B">
              <w:rPr>
                <w:b/>
                <w:sz w:val="22"/>
                <w:szCs w:val="22"/>
              </w:rPr>
              <w:t xml:space="preserve"> 5</w:t>
            </w:r>
          </w:p>
          <w:p w14:paraId="7C56703A" w14:textId="77777777" w:rsidR="00DA249D" w:rsidRDefault="00A82477">
            <w:pPr>
              <w:rPr>
                <w:sz w:val="22"/>
                <w:szCs w:val="22"/>
              </w:rPr>
            </w:pPr>
            <w:r w:rsidRPr="00153B35">
              <w:rPr>
                <w:sz w:val="22"/>
                <w:szCs w:val="22"/>
              </w:rPr>
              <w:t xml:space="preserve">Соотнесите элементы строения и </w:t>
            </w:r>
            <w:r w:rsidRPr="00153B35">
              <w:rPr>
                <w:sz w:val="22"/>
                <w:szCs w:val="22"/>
              </w:rPr>
              <w:lastRenderedPageBreak/>
              <w:t>стадии жизненного цикла</w:t>
            </w:r>
            <w:r w:rsidR="00FF62EC">
              <w:rPr>
                <w:sz w:val="22"/>
                <w:szCs w:val="22"/>
              </w:rPr>
              <w:t>:</w:t>
            </w:r>
          </w:p>
          <w:p w14:paraId="1B1C5284" w14:textId="77777777" w:rsidR="00FF62EC" w:rsidRDefault="00FF62EC">
            <w:pPr>
              <w:rPr>
                <w:sz w:val="22"/>
                <w:szCs w:val="22"/>
              </w:rPr>
            </w:pPr>
          </w:p>
          <w:p w14:paraId="289645BB" w14:textId="77777777" w:rsidR="00FF62EC" w:rsidRPr="00153B35" w:rsidRDefault="00FF62EC" w:rsidP="00FF62EC">
            <w:pPr>
              <w:rPr>
                <w:sz w:val="22"/>
                <w:szCs w:val="22"/>
              </w:rPr>
            </w:pPr>
            <w:r>
              <w:rPr>
                <w:sz w:val="22"/>
                <w:szCs w:val="22"/>
              </w:rPr>
              <w:t>К каждой позиции, данной в правом столбце</w:t>
            </w:r>
            <w:r w:rsidRPr="00E352ED">
              <w:rPr>
                <w:sz w:val="22"/>
                <w:szCs w:val="22"/>
              </w:rPr>
              <w:t>, подберите со</w:t>
            </w:r>
            <w:r>
              <w:rPr>
                <w:sz w:val="22"/>
                <w:szCs w:val="22"/>
              </w:rPr>
              <w:t>ответствующую позицию из левого</w:t>
            </w:r>
            <w:r w:rsidRPr="00E352ED">
              <w:rPr>
                <w:sz w:val="22"/>
                <w:szCs w:val="22"/>
              </w:rPr>
              <w:t xml:space="preserve"> столбца:</w:t>
            </w:r>
          </w:p>
          <w:p w14:paraId="27FDDE1E" w14:textId="77777777" w:rsidR="00FF62EC" w:rsidRDefault="00FF62EC" w:rsidP="00FF62EC">
            <w:pPr>
              <w:rPr>
                <w:sz w:val="22"/>
                <w:szCs w:val="22"/>
              </w:rPr>
            </w:pPr>
          </w:p>
          <w:tbl>
            <w:tblPr>
              <w:tblStyle w:val="a3"/>
              <w:tblW w:w="0" w:type="auto"/>
              <w:tblLayout w:type="fixed"/>
              <w:tblLook w:val="04A0" w:firstRow="1" w:lastRow="0" w:firstColumn="1" w:lastColumn="0" w:noHBand="0" w:noVBand="1"/>
            </w:tblPr>
            <w:tblGrid>
              <w:gridCol w:w="392"/>
              <w:gridCol w:w="1276"/>
              <w:gridCol w:w="283"/>
              <w:gridCol w:w="1276"/>
            </w:tblGrid>
            <w:tr w:rsidR="00FF62EC" w:rsidRPr="00153B35" w14:paraId="08359CFB" w14:textId="77777777" w:rsidTr="00B4228C">
              <w:tc>
                <w:tcPr>
                  <w:tcW w:w="1668" w:type="dxa"/>
                  <w:gridSpan w:val="2"/>
                </w:tcPr>
                <w:p w14:paraId="513EEDCE" w14:textId="77777777" w:rsidR="00FF62EC" w:rsidRPr="00153B35" w:rsidRDefault="00FF62EC" w:rsidP="00B4228C">
                  <w:pPr>
                    <w:jc w:val="center"/>
                  </w:pPr>
                  <w:r w:rsidRPr="00153B35">
                    <w:t>Стадия жизненного цикла</w:t>
                  </w:r>
                </w:p>
              </w:tc>
              <w:tc>
                <w:tcPr>
                  <w:tcW w:w="1559" w:type="dxa"/>
                  <w:gridSpan w:val="2"/>
                </w:tcPr>
                <w:p w14:paraId="7635C78F" w14:textId="77777777" w:rsidR="00FF62EC" w:rsidRPr="00153B35" w:rsidRDefault="00FF62EC" w:rsidP="00B4228C">
                  <w:pPr>
                    <w:jc w:val="center"/>
                  </w:pPr>
                  <w:r w:rsidRPr="00153B35">
                    <w:t>Элемент строения</w:t>
                  </w:r>
                </w:p>
              </w:tc>
            </w:tr>
            <w:tr w:rsidR="00FF62EC" w:rsidRPr="00153B35" w14:paraId="5B0194A8" w14:textId="77777777" w:rsidTr="00B4228C">
              <w:tc>
                <w:tcPr>
                  <w:tcW w:w="392" w:type="dxa"/>
                </w:tcPr>
                <w:p w14:paraId="0BD40F8B" w14:textId="77777777" w:rsidR="00FF62EC" w:rsidRPr="00153B35" w:rsidRDefault="00FF62EC" w:rsidP="00B4228C">
                  <w:r>
                    <w:t>1.</w:t>
                  </w:r>
                </w:p>
              </w:tc>
              <w:tc>
                <w:tcPr>
                  <w:tcW w:w="1276" w:type="dxa"/>
                </w:tcPr>
                <w:p w14:paraId="61651079" w14:textId="77777777" w:rsidR="00FF62EC" w:rsidRPr="00153B35" w:rsidRDefault="00FF62EC" w:rsidP="00B4228C">
                  <w:r>
                    <w:t>Г</w:t>
                  </w:r>
                  <w:r w:rsidRPr="00153B35">
                    <w:t>аметофит</w:t>
                  </w:r>
                </w:p>
              </w:tc>
              <w:tc>
                <w:tcPr>
                  <w:tcW w:w="283" w:type="dxa"/>
                </w:tcPr>
                <w:p w14:paraId="7D35EF02" w14:textId="77777777" w:rsidR="00FF62EC" w:rsidRPr="00153B35" w:rsidRDefault="00FF62EC" w:rsidP="00B4228C">
                  <w:pPr>
                    <w:jc w:val="center"/>
                  </w:pPr>
                  <w:r>
                    <w:t>А</w:t>
                  </w:r>
                </w:p>
              </w:tc>
              <w:tc>
                <w:tcPr>
                  <w:tcW w:w="1276" w:type="dxa"/>
                </w:tcPr>
                <w:p w14:paraId="191F2600" w14:textId="77777777" w:rsidR="00FF62EC" w:rsidRPr="00153B35" w:rsidRDefault="00FF62EC" w:rsidP="00B4228C">
                  <w:proofErr w:type="spellStart"/>
                  <w:r w:rsidRPr="00153B35">
                    <w:t>Эпифрагма</w:t>
                  </w:r>
                  <w:proofErr w:type="spellEnd"/>
                </w:p>
              </w:tc>
            </w:tr>
            <w:tr w:rsidR="00FF62EC" w:rsidRPr="00153B35" w14:paraId="1A055300" w14:textId="77777777" w:rsidTr="00B4228C">
              <w:tc>
                <w:tcPr>
                  <w:tcW w:w="392" w:type="dxa"/>
                </w:tcPr>
                <w:p w14:paraId="66B0D5E2" w14:textId="77777777" w:rsidR="00FF62EC" w:rsidRPr="00153B35" w:rsidRDefault="00FF62EC" w:rsidP="00B4228C">
                  <w:r>
                    <w:t>2.</w:t>
                  </w:r>
                </w:p>
              </w:tc>
              <w:tc>
                <w:tcPr>
                  <w:tcW w:w="1276" w:type="dxa"/>
                </w:tcPr>
                <w:p w14:paraId="290A2BAD" w14:textId="77777777" w:rsidR="00FF62EC" w:rsidRPr="00153B35" w:rsidRDefault="00FF62EC" w:rsidP="00B4228C">
                  <w:r>
                    <w:t>С</w:t>
                  </w:r>
                  <w:r w:rsidRPr="00153B35">
                    <w:t>порофит</w:t>
                  </w:r>
                </w:p>
              </w:tc>
              <w:tc>
                <w:tcPr>
                  <w:tcW w:w="283" w:type="dxa"/>
                </w:tcPr>
                <w:p w14:paraId="063A46E5" w14:textId="77777777" w:rsidR="00FF62EC" w:rsidRPr="00153B35" w:rsidRDefault="00FF62EC" w:rsidP="00B4228C">
                  <w:pPr>
                    <w:jc w:val="center"/>
                  </w:pPr>
                  <w:r>
                    <w:t>Б</w:t>
                  </w:r>
                </w:p>
              </w:tc>
              <w:tc>
                <w:tcPr>
                  <w:tcW w:w="1276" w:type="dxa"/>
                </w:tcPr>
                <w:p w14:paraId="04BE77C4" w14:textId="77777777" w:rsidR="00FF62EC" w:rsidRPr="00153B35" w:rsidRDefault="00FF62EC" w:rsidP="00B4228C">
                  <w:r w:rsidRPr="00153B35">
                    <w:t>Ризоиды</w:t>
                  </w:r>
                </w:p>
              </w:tc>
            </w:tr>
            <w:tr w:rsidR="00FF62EC" w:rsidRPr="00153B35" w14:paraId="67F13572" w14:textId="77777777" w:rsidTr="00B4228C">
              <w:tc>
                <w:tcPr>
                  <w:tcW w:w="392" w:type="dxa"/>
                </w:tcPr>
                <w:p w14:paraId="594DF4B3" w14:textId="77777777" w:rsidR="00FF62EC" w:rsidRPr="00153B35" w:rsidRDefault="00FF62EC" w:rsidP="00B4228C"/>
              </w:tc>
              <w:tc>
                <w:tcPr>
                  <w:tcW w:w="1276" w:type="dxa"/>
                </w:tcPr>
                <w:p w14:paraId="1EB15EBB" w14:textId="77777777" w:rsidR="00FF62EC" w:rsidRPr="00153B35" w:rsidRDefault="00FF62EC" w:rsidP="00B4228C"/>
              </w:tc>
              <w:tc>
                <w:tcPr>
                  <w:tcW w:w="283" w:type="dxa"/>
                </w:tcPr>
                <w:p w14:paraId="158BEE66" w14:textId="77777777" w:rsidR="00FF62EC" w:rsidRPr="00153B35" w:rsidRDefault="00FF62EC" w:rsidP="00B4228C">
                  <w:pPr>
                    <w:jc w:val="center"/>
                  </w:pPr>
                  <w:r>
                    <w:t>В</w:t>
                  </w:r>
                </w:p>
              </w:tc>
              <w:tc>
                <w:tcPr>
                  <w:tcW w:w="1276" w:type="dxa"/>
                </w:tcPr>
                <w:p w14:paraId="344576F4" w14:textId="77777777" w:rsidR="00FF62EC" w:rsidRPr="00153B35" w:rsidRDefault="00FF62EC" w:rsidP="00B4228C">
                  <w:proofErr w:type="spellStart"/>
                  <w:r w:rsidRPr="00153B35">
                    <w:t>Гиалодерма</w:t>
                  </w:r>
                  <w:proofErr w:type="spellEnd"/>
                </w:p>
              </w:tc>
            </w:tr>
            <w:tr w:rsidR="00FF62EC" w:rsidRPr="00153B35" w14:paraId="721A00A3" w14:textId="77777777" w:rsidTr="00B4228C">
              <w:tc>
                <w:tcPr>
                  <w:tcW w:w="392" w:type="dxa"/>
                </w:tcPr>
                <w:p w14:paraId="2B9C4935" w14:textId="77777777" w:rsidR="00FF62EC" w:rsidRPr="00153B35" w:rsidRDefault="00FF62EC" w:rsidP="00B4228C"/>
              </w:tc>
              <w:tc>
                <w:tcPr>
                  <w:tcW w:w="1276" w:type="dxa"/>
                </w:tcPr>
                <w:p w14:paraId="25B13439" w14:textId="77777777" w:rsidR="00FF62EC" w:rsidRPr="00153B35" w:rsidRDefault="00FF62EC" w:rsidP="00B4228C"/>
              </w:tc>
              <w:tc>
                <w:tcPr>
                  <w:tcW w:w="283" w:type="dxa"/>
                </w:tcPr>
                <w:p w14:paraId="1A2D2A81" w14:textId="77777777" w:rsidR="00FF62EC" w:rsidRPr="00153B35" w:rsidRDefault="00FF62EC" w:rsidP="00B4228C">
                  <w:pPr>
                    <w:jc w:val="center"/>
                  </w:pPr>
                  <w:r>
                    <w:t>Г</w:t>
                  </w:r>
                </w:p>
              </w:tc>
              <w:tc>
                <w:tcPr>
                  <w:tcW w:w="1276" w:type="dxa"/>
                </w:tcPr>
                <w:p w14:paraId="51C44864" w14:textId="77777777" w:rsidR="00FF62EC" w:rsidRPr="00153B35" w:rsidRDefault="00FF62EC" w:rsidP="00B4228C">
                  <w:r w:rsidRPr="00153B35">
                    <w:t>Колонка</w:t>
                  </w:r>
                </w:p>
              </w:tc>
            </w:tr>
          </w:tbl>
          <w:p w14:paraId="6A976506" w14:textId="77777777" w:rsidR="00FF62EC" w:rsidRPr="00153B35" w:rsidRDefault="00FF62EC" w:rsidP="00FF62EC">
            <w:pPr>
              <w:rPr>
                <w:sz w:val="22"/>
                <w:szCs w:val="22"/>
              </w:rPr>
            </w:pPr>
          </w:p>
          <w:p w14:paraId="4D0B821A" w14:textId="77777777" w:rsidR="00FF62EC" w:rsidRPr="00153B35" w:rsidRDefault="00FF62EC" w:rsidP="00FF62EC">
            <w:pPr>
              <w:rPr>
                <w:sz w:val="22"/>
                <w:szCs w:val="22"/>
              </w:rPr>
            </w:pPr>
            <w:r w:rsidRPr="00153B35">
              <w:rPr>
                <w:sz w:val="22"/>
                <w:szCs w:val="22"/>
              </w:rPr>
              <w:t>Запишите выбранные цифры под соответствующими буквами:</w:t>
            </w:r>
          </w:p>
          <w:tbl>
            <w:tblPr>
              <w:tblStyle w:val="a3"/>
              <w:tblW w:w="0" w:type="auto"/>
              <w:tblLayout w:type="fixed"/>
              <w:tblLook w:val="04A0" w:firstRow="1" w:lastRow="0" w:firstColumn="1" w:lastColumn="0" w:noHBand="0" w:noVBand="1"/>
            </w:tblPr>
            <w:tblGrid>
              <w:gridCol w:w="792"/>
              <w:gridCol w:w="793"/>
              <w:gridCol w:w="793"/>
              <w:gridCol w:w="793"/>
            </w:tblGrid>
            <w:tr w:rsidR="00FF62EC" w:rsidRPr="00153B35" w14:paraId="296CD94E" w14:textId="77777777" w:rsidTr="00B4228C">
              <w:tc>
                <w:tcPr>
                  <w:tcW w:w="792" w:type="dxa"/>
                </w:tcPr>
                <w:p w14:paraId="4D8B0100" w14:textId="77777777" w:rsidR="00FF62EC" w:rsidRPr="00153B35" w:rsidRDefault="00FF62EC" w:rsidP="00B4228C">
                  <w:pPr>
                    <w:jc w:val="center"/>
                  </w:pPr>
                  <w:r w:rsidRPr="00153B35">
                    <w:t>А</w:t>
                  </w:r>
                </w:p>
              </w:tc>
              <w:tc>
                <w:tcPr>
                  <w:tcW w:w="793" w:type="dxa"/>
                </w:tcPr>
                <w:p w14:paraId="68B249DE" w14:textId="77777777" w:rsidR="00FF62EC" w:rsidRPr="00153B35" w:rsidRDefault="00FF62EC" w:rsidP="00B4228C">
                  <w:pPr>
                    <w:jc w:val="center"/>
                  </w:pPr>
                  <w:r w:rsidRPr="00153B35">
                    <w:t>Б</w:t>
                  </w:r>
                </w:p>
              </w:tc>
              <w:tc>
                <w:tcPr>
                  <w:tcW w:w="793" w:type="dxa"/>
                </w:tcPr>
                <w:p w14:paraId="1AC8C6EE" w14:textId="77777777" w:rsidR="00FF62EC" w:rsidRPr="00153B35" w:rsidRDefault="00FF62EC" w:rsidP="00B4228C">
                  <w:pPr>
                    <w:jc w:val="center"/>
                  </w:pPr>
                  <w:r w:rsidRPr="00153B35">
                    <w:t>В</w:t>
                  </w:r>
                </w:p>
              </w:tc>
              <w:tc>
                <w:tcPr>
                  <w:tcW w:w="793" w:type="dxa"/>
                </w:tcPr>
                <w:p w14:paraId="238466EA" w14:textId="77777777" w:rsidR="00FF62EC" w:rsidRPr="00153B35" w:rsidRDefault="00FF62EC" w:rsidP="00B4228C">
                  <w:pPr>
                    <w:jc w:val="center"/>
                  </w:pPr>
                  <w:r w:rsidRPr="00153B35">
                    <w:t>Г</w:t>
                  </w:r>
                </w:p>
              </w:tc>
            </w:tr>
            <w:tr w:rsidR="00FF62EC" w:rsidRPr="00153B35" w14:paraId="6A4FAA49" w14:textId="77777777" w:rsidTr="00B4228C">
              <w:tc>
                <w:tcPr>
                  <w:tcW w:w="792" w:type="dxa"/>
                </w:tcPr>
                <w:p w14:paraId="4FD944F3" w14:textId="77777777" w:rsidR="00FF62EC" w:rsidRPr="00153B35" w:rsidRDefault="00FF62EC" w:rsidP="00B4228C">
                  <w:pPr>
                    <w:jc w:val="center"/>
                  </w:pPr>
                </w:p>
              </w:tc>
              <w:tc>
                <w:tcPr>
                  <w:tcW w:w="793" w:type="dxa"/>
                </w:tcPr>
                <w:p w14:paraId="5D370048" w14:textId="77777777" w:rsidR="00FF62EC" w:rsidRPr="00153B35" w:rsidRDefault="00FF62EC" w:rsidP="00B4228C">
                  <w:pPr>
                    <w:jc w:val="center"/>
                  </w:pPr>
                </w:p>
              </w:tc>
              <w:tc>
                <w:tcPr>
                  <w:tcW w:w="793" w:type="dxa"/>
                </w:tcPr>
                <w:p w14:paraId="2212BA7A" w14:textId="77777777" w:rsidR="00FF62EC" w:rsidRPr="00153B35" w:rsidRDefault="00FF62EC" w:rsidP="00B4228C">
                  <w:pPr>
                    <w:jc w:val="center"/>
                  </w:pPr>
                </w:p>
              </w:tc>
              <w:tc>
                <w:tcPr>
                  <w:tcW w:w="793" w:type="dxa"/>
                </w:tcPr>
                <w:p w14:paraId="43889883" w14:textId="77777777" w:rsidR="00FF62EC" w:rsidRPr="00153B35" w:rsidRDefault="00FF62EC" w:rsidP="00B4228C">
                  <w:pPr>
                    <w:jc w:val="center"/>
                  </w:pPr>
                </w:p>
              </w:tc>
            </w:tr>
          </w:tbl>
          <w:p w14:paraId="0D44A46A" w14:textId="77777777" w:rsidR="00FF62EC" w:rsidRPr="00153B35" w:rsidRDefault="00FF62EC" w:rsidP="00FF62EC">
            <w:pPr>
              <w:rPr>
                <w:sz w:val="22"/>
                <w:szCs w:val="22"/>
              </w:rPr>
            </w:pPr>
          </w:p>
          <w:p w14:paraId="1D642D95" w14:textId="77777777" w:rsidR="00FF62EC" w:rsidRPr="00153B35" w:rsidRDefault="00FF62EC" w:rsidP="00FF62EC">
            <w:pPr>
              <w:rPr>
                <w:b/>
                <w:sz w:val="22"/>
                <w:szCs w:val="22"/>
              </w:rPr>
            </w:pPr>
            <w:r w:rsidRPr="00153B35">
              <w:rPr>
                <w:b/>
                <w:sz w:val="22"/>
                <w:szCs w:val="22"/>
              </w:rPr>
              <w:t>Правильный ответ</w:t>
            </w:r>
          </w:p>
          <w:tbl>
            <w:tblPr>
              <w:tblStyle w:val="a3"/>
              <w:tblW w:w="0" w:type="auto"/>
              <w:tblLayout w:type="fixed"/>
              <w:tblLook w:val="04A0" w:firstRow="1" w:lastRow="0" w:firstColumn="1" w:lastColumn="0" w:noHBand="0" w:noVBand="1"/>
            </w:tblPr>
            <w:tblGrid>
              <w:gridCol w:w="792"/>
              <w:gridCol w:w="793"/>
              <w:gridCol w:w="793"/>
              <w:gridCol w:w="793"/>
            </w:tblGrid>
            <w:tr w:rsidR="00FF62EC" w:rsidRPr="00153B35" w14:paraId="3A606ED0" w14:textId="77777777" w:rsidTr="00B4228C">
              <w:tc>
                <w:tcPr>
                  <w:tcW w:w="792" w:type="dxa"/>
                </w:tcPr>
                <w:p w14:paraId="27357403" w14:textId="77777777" w:rsidR="00FF62EC" w:rsidRPr="00153B35" w:rsidRDefault="00FF62EC" w:rsidP="00B4228C">
                  <w:pPr>
                    <w:jc w:val="center"/>
                  </w:pPr>
                  <w:r w:rsidRPr="00153B35">
                    <w:t>А</w:t>
                  </w:r>
                </w:p>
              </w:tc>
              <w:tc>
                <w:tcPr>
                  <w:tcW w:w="793" w:type="dxa"/>
                </w:tcPr>
                <w:p w14:paraId="48B06A7C" w14:textId="77777777" w:rsidR="00FF62EC" w:rsidRPr="00153B35" w:rsidRDefault="00FF62EC" w:rsidP="00B4228C">
                  <w:pPr>
                    <w:jc w:val="center"/>
                  </w:pPr>
                  <w:r w:rsidRPr="00153B35">
                    <w:t>Б</w:t>
                  </w:r>
                </w:p>
              </w:tc>
              <w:tc>
                <w:tcPr>
                  <w:tcW w:w="793" w:type="dxa"/>
                </w:tcPr>
                <w:p w14:paraId="32F1F742" w14:textId="77777777" w:rsidR="00FF62EC" w:rsidRPr="00153B35" w:rsidRDefault="00FF62EC" w:rsidP="00B4228C">
                  <w:pPr>
                    <w:jc w:val="center"/>
                  </w:pPr>
                  <w:r w:rsidRPr="00153B35">
                    <w:t>В</w:t>
                  </w:r>
                </w:p>
              </w:tc>
              <w:tc>
                <w:tcPr>
                  <w:tcW w:w="793" w:type="dxa"/>
                </w:tcPr>
                <w:p w14:paraId="07A75B26" w14:textId="77777777" w:rsidR="00FF62EC" w:rsidRPr="00153B35" w:rsidRDefault="00FF62EC" w:rsidP="00B4228C">
                  <w:pPr>
                    <w:jc w:val="center"/>
                  </w:pPr>
                  <w:r w:rsidRPr="00153B35">
                    <w:t>Г</w:t>
                  </w:r>
                </w:p>
              </w:tc>
            </w:tr>
            <w:tr w:rsidR="00FF62EC" w:rsidRPr="00153B35" w14:paraId="69D3677D" w14:textId="77777777" w:rsidTr="00B4228C">
              <w:tc>
                <w:tcPr>
                  <w:tcW w:w="792" w:type="dxa"/>
                </w:tcPr>
                <w:p w14:paraId="2087E945" w14:textId="77777777" w:rsidR="00FF62EC" w:rsidRPr="00153B35" w:rsidRDefault="00FF62EC" w:rsidP="00B4228C">
                  <w:pPr>
                    <w:jc w:val="center"/>
                  </w:pPr>
                  <w:r w:rsidRPr="00153B35">
                    <w:t>1</w:t>
                  </w:r>
                </w:p>
              </w:tc>
              <w:tc>
                <w:tcPr>
                  <w:tcW w:w="793" w:type="dxa"/>
                </w:tcPr>
                <w:p w14:paraId="190CCF64" w14:textId="77777777" w:rsidR="00FF62EC" w:rsidRPr="00153B35" w:rsidRDefault="00FF62EC" w:rsidP="00B4228C">
                  <w:pPr>
                    <w:jc w:val="center"/>
                  </w:pPr>
                  <w:r w:rsidRPr="00153B35">
                    <w:t>1</w:t>
                  </w:r>
                </w:p>
              </w:tc>
              <w:tc>
                <w:tcPr>
                  <w:tcW w:w="793" w:type="dxa"/>
                </w:tcPr>
                <w:p w14:paraId="1B7CE235" w14:textId="77777777" w:rsidR="00FF62EC" w:rsidRPr="00153B35" w:rsidRDefault="00FF62EC" w:rsidP="00B4228C">
                  <w:pPr>
                    <w:jc w:val="center"/>
                  </w:pPr>
                  <w:r w:rsidRPr="00153B35">
                    <w:t>1</w:t>
                  </w:r>
                </w:p>
              </w:tc>
              <w:tc>
                <w:tcPr>
                  <w:tcW w:w="793" w:type="dxa"/>
                </w:tcPr>
                <w:p w14:paraId="20FECB8B" w14:textId="77777777" w:rsidR="00FF62EC" w:rsidRPr="00153B35" w:rsidRDefault="00FF62EC" w:rsidP="00B4228C">
                  <w:pPr>
                    <w:jc w:val="center"/>
                  </w:pPr>
                  <w:r w:rsidRPr="00153B35">
                    <w:t>2</w:t>
                  </w:r>
                </w:p>
              </w:tc>
            </w:tr>
          </w:tbl>
          <w:p w14:paraId="6E361800" w14:textId="77777777" w:rsidR="00DA249D" w:rsidRPr="00153B35" w:rsidRDefault="00DA249D">
            <w:pPr>
              <w:rPr>
                <w:sz w:val="22"/>
                <w:szCs w:val="22"/>
              </w:rPr>
            </w:pPr>
          </w:p>
        </w:tc>
        <w:tc>
          <w:tcPr>
            <w:tcW w:w="2410" w:type="dxa"/>
          </w:tcPr>
          <w:p w14:paraId="2C439FED" w14:textId="77777777" w:rsidR="00DA249D" w:rsidRPr="00153B35" w:rsidRDefault="00DA249D">
            <w:pPr>
              <w:rPr>
                <w:b/>
                <w:sz w:val="22"/>
                <w:szCs w:val="22"/>
              </w:rPr>
            </w:pPr>
            <w:r w:rsidRPr="00153B35">
              <w:rPr>
                <w:b/>
                <w:sz w:val="22"/>
                <w:szCs w:val="22"/>
              </w:rPr>
              <w:lastRenderedPageBreak/>
              <w:t>Задание</w:t>
            </w:r>
            <w:r w:rsidR="0004145B">
              <w:rPr>
                <w:b/>
                <w:sz w:val="22"/>
                <w:szCs w:val="22"/>
              </w:rPr>
              <w:t xml:space="preserve"> 6</w:t>
            </w:r>
          </w:p>
          <w:p w14:paraId="395B1E8A" w14:textId="77777777" w:rsidR="00FF705D" w:rsidRPr="00153B35" w:rsidRDefault="00FF705D" w:rsidP="00FF705D">
            <w:r w:rsidRPr="00153B35">
              <w:t xml:space="preserve">Расставьте в правильном </w:t>
            </w:r>
            <w:r w:rsidRPr="00153B35">
              <w:lastRenderedPageBreak/>
              <w:t>порядке оболочки споры хвоща начиная от споры</w:t>
            </w:r>
          </w:p>
          <w:p w14:paraId="77AF6CFF" w14:textId="77777777" w:rsidR="00FF705D" w:rsidRPr="00153B35" w:rsidRDefault="006C13B3" w:rsidP="00FF705D">
            <w:r>
              <w:t xml:space="preserve">      А) </w:t>
            </w:r>
            <w:proofErr w:type="spellStart"/>
            <w:r>
              <w:t>пирина</w:t>
            </w:r>
            <w:proofErr w:type="spellEnd"/>
          </w:p>
          <w:p w14:paraId="1FF55CD0" w14:textId="77777777" w:rsidR="00FF705D" w:rsidRPr="00153B35" w:rsidRDefault="006C13B3" w:rsidP="00FF705D">
            <w:r>
              <w:t xml:space="preserve">      Б) </w:t>
            </w:r>
            <w:proofErr w:type="spellStart"/>
            <w:r>
              <w:t>интина</w:t>
            </w:r>
            <w:proofErr w:type="spellEnd"/>
          </w:p>
          <w:p w14:paraId="22F659E0" w14:textId="77777777" w:rsidR="00FF705D" w:rsidRDefault="006C13B3" w:rsidP="00FF705D">
            <w:pPr>
              <w:rPr>
                <w:sz w:val="22"/>
                <w:szCs w:val="22"/>
              </w:rPr>
            </w:pPr>
            <w:r>
              <w:rPr>
                <w:sz w:val="22"/>
                <w:szCs w:val="22"/>
              </w:rPr>
              <w:t xml:space="preserve">      В) </w:t>
            </w:r>
            <w:proofErr w:type="spellStart"/>
            <w:r>
              <w:rPr>
                <w:sz w:val="22"/>
                <w:szCs w:val="22"/>
              </w:rPr>
              <w:t>экзина</w:t>
            </w:r>
            <w:proofErr w:type="spellEnd"/>
          </w:p>
          <w:p w14:paraId="5FE2B6B2" w14:textId="77777777" w:rsidR="00FF705D" w:rsidRPr="00153B35" w:rsidRDefault="00FF705D" w:rsidP="00FF705D">
            <w:pPr>
              <w:rPr>
                <w:sz w:val="22"/>
                <w:szCs w:val="22"/>
              </w:rPr>
            </w:pPr>
          </w:p>
          <w:p w14:paraId="1787C014" w14:textId="77777777" w:rsidR="006C13B3" w:rsidRPr="00153B35" w:rsidRDefault="006C13B3" w:rsidP="006C13B3">
            <w:pPr>
              <w:rPr>
                <w:sz w:val="22"/>
                <w:szCs w:val="22"/>
              </w:rPr>
            </w:pPr>
            <w:r w:rsidRPr="00E352ED">
              <w:rPr>
                <w:sz w:val="22"/>
                <w:szCs w:val="22"/>
              </w:rPr>
              <w:t>Запишите соответствующую последовательность букв слева направо</w:t>
            </w:r>
            <w:r w:rsidRPr="00153B35">
              <w:rPr>
                <w:sz w:val="22"/>
                <w:szCs w:val="22"/>
              </w:rPr>
              <w:t>:</w:t>
            </w:r>
          </w:p>
          <w:tbl>
            <w:tblPr>
              <w:tblStyle w:val="a3"/>
              <w:tblW w:w="0" w:type="auto"/>
              <w:tblLayout w:type="fixed"/>
              <w:tblLook w:val="04A0" w:firstRow="1" w:lastRow="0" w:firstColumn="1" w:lastColumn="0" w:noHBand="0" w:noVBand="1"/>
            </w:tblPr>
            <w:tblGrid>
              <w:gridCol w:w="435"/>
              <w:gridCol w:w="436"/>
              <w:gridCol w:w="436"/>
            </w:tblGrid>
            <w:tr w:rsidR="006C13B3" w:rsidRPr="00153B35" w14:paraId="59171ACE" w14:textId="77777777" w:rsidTr="00B4228C">
              <w:tc>
                <w:tcPr>
                  <w:tcW w:w="435" w:type="dxa"/>
                </w:tcPr>
                <w:p w14:paraId="4DE08AF1" w14:textId="77777777" w:rsidR="006C13B3" w:rsidRPr="00153B35" w:rsidRDefault="006C13B3" w:rsidP="00B4228C"/>
              </w:tc>
              <w:tc>
                <w:tcPr>
                  <w:tcW w:w="436" w:type="dxa"/>
                </w:tcPr>
                <w:p w14:paraId="3A3F2AEC" w14:textId="77777777" w:rsidR="006C13B3" w:rsidRPr="00153B35" w:rsidRDefault="006C13B3" w:rsidP="00B4228C"/>
              </w:tc>
              <w:tc>
                <w:tcPr>
                  <w:tcW w:w="436" w:type="dxa"/>
                </w:tcPr>
                <w:p w14:paraId="245E84BD" w14:textId="77777777" w:rsidR="006C13B3" w:rsidRPr="00153B35" w:rsidRDefault="006C13B3" w:rsidP="00B4228C"/>
              </w:tc>
            </w:tr>
          </w:tbl>
          <w:p w14:paraId="666C2A00" w14:textId="77777777" w:rsidR="006C13B3" w:rsidRPr="00153B35" w:rsidRDefault="006C13B3" w:rsidP="006C13B3">
            <w:pPr>
              <w:rPr>
                <w:sz w:val="22"/>
                <w:szCs w:val="22"/>
              </w:rPr>
            </w:pPr>
          </w:p>
          <w:p w14:paraId="5E9421AF" w14:textId="77777777" w:rsidR="006C13B3" w:rsidRPr="00153B35" w:rsidRDefault="006C13B3" w:rsidP="006C13B3">
            <w:pPr>
              <w:rPr>
                <w:b/>
                <w:sz w:val="22"/>
                <w:szCs w:val="22"/>
              </w:rPr>
            </w:pPr>
            <w:r w:rsidRPr="00153B35">
              <w:rPr>
                <w:b/>
                <w:sz w:val="22"/>
                <w:szCs w:val="22"/>
              </w:rPr>
              <w:t>Правильный ответ</w:t>
            </w:r>
          </w:p>
          <w:tbl>
            <w:tblPr>
              <w:tblStyle w:val="a3"/>
              <w:tblW w:w="1634" w:type="dxa"/>
              <w:tblLayout w:type="fixed"/>
              <w:tblLook w:val="04A0" w:firstRow="1" w:lastRow="0" w:firstColumn="1" w:lastColumn="0" w:noHBand="0" w:noVBand="1"/>
            </w:tblPr>
            <w:tblGrid>
              <w:gridCol w:w="544"/>
              <w:gridCol w:w="545"/>
              <w:gridCol w:w="545"/>
            </w:tblGrid>
            <w:tr w:rsidR="006C13B3" w:rsidRPr="00153B35" w14:paraId="01D708E2" w14:textId="77777777" w:rsidTr="00B4228C">
              <w:tc>
                <w:tcPr>
                  <w:tcW w:w="544" w:type="dxa"/>
                </w:tcPr>
                <w:p w14:paraId="73DD0EB0" w14:textId="77777777" w:rsidR="006C13B3" w:rsidRPr="00153B35" w:rsidRDefault="006C13B3" w:rsidP="00B4228C">
                  <w:pPr>
                    <w:jc w:val="center"/>
                  </w:pPr>
                  <w:r w:rsidRPr="00153B35">
                    <w:t>Б</w:t>
                  </w:r>
                </w:p>
              </w:tc>
              <w:tc>
                <w:tcPr>
                  <w:tcW w:w="545" w:type="dxa"/>
                </w:tcPr>
                <w:p w14:paraId="02896729" w14:textId="77777777" w:rsidR="006C13B3" w:rsidRPr="00153B35" w:rsidRDefault="006C13B3" w:rsidP="00B4228C">
                  <w:pPr>
                    <w:jc w:val="center"/>
                  </w:pPr>
                  <w:r w:rsidRPr="00153B35">
                    <w:t>В</w:t>
                  </w:r>
                </w:p>
              </w:tc>
              <w:tc>
                <w:tcPr>
                  <w:tcW w:w="545" w:type="dxa"/>
                </w:tcPr>
                <w:p w14:paraId="6C472EB0" w14:textId="77777777" w:rsidR="006C13B3" w:rsidRPr="00153B35" w:rsidRDefault="006C13B3" w:rsidP="00B4228C">
                  <w:pPr>
                    <w:jc w:val="center"/>
                  </w:pPr>
                  <w:r w:rsidRPr="00153B35">
                    <w:t>А</w:t>
                  </w:r>
                </w:p>
              </w:tc>
            </w:tr>
          </w:tbl>
          <w:p w14:paraId="317C82B8" w14:textId="77777777" w:rsidR="006C13B3" w:rsidRPr="00153B35" w:rsidRDefault="006C13B3" w:rsidP="006C13B3">
            <w:pPr>
              <w:rPr>
                <w:b/>
                <w:sz w:val="22"/>
                <w:szCs w:val="22"/>
              </w:rPr>
            </w:pPr>
          </w:p>
          <w:p w14:paraId="10AFA4AA" w14:textId="77777777" w:rsidR="00DA249D" w:rsidRPr="00153B35" w:rsidRDefault="00DA249D">
            <w:pPr>
              <w:rPr>
                <w:sz w:val="22"/>
                <w:szCs w:val="22"/>
              </w:rPr>
            </w:pPr>
          </w:p>
          <w:p w14:paraId="3D4CD3BE" w14:textId="77777777" w:rsidR="00DA249D" w:rsidRPr="00153B35" w:rsidRDefault="00DA249D">
            <w:pPr>
              <w:rPr>
                <w:sz w:val="22"/>
                <w:szCs w:val="22"/>
              </w:rPr>
            </w:pPr>
          </w:p>
          <w:p w14:paraId="4763EC86" w14:textId="77777777" w:rsidR="00DA249D" w:rsidRPr="00153B35" w:rsidRDefault="00DA249D">
            <w:pPr>
              <w:rPr>
                <w:sz w:val="22"/>
                <w:szCs w:val="22"/>
              </w:rPr>
            </w:pPr>
          </w:p>
          <w:p w14:paraId="5F75BBFA" w14:textId="77777777" w:rsidR="00DA249D" w:rsidRPr="00153B35" w:rsidRDefault="00DA249D">
            <w:pPr>
              <w:rPr>
                <w:sz w:val="22"/>
                <w:szCs w:val="22"/>
              </w:rPr>
            </w:pPr>
          </w:p>
        </w:tc>
        <w:tc>
          <w:tcPr>
            <w:tcW w:w="2693" w:type="dxa"/>
          </w:tcPr>
          <w:p w14:paraId="42B943DB" w14:textId="77777777" w:rsidR="00DA249D" w:rsidRPr="00153B35" w:rsidRDefault="00DA249D" w:rsidP="007A63AA">
            <w:pPr>
              <w:rPr>
                <w:b/>
                <w:sz w:val="22"/>
                <w:szCs w:val="22"/>
              </w:rPr>
            </w:pPr>
            <w:r w:rsidRPr="00153B35">
              <w:rPr>
                <w:b/>
                <w:sz w:val="22"/>
                <w:szCs w:val="22"/>
              </w:rPr>
              <w:lastRenderedPageBreak/>
              <w:t>Задание</w:t>
            </w:r>
            <w:r w:rsidR="0004145B">
              <w:rPr>
                <w:b/>
                <w:sz w:val="22"/>
                <w:szCs w:val="22"/>
              </w:rPr>
              <w:t xml:space="preserve"> 7</w:t>
            </w:r>
          </w:p>
          <w:p w14:paraId="586D00D3" w14:textId="77777777" w:rsidR="00450376" w:rsidRPr="00153B35" w:rsidRDefault="00095E6A" w:rsidP="00450376">
            <w:pPr>
              <w:rPr>
                <w:sz w:val="22"/>
                <w:szCs w:val="22"/>
              </w:rPr>
            </w:pPr>
            <w:r w:rsidRPr="00153B35">
              <w:rPr>
                <w:sz w:val="22"/>
                <w:szCs w:val="22"/>
              </w:rPr>
              <w:t xml:space="preserve">Внимательно прочитайте </w:t>
            </w:r>
            <w:r w:rsidRPr="00153B35">
              <w:rPr>
                <w:sz w:val="22"/>
                <w:szCs w:val="22"/>
              </w:rPr>
              <w:lastRenderedPageBreak/>
              <w:t>задание и в</w:t>
            </w:r>
            <w:r w:rsidR="00450376" w:rsidRPr="00153B35">
              <w:rPr>
                <w:sz w:val="22"/>
                <w:szCs w:val="22"/>
              </w:rPr>
              <w:t xml:space="preserve">ыберите один </w:t>
            </w:r>
            <w:r w:rsidRPr="00153B35">
              <w:rPr>
                <w:sz w:val="22"/>
                <w:szCs w:val="22"/>
              </w:rPr>
              <w:t>правильный вариант ответа</w:t>
            </w:r>
            <w:r w:rsidR="002536CC" w:rsidRPr="00153B35">
              <w:rPr>
                <w:sz w:val="22"/>
                <w:szCs w:val="22"/>
              </w:rPr>
              <w:t>:</w:t>
            </w:r>
          </w:p>
          <w:p w14:paraId="68C57771" w14:textId="77777777" w:rsidR="0004447F" w:rsidRPr="00153B35" w:rsidRDefault="0004447F" w:rsidP="0004447F">
            <w:proofErr w:type="spellStart"/>
            <w:r w:rsidRPr="00153B35">
              <w:t>Макрофильную</w:t>
            </w:r>
            <w:proofErr w:type="spellEnd"/>
            <w:r w:rsidRPr="00153B35">
              <w:t xml:space="preserve"> линию эволюции представляют</w:t>
            </w:r>
          </w:p>
          <w:p w14:paraId="7A840D41" w14:textId="77777777" w:rsidR="0004447F" w:rsidRPr="00153B35" w:rsidRDefault="006C13B3" w:rsidP="0004447F">
            <w:r>
              <w:t xml:space="preserve">      А) папоротники</w:t>
            </w:r>
          </w:p>
          <w:p w14:paraId="36FD6356" w14:textId="77777777" w:rsidR="0004447F" w:rsidRPr="00153B35" w:rsidRDefault="006C13B3" w:rsidP="0004447F">
            <w:r>
              <w:t xml:space="preserve">      Б) мхи</w:t>
            </w:r>
          </w:p>
          <w:p w14:paraId="31D8A34C" w14:textId="77777777" w:rsidR="0004447F" w:rsidRPr="00153B35" w:rsidRDefault="006C13B3" w:rsidP="0004447F">
            <w:r>
              <w:t xml:space="preserve">      В) плауны</w:t>
            </w:r>
          </w:p>
          <w:p w14:paraId="5EFD7845" w14:textId="77777777" w:rsidR="0004447F" w:rsidRPr="00153B35" w:rsidRDefault="006C13B3" w:rsidP="0004447F">
            <w:pPr>
              <w:rPr>
                <w:sz w:val="22"/>
                <w:szCs w:val="22"/>
              </w:rPr>
            </w:pPr>
            <w:r>
              <w:t xml:space="preserve">      Г) </w:t>
            </w:r>
            <w:proofErr w:type="spellStart"/>
            <w:r>
              <w:t>селягинеллы</w:t>
            </w:r>
            <w:proofErr w:type="spellEnd"/>
          </w:p>
          <w:p w14:paraId="3CFBCADB" w14:textId="77777777" w:rsidR="0004447F" w:rsidRPr="00153B35" w:rsidRDefault="0004447F" w:rsidP="00146528">
            <w:pPr>
              <w:rPr>
                <w:sz w:val="22"/>
                <w:szCs w:val="22"/>
              </w:rPr>
            </w:pPr>
          </w:p>
          <w:p w14:paraId="22A1FA98" w14:textId="77777777" w:rsidR="00DA249D" w:rsidRPr="006C13B3" w:rsidRDefault="006C13B3" w:rsidP="00146528">
            <w:pPr>
              <w:rPr>
                <w:b/>
                <w:sz w:val="22"/>
                <w:szCs w:val="22"/>
              </w:rPr>
            </w:pPr>
            <w:r w:rsidRPr="006C13B3">
              <w:rPr>
                <w:b/>
                <w:sz w:val="22"/>
                <w:szCs w:val="22"/>
              </w:rPr>
              <w:t>Ответ</w:t>
            </w:r>
            <w:r>
              <w:rPr>
                <w:b/>
                <w:sz w:val="22"/>
                <w:szCs w:val="22"/>
              </w:rPr>
              <w:t>:</w:t>
            </w:r>
          </w:p>
          <w:p w14:paraId="3B175430" w14:textId="131A1DDB" w:rsidR="00745F04" w:rsidRPr="00221BAA" w:rsidRDefault="00745F04" w:rsidP="00745F04">
            <w:pPr>
              <w:rPr>
                <w:b/>
                <w:bCs/>
                <w:sz w:val="22"/>
                <w:szCs w:val="22"/>
              </w:rPr>
            </w:pPr>
            <w:r>
              <w:rPr>
                <w:b/>
                <w:bCs/>
                <w:sz w:val="22"/>
                <w:szCs w:val="22"/>
              </w:rPr>
              <w:t>Обоснование:</w:t>
            </w:r>
            <w:r w:rsidR="00145605">
              <w:rPr>
                <w:b/>
                <w:bCs/>
                <w:sz w:val="22"/>
                <w:szCs w:val="22"/>
              </w:rPr>
              <w:t xml:space="preserve"> </w:t>
            </w:r>
            <w:r w:rsidR="00145605">
              <w:rPr>
                <w:sz w:val="22"/>
                <w:szCs w:val="22"/>
              </w:rPr>
              <w:t>Л</w:t>
            </w:r>
            <w:r w:rsidR="00145605" w:rsidRPr="00145605">
              <w:rPr>
                <w:sz w:val="22"/>
                <w:szCs w:val="22"/>
              </w:rPr>
              <w:t>истья папоротников являются вайями -</w:t>
            </w:r>
            <w:proofErr w:type="spellStart"/>
            <w:r w:rsidR="00145605" w:rsidRPr="00145605">
              <w:rPr>
                <w:sz w:val="22"/>
                <w:szCs w:val="22"/>
              </w:rPr>
              <w:t>плосковетками</w:t>
            </w:r>
            <w:proofErr w:type="spellEnd"/>
          </w:p>
          <w:p w14:paraId="09058D68" w14:textId="77777777" w:rsidR="00464253" w:rsidRPr="00153B35" w:rsidRDefault="00464253" w:rsidP="00146528">
            <w:pPr>
              <w:rPr>
                <w:b/>
                <w:sz w:val="22"/>
                <w:szCs w:val="22"/>
              </w:rPr>
            </w:pPr>
          </w:p>
          <w:p w14:paraId="350E8BB3" w14:textId="77777777" w:rsidR="00450376" w:rsidRPr="00153B35" w:rsidRDefault="002536CC" w:rsidP="00146528">
            <w:pPr>
              <w:rPr>
                <w:b/>
                <w:sz w:val="22"/>
                <w:szCs w:val="22"/>
              </w:rPr>
            </w:pPr>
            <w:r w:rsidRPr="00153B35">
              <w:rPr>
                <w:b/>
                <w:sz w:val="22"/>
                <w:szCs w:val="22"/>
              </w:rPr>
              <w:t xml:space="preserve">Правильный ответ: </w:t>
            </w:r>
            <w:r w:rsidR="006C13B3">
              <w:rPr>
                <w:b/>
                <w:sz w:val="22"/>
                <w:szCs w:val="22"/>
              </w:rPr>
              <w:t>А</w:t>
            </w:r>
          </w:p>
          <w:p w14:paraId="0A121F5B" w14:textId="39AD8B88" w:rsidR="00745F04" w:rsidRPr="00145605" w:rsidRDefault="00745F04" w:rsidP="00745F04">
            <w:pPr>
              <w:rPr>
                <w:sz w:val="22"/>
                <w:szCs w:val="22"/>
              </w:rPr>
            </w:pPr>
            <w:r>
              <w:rPr>
                <w:b/>
                <w:bCs/>
                <w:sz w:val="22"/>
                <w:szCs w:val="22"/>
              </w:rPr>
              <w:t>Обоснование:</w:t>
            </w:r>
            <w:r w:rsidR="00145605">
              <w:rPr>
                <w:b/>
                <w:bCs/>
                <w:sz w:val="22"/>
                <w:szCs w:val="22"/>
              </w:rPr>
              <w:t xml:space="preserve"> </w:t>
            </w:r>
            <w:r w:rsidR="00145605" w:rsidRPr="00145605">
              <w:rPr>
                <w:sz w:val="22"/>
                <w:szCs w:val="22"/>
              </w:rPr>
              <w:t xml:space="preserve">У представителей </w:t>
            </w:r>
            <w:proofErr w:type="spellStart"/>
            <w:r w:rsidR="00145605" w:rsidRPr="00145605">
              <w:rPr>
                <w:sz w:val="22"/>
                <w:szCs w:val="22"/>
              </w:rPr>
              <w:t>макрофильной</w:t>
            </w:r>
            <w:proofErr w:type="spellEnd"/>
            <w:r w:rsidR="00145605" w:rsidRPr="00145605">
              <w:rPr>
                <w:sz w:val="22"/>
                <w:szCs w:val="22"/>
              </w:rPr>
              <w:t xml:space="preserve"> линии эволюции листья являются измененными ветвями.</w:t>
            </w:r>
          </w:p>
          <w:p w14:paraId="7449AAEA" w14:textId="77777777" w:rsidR="00DA249D" w:rsidRPr="00153B35" w:rsidRDefault="00DA249D" w:rsidP="00241401">
            <w:pPr>
              <w:rPr>
                <w:sz w:val="22"/>
                <w:szCs w:val="22"/>
              </w:rPr>
            </w:pPr>
          </w:p>
        </w:tc>
        <w:tc>
          <w:tcPr>
            <w:tcW w:w="2976" w:type="dxa"/>
          </w:tcPr>
          <w:p w14:paraId="492ED070" w14:textId="77777777" w:rsidR="00464253" w:rsidRDefault="00464253" w:rsidP="00F355A1">
            <w:pPr>
              <w:rPr>
                <w:b/>
                <w:bCs/>
                <w:sz w:val="22"/>
                <w:szCs w:val="22"/>
              </w:rPr>
            </w:pPr>
            <w:r w:rsidRPr="00153B35">
              <w:rPr>
                <w:b/>
                <w:bCs/>
                <w:sz w:val="22"/>
                <w:szCs w:val="22"/>
              </w:rPr>
              <w:lastRenderedPageBreak/>
              <w:t>Задание</w:t>
            </w:r>
            <w:r w:rsidR="0004145B">
              <w:rPr>
                <w:b/>
                <w:bCs/>
                <w:sz w:val="22"/>
                <w:szCs w:val="22"/>
              </w:rPr>
              <w:t xml:space="preserve"> 8</w:t>
            </w:r>
          </w:p>
          <w:p w14:paraId="23FF353A" w14:textId="77777777" w:rsidR="00745F04" w:rsidRDefault="00745F04" w:rsidP="00745F04">
            <w:pPr>
              <w:rPr>
                <w:sz w:val="22"/>
                <w:szCs w:val="22"/>
              </w:rPr>
            </w:pPr>
            <w:r w:rsidRPr="00E47633">
              <w:rPr>
                <w:i/>
                <w:sz w:val="22"/>
              </w:rPr>
              <w:t xml:space="preserve">Прочитайте текст задания </w:t>
            </w:r>
            <w:r w:rsidRPr="00E47633">
              <w:rPr>
                <w:i/>
                <w:sz w:val="22"/>
              </w:rPr>
              <w:lastRenderedPageBreak/>
              <w:t>и запишите развернутый, обоснованный ответ</w:t>
            </w:r>
            <w:r>
              <w:rPr>
                <w:i/>
                <w:sz w:val="22"/>
              </w:rPr>
              <w:t>:</w:t>
            </w:r>
          </w:p>
          <w:p w14:paraId="10A9B210" w14:textId="77777777" w:rsidR="00464253" w:rsidRPr="00153B35" w:rsidRDefault="00FF705D" w:rsidP="00F355A1">
            <w:pPr>
              <w:rPr>
                <w:sz w:val="22"/>
                <w:szCs w:val="22"/>
              </w:rPr>
            </w:pPr>
            <w:r w:rsidRPr="00153B35">
              <w:rPr>
                <w:sz w:val="22"/>
                <w:szCs w:val="22"/>
              </w:rPr>
              <w:t>В чем заключается биологический смысл распространения спор хвоща группами - скоплениями?</w:t>
            </w:r>
          </w:p>
          <w:p w14:paraId="5920C7EF" w14:textId="77777777" w:rsidR="00FF705D" w:rsidRDefault="00FF705D" w:rsidP="00F355A1">
            <w:pPr>
              <w:rPr>
                <w:b/>
                <w:bCs/>
                <w:sz w:val="22"/>
                <w:szCs w:val="22"/>
              </w:rPr>
            </w:pPr>
          </w:p>
          <w:p w14:paraId="59A2F789" w14:textId="77777777" w:rsidR="006C13B3" w:rsidRPr="006C13B3" w:rsidRDefault="006C13B3" w:rsidP="00F355A1">
            <w:pPr>
              <w:rPr>
                <w:b/>
                <w:sz w:val="22"/>
                <w:szCs w:val="22"/>
              </w:rPr>
            </w:pPr>
            <w:r w:rsidRPr="006C13B3">
              <w:rPr>
                <w:b/>
                <w:sz w:val="22"/>
                <w:szCs w:val="22"/>
              </w:rPr>
              <w:t xml:space="preserve">Ответ: </w:t>
            </w:r>
          </w:p>
          <w:p w14:paraId="5BFF2932" w14:textId="77777777" w:rsidR="006C13B3" w:rsidRPr="00153B35" w:rsidRDefault="006C13B3" w:rsidP="00F355A1">
            <w:pPr>
              <w:rPr>
                <w:b/>
                <w:bCs/>
                <w:sz w:val="22"/>
                <w:szCs w:val="22"/>
              </w:rPr>
            </w:pPr>
          </w:p>
          <w:p w14:paraId="66DC489D" w14:textId="77777777" w:rsidR="00FF705D" w:rsidRPr="006C13B3" w:rsidRDefault="00464253" w:rsidP="00FF705D">
            <w:pPr>
              <w:rPr>
                <w:b/>
                <w:bCs/>
                <w:sz w:val="22"/>
                <w:szCs w:val="22"/>
              </w:rPr>
            </w:pPr>
            <w:r w:rsidRPr="00153B35">
              <w:rPr>
                <w:b/>
                <w:bCs/>
                <w:sz w:val="22"/>
                <w:szCs w:val="22"/>
              </w:rPr>
              <w:t>Эталонный ответ</w:t>
            </w:r>
            <w:r w:rsidR="006C13B3">
              <w:rPr>
                <w:b/>
                <w:bCs/>
                <w:sz w:val="22"/>
                <w:szCs w:val="22"/>
              </w:rPr>
              <w:t>:</w:t>
            </w:r>
          </w:p>
          <w:p w14:paraId="2BDAACFE" w14:textId="77777777" w:rsidR="00FF705D" w:rsidRPr="00153B35" w:rsidRDefault="00FF705D" w:rsidP="00FF705D">
            <w:r w:rsidRPr="00153B35">
              <w:t>1.</w:t>
            </w:r>
            <w:r w:rsidRPr="00153B35">
              <w:tab/>
              <w:t xml:space="preserve">Для хвощей характерна физиологическая </w:t>
            </w:r>
            <w:proofErr w:type="spellStart"/>
            <w:r w:rsidRPr="00153B35">
              <w:t>разноспоровость</w:t>
            </w:r>
            <w:proofErr w:type="spellEnd"/>
            <w:r w:rsidRPr="00153B35">
              <w:t>.</w:t>
            </w:r>
          </w:p>
          <w:p w14:paraId="7F2B4CB5" w14:textId="77777777" w:rsidR="00FF705D" w:rsidRPr="00153B35" w:rsidRDefault="00FF705D" w:rsidP="00FF705D">
            <w:r w:rsidRPr="00153B35">
              <w:t>2.</w:t>
            </w:r>
            <w:r w:rsidRPr="00153B35">
              <w:tab/>
              <w:t>В теплых и влажных условиях из споры формируется женский гаметофит, а в прохладных и – сухих мужской.</w:t>
            </w:r>
          </w:p>
          <w:p w14:paraId="3B2AC40D" w14:textId="77777777" w:rsidR="00464253" w:rsidRPr="00153B35" w:rsidRDefault="00FF705D" w:rsidP="00FF705D">
            <w:pPr>
              <w:rPr>
                <w:sz w:val="22"/>
                <w:szCs w:val="22"/>
              </w:rPr>
            </w:pPr>
            <w:r w:rsidRPr="00153B35">
              <w:rPr>
                <w:sz w:val="22"/>
                <w:szCs w:val="22"/>
              </w:rPr>
              <w:t>3.</w:t>
            </w:r>
            <w:r w:rsidRPr="00153B35">
              <w:rPr>
                <w:sz w:val="22"/>
                <w:szCs w:val="22"/>
              </w:rPr>
              <w:tab/>
              <w:t>Близкое расположение гаметофитов увеличивает вероятность оплодотворения.</w:t>
            </w:r>
          </w:p>
        </w:tc>
      </w:tr>
      <w:tr w:rsidR="00DA249D" w14:paraId="781B9475" w14:textId="77777777" w:rsidTr="00304FDF">
        <w:tc>
          <w:tcPr>
            <w:tcW w:w="2174" w:type="dxa"/>
            <w:vMerge/>
          </w:tcPr>
          <w:p w14:paraId="61A88D4C" w14:textId="77777777" w:rsidR="00DA249D" w:rsidRPr="00153B35" w:rsidRDefault="00DA249D">
            <w:pPr>
              <w:rPr>
                <w:sz w:val="22"/>
                <w:szCs w:val="22"/>
              </w:rPr>
            </w:pPr>
          </w:p>
        </w:tc>
        <w:tc>
          <w:tcPr>
            <w:tcW w:w="1762" w:type="dxa"/>
          </w:tcPr>
          <w:p w14:paraId="1A418F54" w14:textId="77777777" w:rsidR="00DA249D" w:rsidRPr="00153B35" w:rsidRDefault="00DA249D" w:rsidP="00B94349">
            <w:pPr>
              <w:rPr>
                <w:sz w:val="22"/>
                <w:szCs w:val="22"/>
              </w:rPr>
            </w:pPr>
            <w:r w:rsidRPr="00153B35">
              <w:rPr>
                <w:i/>
                <w:sz w:val="22"/>
                <w:szCs w:val="22"/>
              </w:rPr>
              <w:t>ИДК</w:t>
            </w:r>
            <w:r w:rsidRPr="00153B35">
              <w:rPr>
                <w:sz w:val="22"/>
                <w:szCs w:val="22"/>
              </w:rPr>
              <w:t xml:space="preserve"> </w:t>
            </w:r>
            <w:r w:rsidRPr="00153B35">
              <w:rPr>
                <w:i/>
                <w:sz w:val="22"/>
                <w:szCs w:val="22"/>
                <w:vertAlign w:val="subscript"/>
              </w:rPr>
              <w:t>ОПК-1.3</w:t>
            </w:r>
          </w:p>
          <w:p w14:paraId="60244083" w14:textId="77777777" w:rsidR="00DA249D" w:rsidRPr="00153B35" w:rsidRDefault="000D19AF" w:rsidP="00B94349">
            <w:pPr>
              <w:rPr>
                <w:sz w:val="22"/>
                <w:szCs w:val="22"/>
              </w:rPr>
            </w:pPr>
            <w:r w:rsidRPr="00153B35">
              <w:rPr>
                <w:sz w:val="22"/>
                <w:szCs w:val="22"/>
              </w:rPr>
              <w:t>Владеет навыками работы по наблюдению, описанию, идентификации и научной классификации живых организмов</w:t>
            </w:r>
          </w:p>
        </w:tc>
        <w:tc>
          <w:tcPr>
            <w:tcW w:w="3402" w:type="dxa"/>
          </w:tcPr>
          <w:p w14:paraId="69CBC7DD" w14:textId="77777777" w:rsidR="00DA249D" w:rsidRPr="00153B35" w:rsidRDefault="00DA249D" w:rsidP="00FC7049">
            <w:pPr>
              <w:rPr>
                <w:b/>
                <w:sz w:val="22"/>
                <w:szCs w:val="22"/>
              </w:rPr>
            </w:pPr>
            <w:r w:rsidRPr="00153B35">
              <w:rPr>
                <w:b/>
                <w:sz w:val="22"/>
                <w:szCs w:val="22"/>
              </w:rPr>
              <w:t>Задание</w:t>
            </w:r>
            <w:r w:rsidR="0004145B">
              <w:rPr>
                <w:b/>
                <w:sz w:val="22"/>
                <w:szCs w:val="22"/>
              </w:rPr>
              <w:t xml:space="preserve"> 9</w:t>
            </w:r>
          </w:p>
          <w:p w14:paraId="49BF672A" w14:textId="77777777" w:rsidR="00DA249D" w:rsidRDefault="00DA249D" w:rsidP="00FC7049">
            <w:pPr>
              <w:rPr>
                <w:sz w:val="22"/>
                <w:szCs w:val="22"/>
              </w:rPr>
            </w:pPr>
            <w:r w:rsidRPr="00153B35">
              <w:rPr>
                <w:sz w:val="22"/>
                <w:szCs w:val="22"/>
              </w:rPr>
              <w:t>Установите соответствие</w:t>
            </w:r>
            <w:r w:rsidR="00B33F49" w:rsidRPr="00153B35">
              <w:rPr>
                <w:sz w:val="22"/>
                <w:szCs w:val="22"/>
              </w:rPr>
              <w:t xml:space="preserve"> </w:t>
            </w:r>
            <w:r w:rsidR="00153B35" w:rsidRPr="00153B35">
              <w:rPr>
                <w:sz w:val="22"/>
                <w:szCs w:val="22"/>
              </w:rPr>
              <w:t>между отделом и элементами строения</w:t>
            </w:r>
            <w:r w:rsidRPr="00153B35">
              <w:rPr>
                <w:sz w:val="22"/>
                <w:szCs w:val="22"/>
              </w:rPr>
              <w:t>:</w:t>
            </w:r>
          </w:p>
          <w:p w14:paraId="4EE59617" w14:textId="77777777" w:rsidR="00FF62EC" w:rsidRDefault="00FF62EC" w:rsidP="00FF62EC">
            <w:pPr>
              <w:rPr>
                <w:sz w:val="22"/>
                <w:szCs w:val="22"/>
              </w:rPr>
            </w:pPr>
            <w:r w:rsidRPr="00FF62EC">
              <w:rPr>
                <w:sz w:val="22"/>
                <w:szCs w:val="22"/>
              </w:rPr>
              <w:t>К каждой позиции, данной в левом столбце, подберите соответствующую позицию из правого столбца:</w:t>
            </w:r>
          </w:p>
          <w:tbl>
            <w:tblPr>
              <w:tblStyle w:val="a3"/>
              <w:tblW w:w="0" w:type="auto"/>
              <w:tblLayout w:type="fixed"/>
              <w:tblLook w:val="04A0" w:firstRow="1" w:lastRow="0" w:firstColumn="1" w:lastColumn="0" w:noHBand="0" w:noVBand="1"/>
            </w:tblPr>
            <w:tblGrid>
              <w:gridCol w:w="392"/>
              <w:gridCol w:w="1417"/>
              <w:gridCol w:w="284"/>
              <w:gridCol w:w="1843"/>
            </w:tblGrid>
            <w:tr w:rsidR="00FF62EC" w:rsidRPr="00153B35" w14:paraId="31B0A450" w14:textId="77777777" w:rsidTr="00B4228C">
              <w:tc>
                <w:tcPr>
                  <w:tcW w:w="1809" w:type="dxa"/>
                  <w:gridSpan w:val="2"/>
                </w:tcPr>
                <w:p w14:paraId="58BBD668" w14:textId="77777777" w:rsidR="00FF62EC" w:rsidRPr="00153B35" w:rsidRDefault="00FF62EC" w:rsidP="00B4228C">
                  <w:pPr>
                    <w:jc w:val="center"/>
                  </w:pPr>
                  <w:r>
                    <w:t>О</w:t>
                  </w:r>
                  <w:r w:rsidRPr="00153B35">
                    <w:t>тдел</w:t>
                  </w:r>
                </w:p>
              </w:tc>
              <w:tc>
                <w:tcPr>
                  <w:tcW w:w="2127" w:type="dxa"/>
                  <w:gridSpan w:val="2"/>
                </w:tcPr>
                <w:p w14:paraId="391D3CC2" w14:textId="77777777" w:rsidR="00FF62EC" w:rsidRPr="00153B35" w:rsidRDefault="00FF62EC" w:rsidP="00B4228C">
                  <w:pPr>
                    <w:jc w:val="center"/>
                  </w:pPr>
                  <w:r w:rsidRPr="00153B35">
                    <w:t>Элемент строения</w:t>
                  </w:r>
                </w:p>
              </w:tc>
            </w:tr>
            <w:tr w:rsidR="00FF62EC" w:rsidRPr="00153B35" w14:paraId="7AB84BF8" w14:textId="77777777" w:rsidTr="00B4228C">
              <w:tc>
                <w:tcPr>
                  <w:tcW w:w="392" w:type="dxa"/>
                </w:tcPr>
                <w:p w14:paraId="609C4FA0" w14:textId="77777777" w:rsidR="00FF62EC" w:rsidRPr="00153B35" w:rsidRDefault="00FF62EC" w:rsidP="00B4228C">
                  <w:r>
                    <w:t>1.</w:t>
                  </w:r>
                </w:p>
              </w:tc>
              <w:tc>
                <w:tcPr>
                  <w:tcW w:w="1417" w:type="dxa"/>
                </w:tcPr>
                <w:p w14:paraId="67A7A0AA" w14:textId="77777777" w:rsidR="00FF62EC" w:rsidRPr="00153B35" w:rsidRDefault="00FF62EC" w:rsidP="00B4228C">
                  <w:r>
                    <w:t>С</w:t>
                  </w:r>
                  <w:r w:rsidRPr="00153B35">
                    <w:t>основые</w:t>
                  </w:r>
                </w:p>
              </w:tc>
              <w:tc>
                <w:tcPr>
                  <w:tcW w:w="284" w:type="dxa"/>
                </w:tcPr>
                <w:p w14:paraId="24CB770C" w14:textId="77777777" w:rsidR="00FF62EC" w:rsidRPr="00153B35" w:rsidRDefault="00FF62EC" w:rsidP="00B4228C">
                  <w:pPr>
                    <w:jc w:val="center"/>
                  </w:pPr>
                  <w:r>
                    <w:t>А</w:t>
                  </w:r>
                </w:p>
              </w:tc>
              <w:tc>
                <w:tcPr>
                  <w:tcW w:w="1843" w:type="dxa"/>
                </w:tcPr>
                <w:p w14:paraId="2CA2C04E" w14:textId="77777777" w:rsidR="00FF62EC" w:rsidRPr="00153B35" w:rsidRDefault="00FF62EC" w:rsidP="00B4228C">
                  <w:proofErr w:type="spellStart"/>
                  <w:r>
                    <w:t>Р</w:t>
                  </w:r>
                  <w:r w:rsidRPr="00153B35">
                    <w:t>изофор</w:t>
                  </w:r>
                  <w:proofErr w:type="spellEnd"/>
                </w:p>
              </w:tc>
            </w:tr>
            <w:tr w:rsidR="00FF62EC" w:rsidRPr="00153B35" w14:paraId="783692D2" w14:textId="77777777" w:rsidTr="00B4228C">
              <w:tc>
                <w:tcPr>
                  <w:tcW w:w="392" w:type="dxa"/>
                </w:tcPr>
                <w:p w14:paraId="0B476EEB" w14:textId="77777777" w:rsidR="00FF62EC" w:rsidRPr="00153B35" w:rsidRDefault="00FF62EC" w:rsidP="00B4228C">
                  <w:r>
                    <w:t>2.</w:t>
                  </w:r>
                </w:p>
              </w:tc>
              <w:tc>
                <w:tcPr>
                  <w:tcW w:w="1417" w:type="dxa"/>
                </w:tcPr>
                <w:p w14:paraId="4E76F0BB" w14:textId="77777777" w:rsidR="00FF62EC" w:rsidRPr="00153B35" w:rsidRDefault="00FF62EC" w:rsidP="00B4228C">
                  <w:r>
                    <w:t>П</w:t>
                  </w:r>
                  <w:r w:rsidRPr="00153B35">
                    <w:t>апоротники</w:t>
                  </w:r>
                </w:p>
              </w:tc>
              <w:tc>
                <w:tcPr>
                  <w:tcW w:w="284" w:type="dxa"/>
                </w:tcPr>
                <w:p w14:paraId="43FE1B16" w14:textId="77777777" w:rsidR="00FF62EC" w:rsidRPr="00153B35" w:rsidRDefault="00FF62EC" w:rsidP="00B4228C">
                  <w:pPr>
                    <w:jc w:val="center"/>
                  </w:pPr>
                  <w:r>
                    <w:t>Б</w:t>
                  </w:r>
                </w:p>
              </w:tc>
              <w:tc>
                <w:tcPr>
                  <w:tcW w:w="1843" w:type="dxa"/>
                </w:tcPr>
                <w:p w14:paraId="0661FD14" w14:textId="77777777" w:rsidR="00FF62EC" w:rsidRPr="00153B35" w:rsidRDefault="00FF62EC" w:rsidP="00B4228C">
                  <w:proofErr w:type="spellStart"/>
                  <w:r>
                    <w:t>Э</w:t>
                  </w:r>
                  <w:r w:rsidRPr="00153B35">
                    <w:t>пифрагма</w:t>
                  </w:r>
                  <w:proofErr w:type="spellEnd"/>
                </w:p>
              </w:tc>
            </w:tr>
            <w:tr w:rsidR="00FF62EC" w:rsidRPr="00153B35" w14:paraId="3730E23E" w14:textId="77777777" w:rsidTr="00B4228C">
              <w:tc>
                <w:tcPr>
                  <w:tcW w:w="392" w:type="dxa"/>
                </w:tcPr>
                <w:p w14:paraId="60AB8915" w14:textId="77777777" w:rsidR="00FF62EC" w:rsidRPr="00153B35" w:rsidRDefault="00FF62EC" w:rsidP="00B4228C">
                  <w:r>
                    <w:t>3.</w:t>
                  </w:r>
                </w:p>
              </w:tc>
              <w:tc>
                <w:tcPr>
                  <w:tcW w:w="1417" w:type="dxa"/>
                </w:tcPr>
                <w:p w14:paraId="2FB6E224" w14:textId="77777777" w:rsidR="00FF62EC" w:rsidRPr="00153B35" w:rsidRDefault="00FF62EC" w:rsidP="00B4228C">
                  <w:r>
                    <w:t>М</w:t>
                  </w:r>
                  <w:r w:rsidRPr="00153B35">
                    <w:t>хи</w:t>
                  </w:r>
                </w:p>
              </w:tc>
              <w:tc>
                <w:tcPr>
                  <w:tcW w:w="284" w:type="dxa"/>
                </w:tcPr>
                <w:p w14:paraId="160E4E0E" w14:textId="77777777" w:rsidR="00FF62EC" w:rsidRPr="00153B35" w:rsidRDefault="00FF62EC" w:rsidP="00B4228C">
                  <w:pPr>
                    <w:jc w:val="center"/>
                  </w:pPr>
                  <w:r>
                    <w:t>В</w:t>
                  </w:r>
                </w:p>
              </w:tc>
              <w:tc>
                <w:tcPr>
                  <w:tcW w:w="1843" w:type="dxa"/>
                </w:tcPr>
                <w:p w14:paraId="3DD533CC" w14:textId="77777777" w:rsidR="00FF62EC" w:rsidRPr="00153B35" w:rsidRDefault="00FF62EC" w:rsidP="00B4228C">
                  <w:r>
                    <w:t>С</w:t>
                  </w:r>
                  <w:r w:rsidRPr="00153B35">
                    <w:t>орус</w:t>
                  </w:r>
                </w:p>
              </w:tc>
            </w:tr>
            <w:tr w:rsidR="00FF62EC" w:rsidRPr="00153B35" w14:paraId="2B2D0BD6" w14:textId="77777777" w:rsidTr="00B4228C">
              <w:tc>
                <w:tcPr>
                  <w:tcW w:w="392" w:type="dxa"/>
                </w:tcPr>
                <w:p w14:paraId="696422C9" w14:textId="77777777" w:rsidR="00FF62EC" w:rsidRPr="00153B35" w:rsidRDefault="00FF62EC" w:rsidP="00B4228C">
                  <w:r>
                    <w:t>4.</w:t>
                  </w:r>
                </w:p>
              </w:tc>
              <w:tc>
                <w:tcPr>
                  <w:tcW w:w="1417" w:type="dxa"/>
                </w:tcPr>
                <w:p w14:paraId="4197770D" w14:textId="77777777" w:rsidR="00FF62EC" w:rsidRPr="00153B35" w:rsidRDefault="00FF62EC" w:rsidP="00B4228C">
                  <w:r>
                    <w:t>П</w:t>
                  </w:r>
                  <w:r w:rsidRPr="00153B35">
                    <w:t>лауны</w:t>
                  </w:r>
                </w:p>
              </w:tc>
              <w:tc>
                <w:tcPr>
                  <w:tcW w:w="284" w:type="dxa"/>
                </w:tcPr>
                <w:p w14:paraId="6ABEF521" w14:textId="77777777" w:rsidR="00FF62EC" w:rsidRPr="00153B35" w:rsidRDefault="00FF62EC" w:rsidP="00B4228C">
                  <w:pPr>
                    <w:jc w:val="center"/>
                  </w:pPr>
                  <w:r>
                    <w:t>Г</w:t>
                  </w:r>
                </w:p>
              </w:tc>
              <w:tc>
                <w:tcPr>
                  <w:tcW w:w="1843" w:type="dxa"/>
                </w:tcPr>
                <w:p w14:paraId="3ACED0CD" w14:textId="77777777" w:rsidR="00FF62EC" w:rsidRPr="00153B35" w:rsidRDefault="00FF62EC" w:rsidP="00B4228C">
                  <w:proofErr w:type="spellStart"/>
                  <w:r>
                    <w:t>К</w:t>
                  </w:r>
                  <w:r w:rsidRPr="00153B35">
                    <w:t>онстробил</w:t>
                  </w:r>
                  <w:proofErr w:type="spellEnd"/>
                </w:p>
              </w:tc>
            </w:tr>
          </w:tbl>
          <w:p w14:paraId="7A2BCF87" w14:textId="77777777" w:rsidR="00FF62EC" w:rsidRPr="00153B35" w:rsidRDefault="00FF62EC" w:rsidP="00FF62EC">
            <w:pPr>
              <w:rPr>
                <w:sz w:val="22"/>
                <w:szCs w:val="22"/>
              </w:rPr>
            </w:pPr>
          </w:p>
          <w:p w14:paraId="7DC5767C" w14:textId="77777777" w:rsidR="00FF62EC" w:rsidRPr="00153B35" w:rsidRDefault="00FF62EC" w:rsidP="00FF62EC">
            <w:pPr>
              <w:rPr>
                <w:sz w:val="22"/>
                <w:szCs w:val="22"/>
              </w:rPr>
            </w:pPr>
            <w:r w:rsidRPr="00153B35">
              <w:rPr>
                <w:sz w:val="22"/>
                <w:szCs w:val="22"/>
              </w:rPr>
              <w:t xml:space="preserve"> Запишите выбранные буквы под соответствующими цифрами:</w:t>
            </w:r>
          </w:p>
          <w:tbl>
            <w:tblPr>
              <w:tblStyle w:val="a3"/>
              <w:tblW w:w="0" w:type="auto"/>
              <w:tblLayout w:type="fixed"/>
              <w:tblLook w:val="04A0" w:firstRow="1" w:lastRow="0" w:firstColumn="1" w:lastColumn="0" w:noHBand="0" w:noVBand="1"/>
            </w:tblPr>
            <w:tblGrid>
              <w:gridCol w:w="792"/>
              <w:gridCol w:w="793"/>
              <w:gridCol w:w="793"/>
              <w:gridCol w:w="793"/>
            </w:tblGrid>
            <w:tr w:rsidR="00FF62EC" w:rsidRPr="00153B35" w14:paraId="5DC9309C" w14:textId="77777777" w:rsidTr="00B4228C">
              <w:tc>
                <w:tcPr>
                  <w:tcW w:w="792" w:type="dxa"/>
                </w:tcPr>
                <w:p w14:paraId="1B5F6A69" w14:textId="77777777" w:rsidR="00FF62EC" w:rsidRPr="00153B35" w:rsidRDefault="00FF62EC" w:rsidP="00B4228C">
                  <w:pPr>
                    <w:jc w:val="center"/>
                  </w:pPr>
                  <w:r>
                    <w:t>1</w:t>
                  </w:r>
                </w:p>
              </w:tc>
              <w:tc>
                <w:tcPr>
                  <w:tcW w:w="793" w:type="dxa"/>
                </w:tcPr>
                <w:p w14:paraId="3681FF42" w14:textId="77777777" w:rsidR="00FF62EC" w:rsidRPr="00153B35" w:rsidRDefault="00FF62EC" w:rsidP="00B4228C">
                  <w:pPr>
                    <w:jc w:val="center"/>
                  </w:pPr>
                  <w:r>
                    <w:t>2</w:t>
                  </w:r>
                </w:p>
              </w:tc>
              <w:tc>
                <w:tcPr>
                  <w:tcW w:w="793" w:type="dxa"/>
                </w:tcPr>
                <w:p w14:paraId="342A5AE6" w14:textId="77777777" w:rsidR="00FF62EC" w:rsidRPr="00153B35" w:rsidRDefault="00FF62EC" w:rsidP="00B4228C">
                  <w:pPr>
                    <w:jc w:val="center"/>
                  </w:pPr>
                  <w:r>
                    <w:t>3</w:t>
                  </w:r>
                </w:p>
              </w:tc>
              <w:tc>
                <w:tcPr>
                  <w:tcW w:w="793" w:type="dxa"/>
                </w:tcPr>
                <w:p w14:paraId="57EDEDD0" w14:textId="77777777" w:rsidR="00FF62EC" w:rsidRPr="00153B35" w:rsidRDefault="00FF62EC" w:rsidP="00B4228C">
                  <w:pPr>
                    <w:jc w:val="center"/>
                  </w:pPr>
                  <w:r>
                    <w:t>4</w:t>
                  </w:r>
                </w:p>
              </w:tc>
            </w:tr>
            <w:tr w:rsidR="00FF62EC" w:rsidRPr="00153B35" w14:paraId="6CF4409F" w14:textId="77777777" w:rsidTr="00B4228C">
              <w:tc>
                <w:tcPr>
                  <w:tcW w:w="792" w:type="dxa"/>
                </w:tcPr>
                <w:p w14:paraId="0A5AA7AB" w14:textId="77777777" w:rsidR="00FF62EC" w:rsidRPr="00153B35" w:rsidRDefault="00FF62EC" w:rsidP="00B4228C">
                  <w:pPr>
                    <w:jc w:val="center"/>
                  </w:pPr>
                </w:p>
              </w:tc>
              <w:tc>
                <w:tcPr>
                  <w:tcW w:w="793" w:type="dxa"/>
                </w:tcPr>
                <w:p w14:paraId="52DEFA2D" w14:textId="77777777" w:rsidR="00FF62EC" w:rsidRPr="00153B35" w:rsidRDefault="00FF62EC" w:rsidP="00B4228C">
                  <w:pPr>
                    <w:jc w:val="center"/>
                  </w:pPr>
                </w:p>
              </w:tc>
              <w:tc>
                <w:tcPr>
                  <w:tcW w:w="793" w:type="dxa"/>
                </w:tcPr>
                <w:p w14:paraId="4F306CE2" w14:textId="77777777" w:rsidR="00FF62EC" w:rsidRPr="00153B35" w:rsidRDefault="00FF62EC" w:rsidP="00B4228C">
                  <w:pPr>
                    <w:jc w:val="center"/>
                  </w:pPr>
                </w:p>
              </w:tc>
              <w:tc>
                <w:tcPr>
                  <w:tcW w:w="793" w:type="dxa"/>
                </w:tcPr>
                <w:p w14:paraId="0FCE0075" w14:textId="77777777" w:rsidR="00FF62EC" w:rsidRPr="00153B35" w:rsidRDefault="00FF62EC" w:rsidP="00B4228C">
                  <w:pPr>
                    <w:jc w:val="center"/>
                  </w:pPr>
                </w:p>
              </w:tc>
            </w:tr>
          </w:tbl>
          <w:p w14:paraId="716015D6" w14:textId="77777777" w:rsidR="00FF62EC" w:rsidRPr="00153B35" w:rsidRDefault="00FF62EC" w:rsidP="00FF62EC">
            <w:pPr>
              <w:rPr>
                <w:sz w:val="22"/>
                <w:szCs w:val="22"/>
              </w:rPr>
            </w:pPr>
          </w:p>
          <w:p w14:paraId="0E32992C" w14:textId="77777777" w:rsidR="00FF62EC" w:rsidRPr="00153B35" w:rsidRDefault="00FF62EC" w:rsidP="00FF62EC">
            <w:pPr>
              <w:rPr>
                <w:b/>
                <w:sz w:val="22"/>
                <w:szCs w:val="22"/>
              </w:rPr>
            </w:pPr>
            <w:r w:rsidRPr="00153B35">
              <w:rPr>
                <w:b/>
                <w:sz w:val="22"/>
                <w:szCs w:val="22"/>
              </w:rPr>
              <w:lastRenderedPageBreak/>
              <w:t>Правильный ответ;</w:t>
            </w:r>
          </w:p>
          <w:tbl>
            <w:tblPr>
              <w:tblStyle w:val="a3"/>
              <w:tblW w:w="0" w:type="auto"/>
              <w:tblLayout w:type="fixed"/>
              <w:tblLook w:val="04A0" w:firstRow="1" w:lastRow="0" w:firstColumn="1" w:lastColumn="0" w:noHBand="0" w:noVBand="1"/>
            </w:tblPr>
            <w:tblGrid>
              <w:gridCol w:w="792"/>
              <w:gridCol w:w="793"/>
              <w:gridCol w:w="793"/>
              <w:gridCol w:w="793"/>
            </w:tblGrid>
            <w:tr w:rsidR="00FF62EC" w:rsidRPr="00153B35" w14:paraId="0D6B2679" w14:textId="77777777" w:rsidTr="00B4228C">
              <w:tc>
                <w:tcPr>
                  <w:tcW w:w="792" w:type="dxa"/>
                </w:tcPr>
                <w:p w14:paraId="462AEC26" w14:textId="77777777" w:rsidR="00FF62EC" w:rsidRPr="00153B35" w:rsidRDefault="00FF62EC" w:rsidP="00B4228C">
                  <w:pPr>
                    <w:jc w:val="center"/>
                  </w:pPr>
                  <w:r>
                    <w:t>1</w:t>
                  </w:r>
                </w:p>
              </w:tc>
              <w:tc>
                <w:tcPr>
                  <w:tcW w:w="793" w:type="dxa"/>
                </w:tcPr>
                <w:p w14:paraId="77B24C5C" w14:textId="77777777" w:rsidR="00FF62EC" w:rsidRPr="00153B35" w:rsidRDefault="00FF62EC" w:rsidP="00B4228C">
                  <w:pPr>
                    <w:jc w:val="center"/>
                  </w:pPr>
                  <w:r>
                    <w:t>2</w:t>
                  </w:r>
                </w:p>
              </w:tc>
              <w:tc>
                <w:tcPr>
                  <w:tcW w:w="793" w:type="dxa"/>
                </w:tcPr>
                <w:p w14:paraId="0E286E78" w14:textId="77777777" w:rsidR="00FF62EC" w:rsidRPr="00153B35" w:rsidRDefault="00FF62EC" w:rsidP="00B4228C">
                  <w:pPr>
                    <w:jc w:val="center"/>
                  </w:pPr>
                  <w:r>
                    <w:t>3</w:t>
                  </w:r>
                </w:p>
              </w:tc>
              <w:tc>
                <w:tcPr>
                  <w:tcW w:w="793" w:type="dxa"/>
                </w:tcPr>
                <w:p w14:paraId="4022AD9D" w14:textId="77777777" w:rsidR="00FF62EC" w:rsidRPr="00153B35" w:rsidRDefault="00FF62EC" w:rsidP="00B4228C">
                  <w:pPr>
                    <w:jc w:val="center"/>
                  </w:pPr>
                  <w:r>
                    <w:t>4</w:t>
                  </w:r>
                </w:p>
              </w:tc>
            </w:tr>
            <w:tr w:rsidR="00FF62EC" w:rsidRPr="00153B35" w14:paraId="7EEB589C" w14:textId="77777777" w:rsidTr="00B4228C">
              <w:tc>
                <w:tcPr>
                  <w:tcW w:w="792" w:type="dxa"/>
                </w:tcPr>
                <w:p w14:paraId="62AF998A" w14:textId="77777777" w:rsidR="00FF62EC" w:rsidRPr="00153B35" w:rsidRDefault="00FF62EC" w:rsidP="00B4228C">
                  <w:pPr>
                    <w:jc w:val="center"/>
                  </w:pPr>
                  <w:r w:rsidRPr="00153B35">
                    <w:t>Г</w:t>
                  </w:r>
                </w:p>
              </w:tc>
              <w:tc>
                <w:tcPr>
                  <w:tcW w:w="793" w:type="dxa"/>
                </w:tcPr>
                <w:p w14:paraId="05A23C12" w14:textId="77777777" w:rsidR="00FF62EC" w:rsidRPr="00153B35" w:rsidRDefault="00FF62EC" w:rsidP="00B4228C">
                  <w:pPr>
                    <w:jc w:val="center"/>
                  </w:pPr>
                  <w:r w:rsidRPr="00153B35">
                    <w:t>В</w:t>
                  </w:r>
                </w:p>
              </w:tc>
              <w:tc>
                <w:tcPr>
                  <w:tcW w:w="793" w:type="dxa"/>
                </w:tcPr>
                <w:p w14:paraId="3BE73876" w14:textId="77777777" w:rsidR="00FF62EC" w:rsidRPr="00153B35" w:rsidRDefault="00FF62EC" w:rsidP="00B4228C">
                  <w:pPr>
                    <w:jc w:val="center"/>
                  </w:pPr>
                  <w:r w:rsidRPr="00153B35">
                    <w:t>Б</w:t>
                  </w:r>
                </w:p>
              </w:tc>
              <w:tc>
                <w:tcPr>
                  <w:tcW w:w="793" w:type="dxa"/>
                </w:tcPr>
                <w:p w14:paraId="306DCA01" w14:textId="77777777" w:rsidR="00FF62EC" w:rsidRPr="00153B35" w:rsidRDefault="00FF62EC" w:rsidP="00B4228C">
                  <w:pPr>
                    <w:jc w:val="center"/>
                  </w:pPr>
                  <w:r w:rsidRPr="00153B35">
                    <w:t>А</w:t>
                  </w:r>
                </w:p>
              </w:tc>
            </w:tr>
          </w:tbl>
          <w:p w14:paraId="25B3471E" w14:textId="77777777" w:rsidR="00DA249D" w:rsidRPr="00153B35" w:rsidRDefault="00DA249D" w:rsidP="00FF62EC">
            <w:pPr>
              <w:rPr>
                <w:sz w:val="22"/>
                <w:szCs w:val="22"/>
              </w:rPr>
            </w:pPr>
          </w:p>
        </w:tc>
        <w:tc>
          <w:tcPr>
            <w:tcW w:w="2410" w:type="dxa"/>
          </w:tcPr>
          <w:p w14:paraId="69BC19D8" w14:textId="77777777" w:rsidR="00DA249D" w:rsidRPr="00153B35" w:rsidRDefault="00DA249D" w:rsidP="00E04F5A">
            <w:pPr>
              <w:rPr>
                <w:b/>
                <w:sz w:val="22"/>
                <w:szCs w:val="22"/>
              </w:rPr>
            </w:pPr>
            <w:r w:rsidRPr="00153B35">
              <w:rPr>
                <w:b/>
                <w:sz w:val="22"/>
                <w:szCs w:val="22"/>
              </w:rPr>
              <w:lastRenderedPageBreak/>
              <w:t>Задание</w:t>
            </w:r>
            <w:r w:rsidR="0004145B">
              <w:rPr>
                <w:b/>
                <w:sz w:val="22"/>
                <w:szCs w:val="22"/>
              </w:rPr>
              <w:t xml:space="preserve"> 10</w:t>
            </w:r>
          </w:p>
          <w:p w14:paraId="70386C67" w14:textId="77777777" w:rsidR="00DA249D" w:rsidRPr="00153B35" w:rsidRDefault="00DA249D" w:rsidP="004851B3">
            <w:pPr>
              <w:rPr>
                <w:sz w:val="22"/>
                <w:szCs w:val="22"/>
              </w:rPr>
            </w:pPr>
            <w:r w:rsidRPr="00153B35">
              <w:rPr>
                <w:sz w:val="22"/>
                <w:szCs w:val="22"/>
              </w:rPr>
              <w:t xml:space="preserve">Расположите </w:t>
            </w:r>
            <w:r w:rsidR="00F64C79" w:rsidRPr="00153B35">
              <w:rPr>
                <w:sz w:val="22"/>
                <w:szCs w:val="22"/>
              </w:rPr>
              <w:t>таксономические группы споровых растений, начиная с наиболее древних</w:t>
            </w:r>
            <w:r w:rsidRPr="00153B35">
              <w:rPr>
                <w:sz w:val="22"/>
                <w:szCs w:val="22"/>
              </w:rPr>
              <w:t>:</w:t>
            </w:r>
          </w:p>
          <w:p w14:paraId="3FA38BB4" w14:textId="77777777" w:rsidR="00DA249D" w:rsidRPr="00153B35" w:rsidRDefault="00DA249D" w:rsidP="004851B3">
            <w:pPr>
              <w:rPr>
                <w:sz w:val="22"/>
                <w:szCs w:val="22"/>
              </w:rPr>
            </w:pPr>
            <w:r w:rsidRPr="00153B35">
              <w:rPr>
                <w:sz w:val="22"/>
                <w:szCs w:val="22"/>
              </w:rPr>
              <w:t xml:space="preserve">а) </w:t>
            </w:r>
            <w:r w:rsidR="00F64C79" w:rsidRPr="00153B35">
              <w:rPr>
                <w:sz w:val="22"/>
                <w:szCs w:val="22"/>
              </w:rPr>
              <w:t>плауны</w:t>
            </w:r>
          </w:p>
          <w:p w14:paraId="00333B9B" w14:textId="77777777" w:rsidR="00DA249D" w:rsidRPr="00153B35" w:rsidRDefault="00DA249D" w:rsidP="004851B3">
            <w:pPr>
              <w:rPr>
                <w:sz w:val="22"/>
                <w:szCs w:val="22"/>
              </w:rPr>
            </w:pPr>
            <w:r w:rsidRPr="00153B35">
              <w:rPr>
                <w:sz w:val="22"/>
                <w:szCs w:val="22"/>
              </w:rPr>
              <w:t xml:space="preserve">б) </w:t>
            </w:r>
            <w:proofErr w:type="spellStart"/>
            <w:r w:rsidR="00F64C79" w:rsidRPr="00153B35">
              <w:rPr>
                <w:sz w:val="22"/>
                <w:szCs w:val="22"/>
              </w:rPr>
              <w:t>риниевые</w:t>
            </w:r>
            <w:proofErr w:type="spellEnd"/>
          </w:p>
          <w:p w14:paraId="48825A29" w14:textId="77777777" w:rsidR="00DA249D" w:rsidRPr="00153B35" w:rsidRDefault="00DA249D" w:rsidP="004851B3">
            <w:pPr>
              <w:rPr>
                <w:sz w:val="22"/>
                <w:szCs w:val="22"/>
              </w:rPr>
            </w:pPr>
            <w:r w:rsidRPr="00153B35">
              <w:rPr>
                <w:sz w:val="22"/>
                <w:szCs w:val="22"/>
              </w:rPr>
              <w:t xml:space="preserve">в) </w:t>
            </w:r>
            <w:r w:rsidR="00F64C79" w:rsidRPr="00153B35">
              <w:rPr>
                <w:sz w:val="22"/>
                <w:szCs w:val="22"/>
              </w:rPr>
              <w:t>папоротникообразные</w:t>
            </w:r>
          </w:p>
          <w:p w14:paraId="4BC9C138" w14:textId="77777777" w:rsidR="00DA249D" w:rsidRPr="00153B35" w:rsidRDefault="00DA249D" w:rsidP="004851B3">
            <w:pPr>
              <w:rPr>
                <w:sz w:val="22"/>
                <w:szCs w:val="22"/>
              </w:rPr>
            </w:pPr>
            <w:r w:rsidRPr="00153B35">
              <w:rPr>
                <w:sz w:val="22"/>
                <w:szCs w:val="22"/>
              </w:rPr>
              <w:t xml:space="preserve">г) </w:t>
            </w:r>
            <w:proofErr w:type="spellStart"/>
            <w:r w:rsidR="00F64C79" w:rsidRPr="00153B35">
              <w:rPr>
                <w:sz w:val="22"/>
                <w:szCs w:val="22"/>
              </w:rPr>
              <w:t>хвощевые</w:t>
            </w:r>
            <w:proofErr w:type="spellEnd"/>
          </w:p>
          <w:p w14:paraId="16065FE8" w14:textId="77777777" w:rsidR="00BD5EDC" w:rsidRPr="00153B35" w:rsidRDefault="00BD5EDC" w:rsidP="004851B3">
            <w:pPr>
              <w:rPr>
                <w:sz w:val="22"/>
                <w:szCs w:val="22"/>
              </w:rPr>
            </w:pPr>
            <w:r w:rsidRPr="00153B35">
              <w:rPr>
                <w:sz w:val="22"/>
                <w:szCs w:val="22"/>
              </w:rPr>
              <w:t>Ответ:</w:t>
            </w:r>
          </w:p>
          <w:tbl>
            <w:tblPr>
              <w:tblStyle w:val="a3"/>
              <w:tblW w:w="0" w:type="auto"/>
              <w:tblLayout w:type="fixed"/>
              <w:tblLook w:val="04A0" w:firstRow="1" w:lastRow="0" w:firstColumn="1" w:lastColumn="0" w:noHBand="0" w:noVBand="1"/>
            </w:tblPr>
            <w:tblGrid>
              <w:gridCol w:w="544"/>
              <w:gridCol w:w="545"/>
              <w:gridCol w:w="545"/>
              <w:gridCol w:w="545"/>
            </w:tblGrid>
            <w:tr w:rsidR="00BD5EDC" w:rsidRPr="00153B35" w14:paraId="26515AA0" w14:textId="77777777" w:rsidTr="00BD5EDC">
              <w:tc>
                <w:tcPr>
                  <w:tcW w:w="544" w:type="dxa"/>
                </w:tcPr>
                <w:p w14:paraId="0D9A039A" w14:textId="77777777" w:rsidR="00BD5EDC" w:rsidRPr="00153B35" w:rsidRDefault="00BD5EDC" w:rsidP="004851B3"/>
              </w:tc>
              <w:tc>
                <w:tcPr>
                  <w:tcW w:w="545" w:type="dxa"/>
                </w:tcPr>
                <w:p w14:paraId="6888E6E3" w14:textId="77777777" w:rsidR="00BD5EDC" w:rsidRPr="00153B35" w:rsidRDefault="00BD5EDC" w:rsidP="004851B3"/>
              </w:tc>
              <w:tc>
                <w:tcPr>
                  <w:tcW w:w="545" w:type="dxa"/>
                </w:tcPr>
                <w:p w14:paraId="670E784A" w14:textId="77777777" w:rsidR="00BD5EDC" w:rsidRPr="00153B35" w:rsidRDefault="00BD5EDC" w:rsidP="004851B3"/>
              </w:tc>
              <w:tc>
                <w:tcPr>
                  <w:tcW w:w="545" w:type="dxa"/>
                </w:tcPr>
                <w:p w14:paraId="3129A951" w14:textId="77777777" w:rsidR="00BD5EDC" w:rsidRPr="00153B35" w:rsidRDefault="00BD5EDC" w:rsidP="004851B3"/>
              </w:tc>
            </w:tr>
          </w:tbl>
          <w:p w14:paraId="1A0E6992" w14:textId="77777777" w:rsidR="00BD5EDC" w:rsidRPr="00153B35" w:rsidRDefault="00BD5EDC" w:rsidP="004851B3">
            <w:pPr>
              <w:rPr>
                <w:sz w:val="22"/>
                <w:szCs w:val="22"/>
              </w:rPr>
            </w:pPr>
          </w:p>
          <w:p w14:paraId="35F4B76B" w14:textId="77777777" w:rsidR="00DA249D" w:rsidRPr="00153B35" w:rsidRDefault="00DA249D" w:rsidP="004851B3">
            <w:pPr>
              <w:rPr>
                <w:sz w:val="22"/>
                <w:szCs w:val="22"/>
              </w:rPr>
            </w:pPr>
          </w:p>
          <w:p w14:paraId="082D5240" w14:textId="77777777" w:rsidR="00DA249D" w:rsidRPr="00153B35" w:rsidRDefault="00DA249D" w:rsidP="004851B3">
            <w:pPr>
              <w:rPr>
                <w:b/>
                <w:sz w:val="22"/>
                <w:szCs w:val="22"/>
              </w:rPr>
            </w:pPr>
            <w:r w:rsidRPr="00153B35">
              <w:rPr>
                <w:b/>
                <w:sz w:val="22"/>
                <w:szCs w:val="22"/>
              </w:rPr>
              <w:t>Правильный ответ</w:t>
            </w:r>
          </w:p>
          <w:tbl>
            <w:tblPr>
              <w:tblStyle w:val="a3"/>
              <w:tblW w:w="0" w:type="auto"/>
              <w:tblLayout w:type="fixed"/>
              <w:tblLook w:val="04A0" w:firstRow="1" w:lastRow="0" w:firstColumn="1" w:lastColumn="0" w:noHBand="0" w:noVBand="1"/>
            </w:tblPr>
            <w:tblGrid>
              <w:gridCol w:w="544"/>
              <w:gridCol w:w="545"/>
              <w:gridCol w:w="545"/>
              <w:gridCol w:w="545"/>
            </w:tblGrid>
            <w:tr w:rsidR="00BD5EDC" w:rsidRPr="00153B35" w14:paraId="62C361CF" w14:textId="77777777" w:rsidTr="00BD5EDC">
              <w:tc>
                <w:tcPr>
                  <w:tcW w:w="544" w:type="dxa"/>
                </w:tcPr>
                <w:p w14:paraId="4DB91493" w14:textId="77777777" w:rsidR="00BD5EDC" w:rsidRPr="00153B35" w:rsidRDefault="00F64C79" w:rsidP="004851B3">
                  <w:r w:rsidRPr="00153B35">
                    <w:t>б</w:t>
                  </w:r>
                </w:p>
              </w:tc>
              <w:tc>
                <w:tcPr>
                  <w:tcW w:w="545" w:type="dxa"/>
                </w:tcPr>
                <w:p w14:paraId="50573580" w14:textId="77777777" w:rsidR="00BD5EDC" w:rsidRPr="00153B35" w:rsidRDefault="00F64C79" w:rsidP="004851B3">
                  <w:r w:rsidRPr="00153B35">
                    <w:t>а</w:t>
                  </w:r>
                </w:p>
              </w:tc>
              <w:tc>
                <w:tcPr>
                  <w:tcW w:w="545" w:type="dxa"/>
                </w:tcPr>
                <w:p w14:paraId="3CAC5122" w14:textId="77777777" w:rsidR="00BD5EDC" w:rsidRPr="00153B35" w:rsidRDefault="00F64C79" w:rsidP="004851B3">
                  <w:r w:rsidRPr="00153B35">
                    <w:t>г</w:t>
                  </w:r>
                </w:p>
              </w:tc>
              <w:tc>
                <w:tcPr>
                  <w:tcW w:w="545" w:type="dxa"/>
                </w:tcPr>
                <w:p w14:paraId="39B152D4" w14:textId="77777777" w:rsidR="00BD5EDC" w:rsidRPr="00153B35" w:rsidRDefault="00F64C79" w:rsidP="004851B3">
                  <w:r w:rsidRPr="00153B35">
                    <w:t>в</w:t>
                  </w:r>
                </w:p>
              </w:tc>
            </w:tr>
          </w:tbl>
          <w:p w14:paraId="7C8C3762" w14:textId="77777777" w:rsidR="00BD5EDC" w:rsidRPr="00153B35" w:rsidRDefault="00BD5EDC" w:rsidP="004851B3">
            <w:pPr>
              <w:rPr>
                <w:b/>
                <w:sz w:val="22"/>
                <w:szCs w:val="22"/>
              </w:rPr>
            </w:pPr>
          </w:p>
          <w:p w14:paraId="2A35AE1A" w14:textId="77777777" w:rsidR="00DA249D" w:rsidRPr="00153B35" w:rsidRDefault="00DA249D" w:rsidP="00BD5EDC">
            <w:pPr>
              <w:rPr>
                <w:sz w:val="22"/>
                <w:szCs w:val="22"/>
              </w:rPr>
            </w:pPr>
          </w:p>
        </w:tc>
        <w:tc>
          <w:tcPr>
            <w:tcW w:w="2693" w:type="dxa"/>
          </w:tcPr>
          <w:p w14:paraId="6864ECE4" w14:textId="77777777" w:rsidR="0091017B" w:rsidRPr="0091017B" w:rsidRDefault="0091017B">
            <w:pPr>
              <w:rPr>
                <w:b/>
                <w:bCs/>
                <w:sz w:val="22"/>
                <w:szCs w:val="22"/>
              </w:rPr>
            </w:pPr>
            <w:r w:rsidRPr="0091017B">
              <w:rPr>
                <w:b/>
                <w:bCs/>
                <w:sz w:val="22"/>
                <w:szCs w:val="22"/>
              </w:rPr>
              <w:lastRenderedPageBreak/>
              <w:t>Задание</w:t>
            </w:r>
            <w:r w:rsidR="0004145B">
              <w:rPr>
                <w:b/>
                <w:bCs/>
                <w:sz w:val="22"/>
                <w:szCs w:val="22"/>
              </w:rPr>
              <w:t xml:space="preserve"> 11</w:t>
            </w:r>
          </w:p>
          <w:p w14:paraId="02E0D1AE" w14:textId="77777777" w:rsidR="00BD5EDC" w:rsidRPr="00153B35" w:rsidRDefault="00BD5EDC">
            <w:pPr>
              <w:rPr>
                <w:sz w:val="22"/>
                <w:szCs w:val="22"/>
              </w:rPr>
            </w:pPr>
            <w:r w:rsidRPr="00153B35">
              <w:rPr>
                <w:sz w:val="22"/>
                <w:szCs w:val="22"/>
              </w:rPr>
              <w:t>Внимательно прочитайте задание и выберите</w:t>
            </w:r>
            <w:r w:rsidR="00095E6A" w:rsidRPr="00153B35">
              <w:rPr>
                <w:sz w:val="22"/>
                <w:szCs w:val="22"/>
              </w:rPr>
              <w:t xml:space="preserve"> один правильный вариант ответа</w:t>
            </w:r>
            <w:r w:rsidRPr="00153B35">
              <w:rPr>
                <w:sz w:val="22"/>
                <w:szCs w:val="22"/>
              </w:rPr>
              <w:t>:</w:t>
            </w:r>
          </w:p>
          <w:p w14:paraId="05D8B471" w14:textId="77777777" w:rsidR="00DA249D" w:rsidRPr="00153B35" w:rsidRDefault="00FF705D">
            <w:pPr>
              <w:rPr>
                <w:sz w:val="22"/>
                <w:szCs w:val="22"/>
              </w:rPr>
            </w:pPr>
            <w:r w:rsidRPr="00153B35">
              <w:rPr>
                <w:sz w:val="22"/>
                <w:szCs w:val="22"/>
              </w:rPr>
              <w:t>Самой древней из предложенных групп является</w:t>
            </w:r>
            <w:r w:rsidR="00DA249D" w:rsidRPr="00153B35">
              <w:rPr>
                <w:sz w:val="22"/>
                <w:szCs w:val="22"/>
              </w:rPr>
              <w:t xml:space="preserve">: </w:t>
            </w:r>
          </w:p>
          <w:p w14:paraId="658EF751" w14:textId="77777777" w:rsidR="00DA249D" w:rsidRPr="00153B35" w:rsidRDefault="00DA249D">
            <w:pPr>
              <w:rPr>
                <w:sz w:val="22"/>
                <w:szCs w:val="22"/>
              </w:rPr>
            </w:pPr>
            <w:r w:rsidRPr="00153B35">
              <w:rPr>
                <w:sz w:val="22"/>
                <w:szCs w:val="22"/>
              </w:rPr>
              <w:t xml:space="preserve">а) </w:t>
            </w:r>
            <w:r w:rsidR="00FF705D" w:rsidRPr="00153B35">
              <w:rPr>
                <w:sz w:val="22"/>
                <w:szCs w:val="22"/>
              </w:rPr>
              <w:t>хвощи</w:t>
            </w:r>
          </w:p>
          <w:p w14:paraId="38B2CBF6" w14:textId="77777777" w:rsidR="00DA249D" w:rsidRPr="00153B35" w:rsidRDefault="00DA249D">
            <w:pPr>
              <w:rPr>
                <w:sz w:val="22"/>
                <w:szCs w:val="22"/>
              </w:rPr>
            </w:pPr>
            <w:r w:rsidRPr="00153B35">
              <w:rPr>
                <w:sz w:val="22"/>
                <w:szCs w:val="22"/>
              </w:rPr>
              <w:t xml:space="preserve">б) </w:t>
            </w:r>
            <w:proofErr w:type="spellStart"/>
            <w:r w:rsidR="00FF705D" w:rsidRPr="00153B35">
              <w:rPr>
                <w:sz w:val="22"/>
                <w:szCs w:val="22"/>
              </w:rPr>
              <w:t>риниевые</w:t>
            </w:r>
            <w:proofErr w:type="spellEnd"/>
          </w:p>
          <w:p w14:paraId="3E477C5A" w14:textId="77777777" w:rsidR="00DA249D" w:rsidRPr="00153B35" w:rsidRDefault="00DA249D">
            <w:pPr>
              <w:rPr>
                <w:sz w:val="22"/>
                <w:szCs w:val="22"/>
              </w:rPr>
            </w:pPr>
            <w:r w:rsidRPr="00153B35">
              <w:rPr>
                <w:sz w:val="22"/>
                <w:szCs w:val="22"/>
              </w:rPr>
              <w:t xml:space="preserve">в) </w:t>
            </w:r>
            <w:r w:rsidR="00FF705D" w:rsidRPr="00153B35">
              <w:rPr>
                <w:sz w:val="22"/>
                <w:szCs w:val="22"/>
              </w:rPr>
              <w:t>плауны</w:t>
            </w:r>
          </w:p>
          <w:p w14:paraId="577A5652" w14:textId="77777777" w:rsidR="00DA249D" w:rsidRPr="00153B35" w:rsidRDefault="00DA249D">
            <w:pPr>
              <w:rPr>
                <w:sz w:val="22"/>
                <w:szCs w:val="22"/>
              </w:rPr>
            </w:pPr>
            <w:r w:rsidRPr="00153B35">
              <w:rPr>
                <w:sz w:val="22"/>
                <w:szCs w:val="22"/>
              </w:rPr>
              <w:t xml:space="preserve">г) </w:t>
            </w:r>
            <w:r w:rsidR="00FF705D" w:rsidRPr="00153B35">
              <w:rPr>
                <w:sz w:val="22"/>
                <w:szCs w:val="22"/>
              </w:rPr>
              <w:t>папоротники</w:t>
            </w:r>
          </w:p>
          <w:p w14:paraId="0B4E6886" w14:textId="77777777" w:rsidR="00095E6A" w:rsidRPr="00153B35" w:rsidRDefault="00095E6A" w:rsidP="00A40D7D">
            <w:pPr>
              <w:rPr>
                <w:sz w:val="22"/>
                <w:szCs w:val="22"/>
              </w:rPr>
            </w:pPr>
          </w:p>
          <w:p w14:paraId="5A0CA343" w14:textId="77777777" w:rsidR="00DA249D" w:rsidRPr="006C13B3" w:rsidRDefault="00BD5EDC" w:rsidP="00A40D7D">
            <w:pPr>
              <w:rPr>
                <w:b/>
                <w:sz w:val="22"/>
                <w:szCs w:val="22"/>
              </w:rPr>
            </w:pPr>
            <w:r w:rsidRPr="006C13B3">
              <w:rPr>
                <w:b/>
                <w:sz w:val="22"/>
                <w:szCs w:val="22"/>
              </w:rPr>
              <w:t>Ответ</w:t>
            </w:r>
            <w:r w:rsidR="00095E6A" w:rsidRPr="006C13B3">
              <w:rPr>
                <w:b/>
                <w:sz w:val="22"/>
                <w:szCs w:val="22"/>
              </w:rPr>
              <w:t xml:space="preserve">: </w:t>
            </w:r>
          </w:p>
          <w:p w14:paraId="31E01F3A" w14:textId="440F9095" w:rsidR="00745F04" w:rsidRPr="00145605" w:rsidRDefault="00745F04" w:rsidP="00745F04">
            <w:pPr>
              <w:rPr>
                <w:sz w:val="22"/>
                <w:szCs w:val="22"/>
              </w:rPr>
            </w:pPr>
            <w:r>
              <w:rPr>
                <w:b/>
                <w:bCs/>
                <w:sz w:val="22"/>
                <w:szCs w:val="22"/>
              </w:rPr>
              <w:t>Обоснование:</w:t>
            </w:r>
            <w:r w:rsidR="00145605">
              <w:rPr>
                <w:b/>
                <w:bCs/>
                <w:sz w:val="22"/>
                <w:szCs w:val="22"/>
              </w:rPr>
              <w:t xml:space="preserve"> </w:t>
            </w:r>
            <w:r w:rsidR="00145605" w:rsidRPr="00145605">
              <w:rPr>
                <w:sz w:val="22"/>
                <w:szCs w:val="22"/>
              </w:rPr>
              <w:t xml:space="preserve">Самой древней группой растений из </w:t>
            </w:r>
            <w:r w:rsidR="00145605" w:rsidRPr="00145605">
              <w:rPr>
                <w:sz w:val="22"/>
                <w:szCs w:val="22"/>
              </w:rPr>
              <w:lastRenderedPageBreak/>
              <w:t xml:space="preserve">предложенных являются </w:t>
            </w:r>
            <w:proofErr w:type="spellStart"/>
            <w:r w:rsidR="00145605" w:rsidRPr="00145605">
              <w:rPr>
                <w:sz w:val="22"/>
                <w:szCs w:val="22"/>
              </w:rPr>
              <w:t>риниевые</w:t>
            </w:r>
            <w:proofErr w:type="spellEnd"/>
            <w:r w:rsidR="00145605">
              <w:rPr>
                <w:sz w:val="22"/>
                <w:szCs w:val="22"/>
              </w:rPr>
              <w:t>,</w:t>
            </w:r>
            <w:r w:rsidR="00145605" w:rsidRPr="00145605">
              <w:rPr>
                <w:sz w:val="22"/>
                <w:szCs w:val="22"/>
              </w:rPr>
              <w:t xml:space="preserve"> </w:t>
            </w:r>
            <w:r w:rsidR="00145605">
              <w:rPr>
                <w:sz w:val="22"/>
                <w:szCs w:val="22"/>
              </w:rPr>
              <w:t>в</w:t>
            </w:r>
            <w:r w:rsidR="00145605" w:rsidRPr="00145605">
              <w:rPr>
                <w:sz w:val="22"/>
                <w:szCs w:val="22"/>
              </w:rPr>
              <w:t>озраст которой более 450 млн. лет</w:t>
            </w:r>
            <w:r w:rsidR="00145605">
              <w:rPr>
                <w:sz w:val="22"/>
                <w:szCs w:val="22"/>
              </w:rPr>
              <w:t>.</w:t>
            </w:r>
          </w:p>
          <w:p w14:paraId="7E1ABE65" w14:textId="77777777" w:rsidR="00095E6A" w:rsidRPr="00153B35" w:rsidRDefault="00095E6A" w:rsidP="00A40D7D">
            <w:pPr>
              <w:rPr>
                <w:b/>
                <w:sz w:val="22"/>
                <w:szCs w:val="22"/>
              </w:rPr>
            </w:pPr>
          </w:p>
          <w:p w14:paraId="63073016" w14:textId="77777777" w:rsidR="00DA249D" w:rsidRPr="00153B35" w:rsidRDefault="00DA249D" w:rsidP="00A40D7D">
            <w:pPr>
              <w:rPr>
                <w:b/>
                <w:sz w:val="22"/>
                <w:szCs w:val="22"/>
              </w:rPr>
            </w:pPr>
            <w:r w:rsidRPr="00153B35">
              <w:rPr>
                <w:b/>
                <w:sz w:val="22"/>
                <w:szCs w:val="22"/>
              </w:rPr>
              <w:t>Правильный ответ</w:t>
            </w:r>
            <w:r w:rsidR="00095E6A" w:rsidRPr="00153B35">
              <w:rPr>
                <w:b/>
                <w:sz w:val="22"/>
                <w:szCs w:val="22"/>
              </w:rPr>
              <w:t xml:space="preserve">: </w:t>
            </w:r>
            <w:r w:rsidR="006C13B3">
              <w:rPr>
                <w:b/>
                <w:sz w:val="22"/>
                <w:szCs w:val="22"/>
              </w:rPr>
              <w:t>Б</w:t>
            </w:r>
          </w:p>
          <w:p w14:paraId="25CC9E86" w14:textId="50AA14D3" w:rsidR="00745F04" w:rsidRPr="00145605" w:rsidRDefault="00745F04" w:rsidP="00745F04">
            <w:pPr>
              <w:rPr>
                <w:sz w:val="22"/>
                <w:szCs w:val="22"/>
              </w:rPr>
            </w:pPr>
            <w:r>
              <w:rPr>
                <w:b/>
                <w:bCs/>
                <w:sz w:val="22"/>
                <w:szCs w:val="22"/>
              </w:rPr>
              <w:t>Обоснование:</w:t>
            </w:r>
            <w:r w:rsidR="00145605">
              <w:rPr>
                <w:b/>
                <w:bCs/>
                <w:sz w:val="22"/>
                <w:szCs w:val="22"/>
              </w:rPr>
              <w:t xml:space="preserve"> </w:t>
            </w:r>
            <w:r w:rsidR="00145605" w:rsidRPr="00145605">
              <w:rPr>
                <w:sz w:val="22"/>
                <w:szCs w:val="22"/>
              </w:rPr>
              <w:t xml:space="preserve">Самыми древними наземными растениями являются </w:t>
            </w:r>
            <w:proofErr w:type="spellStart"/>
            <w:r w:rsidR="00145605" w:rsidRPr="00145605">
              <w:rPr>
                <w:sz w:val="22"/>
                <w:szCs w:val="22"/>
              </w:rPr>
              <w:t>риниевые</w:t>
            </w:r>
            <w:proofErr w:type="spellEnd"/>
            <w:r w:rsidR="00145605" w:rsidRPr="00145605">
              <w:rPr>
                <w:sz w:val="22"/>
                <w:szCs w:val="22"/>
              </w:rPr>
              <w:t>.</w:t>
            </w:r>
          </w:p>
          <w:p w14:paraId="35EA4F0D" w14:textId="77777777" w:rsidR="00DA249D" w:rsidRPr="00153B35" w:rsidRDefault="00DA249D" w:rsidP="00095E6A">
            <w:pPr>
              <w:rPr>
                <w:sz w:val="22"/>
                <w:szCs w:val="22"/>
              </w:rPr>
            </w:pPr>
          </w:p>
        </w:tc>
        <w:tc>
          <w:tcPr>
            <w:tcW w:w="2976" w:type="dxa"/>
          </w:tcPr>
          <w:p w14:paraId="78E76D6D" w14:textId="77777777" w:rsidR="00DA249D" w:rsidRDefault="00DA249D">
            <w:pPr>
              <w:rPr>
                <w:b/>
                <w:sz w:val="22"/>
                <w:szCs w:val="22"/>
              </w:rPr>
            </w:pPr>
            <w:r w:rsidRPr="00153B35">
              <w:rPr>
                <w:b/>
                <w:sz w:val="22"/>
                <w:szCs w:val="22"/>
              </w:rPr>
              <w:lastRenderedPageBreak/>
              <w:t>Задание</w:t>
            </w:r>
            <w:r w:rsidR="0004145B">
              <w:rPr>
                <w:b/>
                <w:sz w:val="22"/>
                <w:szCs w:val="22"/>
              </w:rPr>
              <w:t xml:space="preserve"> 12</w:t>
            </w:r>
          </w:p>
          <w:p w14:paraId="615DE848" w14:textId="77777777" w:rsidR="00745F04" w:rsidRDefault="00745F04" w:rsidP="00745F04">
            <w:pPr>
              <w:rPr>
                <w:sz w:val="22"/>
                <w:szCs w:val="22"/>
              </w:rPr>
            </w:pPr>
            <w:r w:rsidRPr="00E47633">
              <w:rPr>
                <w:i/>
                <w:sz w:val="22"/>
              </w:rPr>
              <w:t>Прочитайте текст задания и запишите развернутый, обоснованный ответ</w:t>
            </w:r>
            <w:r>
              <w:rPr>
                <w:i/>
                <w:sz w:val="22"/>
              </w:rPr>
              <w:t>:</w:t>
            </w:r>
          </w:p>
          <w:p w14:paraId="6AA4EB65" w14:textId="77777777" w:rsidR="00101C0F" w:rsidRPr="00153B35" w:rsidRDefault="00FF705D">
            <w:pPr>
              <w:rPr>
                <w:bCs/>
                <w:sz w:val="22"/>
                <w:szCs w:val="22"/>
              </w:rPr>
            </w:pPr>
            <w:r w:rsidRPr="00153B35">
              <w:rPr>
                <w:bCs/>
                <w:sz w:val="22"/>
                <w:szCs w:val="22"/>
              </w:rPr>
              <w:t xml:space="preserve">Почему сфагновые мхи часто называют белыми? </w:t>
            </w:r>
          </w:p>
          <w:p w14:paraId="53E76858" w14:textId="77777777" w:rsidR="00FF705D" w:rsidRDefault="00FF705D">
            <w:pPr>
              <w:rPr>
                <w:b/>
                <w:sz w:val="22"/>
                <w:szCs w:val="22"/>
              </w:rPr>
            </w:pPr>
          </w:p>
          <w:p w14:paraId="6F9ACBF6" w14:textId="77777777" w:rsidR="006C13B3" w:rsidRDefault="006C13B3">
            <w:pPr>
              <w:rPr>
                <w:b/>
                <w:sz w:val="22"/>
                <w:szCs w:val="22"/>
              </w:rPr>
            </w:pPr>
            <w:r w:rsidRPr="006C13B3">
              <w:rPr>
                <w:b/>
                <w:sz w:val="22"/>
                <w:szCs w:val="22"/>
              </w:rPr>
              <w:t xml:space="preserve">Ответ: </w:t>
            </w:r>
          </w:p>
          <w:p w14:paraId="208F8DF6" w14:textId="77777777" w:rsidR="006C13B3" w:rsidRPr="00153B35" w:rsidRDefault="006C13B3">
            <w:pPr>
              <w:rPr>
                <w:b/>
                <w:sz w:val="22"/>
                <w:szCs w:val="22"/>
              </w:rPr>
            </w:pPr>
          </w:p>
          <w:p w14:paraId="3E45D7EE" w14:textId="77777777" w:rsidR="00DA249D" w:rsidRPr="00153B35" w:rsidRDefault="00BD5EDC">
            <w:pPr>
              <w:rPr>
                <w:b/>
                <w:sz w:val="22"/>
                <w:szCs w:val="22"/>
              </w:rPr>
            </w:pPr>
            <w:r w:rsidRPr="00153B35">
              <w:rPr>
                <w:b/>
                <w:sz w:val="22"/>
                <w:szCs w:val="22"/>
              </w:rPr>
              <w:t>Эталонный ответ</w:t>
            </w:r>
            <w:r w:rsidR="006C13B3">
              <w:rPr>
                <w:b/>
                <w:sz w:val="22"/>
                <w:szCs w:val="22"/>
              </w:rPr>
              <w:t>:</w:t>
            </w:r>
          </w:p>
          <w:p w14:paraId="18799CD4" w14:textId="77777777" w:rsidR="00FF705D" w:rsidRPr="00153B35" w:rsidRDefault="00FF705D" w:rsidP="00101C0F">
            <w:pPr>
              <w:pStyle w:val="a6"/>
              <w:numPr>
                <w:ilvl w:val="0"/>
                <w:numId w:val="24"/>
              </w:numPr>
              <w:rPr>
                <w:sz w:val="22"/>
                <w:szCs w:val="22"/>
              </w:rPr>
            </w:pPr>
            <w:r w:rsidRPr="00153B35">
              <w:rPr>
                <w:sz w:val="22"/>
                <w:szCs w:val="22"/>
              </w:rPr>
              <w:t xml:space="preserve">Лист сфагнума состоит из зеленых </w:t>
            </w:r>
            <w:proofErr w:type="spellStart"/>
            <w:r w:rsidRPr="00153B35">
              <w:rPr>
                <w:sz w:val="22"/>
                <w:szCs w:val="22"/>
              </w:rPr>
              <w:t>хлорофиллоносных</w:t>
            </w:r>
            <w:proofErr w:type="spellEnd"/>
            <w:r w:rsidRPr="00153B35">
              <w:rPr>
                <w:sz w:val="22"/>
                <w:szCs w:val="22"/>
              </w:rPr>
              <w:t xml:space="preserve"> клеток и бесцветных гиалиновых</w:t>
            </w:r>
          </w:p>
          <w:p w14:paraId="0C8242EA" w14:textId="77777777" w:rsidR="00101C0F" w:rsidRPr="00153B35" w:rsidRDefault="00FF705D" w:rsidP="00101C0F">
            <w:pPr>
              <w:pStyle w:val="a6"/>
              <w:numPr>
                <w:ilvl w:val="0"/>
                <w:numId w:val="24"/>
              </w:numPr>
              <w:rPr>
                <w:sz w:val="22"/>
                <w:szCs w:val="22"/>
              </w:rPr>
            </w:pPr>
            <w:r w:rsidRPr="00153B35">
              <w:rPr>
                <w:sz w:val="22"/>
                <w:szCs w:val="22"/>
              </w:rPr>
              <w:t xml:space="preserve">На зеленые клетки приходится не более </w:t>
            </w:r>
            <w:r w:rsidRPr="00153B35">
              <w:rPr>
                <w:sz w:val="22"/>
                <w:szCs w:val="22"/>
              </w:rPr>
              <w:lastRenderedPageBreak/>
              <w:t>5 % площади листа</w:t>
            </w:r>
            <w:r w:rsidR="00101C0F" w:rsidRPr="00153B35">
              <w:rPr>
                <w:sz w:val="22"/>
                <w:szCs w:val="22"/>
              </w:rPr>
              <w:t>.</w:t>
            </w:r>
          </w:p>
          <w:p w14:paraId="7C4DD2F0" w14:textId="77777777" w:rsidR="00FF705D" w:rsidRPr="00153B35" w:rsidRDefault="00FF705D" w:rsidP="00101C0F">
            <w:pPr>
              <w:pStyle w:val="a6"/>
              <w:numPr>
                <w:ilvl w:val="0"/>
                <w:numId w:val="24"/>
              </w:numPr>
              <w:rPr>
                <w:sz w:val="22"/>
                <w:szCs w:val="22"/>
              </w:rPr>
            </w:pPr>
            <w:r w:rsidRPr="00153B35">
              <w:rPr>
                <w:sz w:val="22"/>
                <w:szCs w:val="22"/>
              </w:rPr>
              <w:t>Бесц</w:t>
            </w:r>
            <w:r w:rsidR="00DB2088" w:rsidRPr="00153B35">
              <w:rPr>
                <w:sz w:val="22"/>
                <w:szCs w:val="22"/>
              </w:rPr>
              <w:t>в</w:t>
            </w:r>
            <w:r w:rsidRPr="00153B35">
              <w:rPr>
                <w:sz w:val="22"/>
                <w:szCs w:val="22"/>
              </w:rPr>
              <w:t>етные</w:t>
            </w:r>
            <w:r w:rsidR="00DB2088" w:rsidRPr="00153B35">
              <w:rPr>
                <w:sz w:val="22"/>
                <w:szCs w:val="22"/>
              </w:rPr>
              <w:t xml:space="preserve"> клетки составляют около 95 % площади листа, придавая ему белесый цвет.</w:t>
            </w:r>
          </w:p>
          <w:p w14:paraId="50A22969" w14:textId="77777777" w:rsidR="00101C0F" w:rsidRPr="00B33F49" w:rsidRDefault="00101C0F" w:rsidP="00FF705D">
            <w:pPr>
              <w:pStyle w:val="a6"/>
              <w:rPr>
                <w:sz w:val="22"/>
                <w:szCs w:val="22"/>
              </w:rPr>
            </w:pPr>
          </w:p>
        </w:tc>
      </w:tr>
    </w:tbl>
    <w:p w14:paraId="551B3B3F" w14:textId="77777777" w:rsidR="00D00E57" w:rsidRDefault="00D00E57">
      <w:pPr>
        <w:sectPr w:rsidR="00D00E57" w:rsidSect="00A21CB0">
          <w:pgSz w:w="16838" w:h="11906" w:orient="landscape"/>
          <w:pgMar w:top="720" w:right="720" w:bottom="720" w:left="720" w:header="709" w:footer="709" w:gutter="0"/>
          <w:cols w:space="708"/>
          <w:docGrid w:linePitch="360"/>
        </w:sectPr>
      </w:pPr>
    </w:p>
    <w:p w14:paraId="10BCCBB6" w14:textId="77777777" w:rsidR="00753586"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r w:rsidRPr="0011151B">
        <w:rPr>
          <w:rFonts w:ascii="Times New Roman" w:eastAsia="Times New Roman" w:hAnsi="Times New Roman" w:cs="Times New Roman"/>
          <w:b/>
          <w:sz w:val="24"/>
          <w:szCs w:val="24"/>
          <w:lang w:eastAsia="ru-RU"/>
        </w:rPr>
        <w:lastRenderedPageBreak/>
        <w:t>Критерии оценки результатов тестирования</w:t>
      </w:r>
    </w:p>
    <w:p w14:paraId="35DFC734" w14:textId="77777777" w:rsidR="0011151B" w:rsidRDefault="0011151B" w:rsidP="0011151B">
      <w:pPr>
        <w:widowControl w:val="0"/>
        <w:spacing w:after="0" w:line="240" w:lineRule="auto"/>
        <w:ind w:firstLine="709"/>
        <w:jc w:val="center"/>
        <w:rPr>
          <w:rFonts w:ascii="Times New Roman" w:eastAsia="Times New Roman" w:hAnsi="Times New Roman" w:cs="Times New Roman"/>
          <w:b/>
          <w:sz w:val="24"/>
          <w:szCs w:val="24"/>
          <w:lang w:eastAsia="ru-RU"/>
        </w:rPr>
      </w:pPr>
    </w:p>
    <w:tbl>
      <w:tblPr>
        <w:tblStyle w:val="a3"/>
        <w:tblW w:w="0" w:type="auto"/>
        <w:tblInd w:w="670" w:type="dxa"/>
        <w:tblLook w:val="04A0" w:firstRow="1" w:lastRow="0" w:firstColumn="1" w:lastColumn="0" w:noHBand="0" w:noVBand="1"/>
      </w:tblPr>
      <w:tblGrid>
        <w:gridCol w:w="675"/>
        <w:gridCol w:w="3402"/>
        <w:gridCol w:w="2693"/>
        <w:gridCol w:w="2357"/>
      </w:tblGrid>
      <w:tr w:rsidR="00753586" w14:paraId="3E41506D" w14:textId="77777777" w:rsidTr="008C18C7">
        <w:tc>
          <w:tcPr>
            <w:tcW w:w="675" w:type="dxa"/>
          </w:tcPr>
          <w:p w14:paraId="64E9F7AC" w14:textId="77777777"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w:t>
            </w:r>
          </w:p>
        </w:tc>
        <w:tc>
          <w:tcPr>
            <w:tcW w:w="3402" w:type="dxa"/>
          </w:tcPr>
          <w:p w14:paraId="7ECF5CE5" w14:textId="77777777"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Тип задания</w:t>
            </w:r>
          </w:p>
        </w:tc>
        <w:tc>
          <w:tcPr>
            <w:tcW w:w="2693" w:type="dxa"/>
          </w:tcPr>
          <w:p w14:paraId="742BAE1B" w14:textId="77777777"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Критерии оценки</w:t>
            </w:r>
          </w:p>
        </w:tc>
        <w:tc>
          <w:tcPr>
            <w:tcW w:w="2357" w:type="dxa"/>
          </w:tcPr>
          <w:p w14:paraId="4AC337D2" w14:textId="77777777" w:rsidR="00753586" w:rsidRPr="00EE0345" w:rsidRDefault="00753586" w:rsidP="008C18C7">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cs="Arial Unicode MS"/>
                <w:b/>
                <w:bCs/>
                <w:color w:val="000000"/>
                <w:sz w:val="22"/>
                <w:szCs w:val="22"/>
                <w:u w:color="000000"/>
              </w:rPr>
            </w:pPr>
            <w:r w:rsidRPr="00EE0345">
              <w:rPr>
                <w:rFonts w:cs="Arial Unicode MS"/>
                <w:b/>
                <w:bCs/>
                <w:color w:val="000000"/>
                <w:sz w:val="22"/>
                <w:szCs w:val="22"/>
                <w:u w:color="000000"/>
              </w:rPr>
              <w:t>Результат оценивания</w:t>
            </w:r>
          </w:p>
        </w:tc>
      </w:tr>
      <w:tr w:rsidR="00753586" w14:paraId="54946743" w14:textId="77777777" w:rsidTr="008C18C7">
        <w:tc>
          <w:tcPr>
            <w:tcW w:w="675" w:type="dxa"/>
          </w:tcPr>
          <w:p w14:paraId="6AB736F8"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1</w:t>
            </w:r>
          </w:p>
        </w:tc>
        <w:tc>
          <w:tcPr>
            <w:tcW w:w="3402" w:type="dxa"/>
          </w:tcPr>
          <w:p w14:paraId="11C4ABFA"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соответствия</w:t>
            </w:r>
          </w:p>
        </w:tc>
        <w:tc>
          <w:tcPr>
            <w:tcW w:w="2693" w:type="dxa"/>
          </w:tcPr>
          <w:p w14:paraId="41064E2B"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Считается верным, если правильно установлены все соответствия (позиции одного столбца верно соотнесены с позициями другого столбца</w:t>
            </w:r>
            <w:r w:rsidR="0011151B" w:rsidRPr="00EE0345">
              <w:rPr>
                <w:rFonts w:cs="Arial Unicode MS"/>
                <w:bCs/>
                <w:color w:val="000000"/>
                <w:sz w:val="22"/>
                <w:szCs w:val="22"/>
                <w:u w:color="000000"/>
              </w:rPr>
              <w:t>)</w:t>
            </w:r>
          </w:p>
        </w:tc>
        <w:tc>
          <w:tcPr>
            <w:tcW w:w="2357" w:type="dxa"/>
          </w:tcPr>
          <w:p w14:paraId="29F191E0"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совпадение с верным ответом – 1</w:t>
            </w:r>
            <w:r w:rsidR="0011151B" w:rsidRPr="00EE0345">
              <w:rPr>
                <w:rFonts w:cs="Arial Unicode MS"/>
                <w:bCs/>
                <w:color w:val="000000"/>
                <w:sz w:val="22"/>
                <w:szCs w:val="22"/>
                <w:u w:color="000000"/>
              </w:rPr>
              <w:t xml:space="preserve"> балл</w:t>
            </w:r>
          </w:p>
          <w:p w14:paraId="33761871"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w:t>
            </w:r>
            <w:r w:rsidR="0011151B" w:rsidRPr="00EE0345">
              <w:rPr>
                <w:rFonts w:cs="Arial Unicode MS"/>
                <w:bCs/>
                <w:color w:val="000000"/>
                <w:sz w:val="22"/>
                <w:szCs w:val="22"/>
                <w:u w:color="000000"/>
              </w:rPr>
              <w:t xml:space="preserve"> </w:t>
            </w:r>
            <w:r w:rsidRPr="00EE0345">
              <w:rPr>
                <w:rFonts w:cs="Arial Unicode MS"/>
                <w:bCs/>
                <w:color w:val="000000"/>
                <w:sz w:val="22"/>
                <w:szCs w:val="22"/>
                <w:u w:color="000000"/>
              </w:rPr>
              <w:t>б</w:t>
            </w:r>
            <w:r w:rsidR="0011151B" w:rsidRPr="00EE0345">
              <w:rPr>
                <w:rFonts w:cs="Arial Unicode MS"/>
                <w:bCs/>
                <w:color w:val="000000"/>
                <w:sz w:val="22"/>
                <w:szCs w:val="22"/>
                <w:u w:color="000000"/>
              </w:rPr>
              <w:t>аллов</w:t>
            </w:r>
          </w:p>
        </w:tc>
      </w:tr>
      <w:tr w:rsidR="00753586" w14:paraId="4FC829B0" w14:textId="77777777" w:rsidTr="008C18C7">
        <w:tc>
          <w:tcPr>
            <w:tcW w:w="675" w:type="dxa"/>
          </w:tcPr>
          <w:p w14:paraId="5C4A68BA"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2</w:t>
            </w:r>
          </w:p>
        </w:tc>
        <w:tc>
          <w:tcPr>
            <w:tcW w:w="3402" w:type="dxa"/>
          </w:tcPr>
          <w:p w14:paraId="2DA09D49"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закрытого типа на установление последовательности</w:t>
            </w:r>
          </w:p>
        </w:tc>
        <w:tc>
          <w:tcPr>
            <w:tcW w:w="2693" w:type="dxa"/>
          </w:tcPr>
          <w:p w14:paraId="05BEBAB6"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вся последовательность цифр</w:t>
            </w:r>
          </w:p>
        </w:tc>
        <w:tc>
          <w:tcPr>
            <w:tcW w:w="2357" w:type="dxa"/>
          </w:tcPr>
          <w:p w14:paraId="010D8CA5"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14:paraId="7FD95614" w14:textId="77777777"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14:paraId="2034A26E" w14:textId="77777777" w:rsidTr="008C18C7">
        <w:tc>
          <w:tcPr>
            <w:tcW w:w="675" w:type="dxa"/>
          </w:tcPr>
          <w:p w14:paraId="4CF42405"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3</w:t>
            </w:r>
          </w:p>
        </w:tc>
        <w:tc>
          <w:tcPr>
            <w:tcW w:w="3402" w:type="dxa"/>
          </w:tcPr>
          <w:p w14:paraId="4D16C0E9"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одного верного ответа из  четырех предложенных и обоснованием выбора</w:t>
            </w:r>
          </w:p>
        </w:tc>
        <w:tc>
          <w:tcPr>
            <w:tcW w:w="2693" w:type="dxa"/>
          </w:tcPr>
          <w:p w14:paraId="7CF39677"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указана цифра (буква) правильного ответа и приведены корректные аргументы, используемые при выборе ответа</w:t>
            </w:r>
          </w:p>
        </w:tc>
        <w:tc>
          <w:tcPr>
            <w:tcW w:w="2357" w:type="dxa"/>
          </w:tcPr>
          <w:p w14:paraId="27E03BAF"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14:paraId="605E6424" w14:textId="77777777"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 0 баллов</w:t>
            </w:r>
          </w:p>
        </w:tc>
      </w:tr>
      <w:tr w:rsidR="00753586" w14:paraId="2632B12B" w14:textId="77777777" w:rsidTr="008C18C7">
        <w:tc>
          <w:tcPr>
            <w:tcW w:w="675" w:type="dxa"/>
          </w:tcPr>
          <w:p w14:paraId="1E481846"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4</w:t>
            </w:r>
          </w:p>
        </w:tc>
        <w:tc>
          <w:tcPr>
            <w:tcW w:w="3402" w:type="dxa"/>
          </w:tcPr>
          <w:p w14:paraId="4ED805C1"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комбинированного типа с выбором нескольких верных ответов из  четырех предложенных и обоснованием выбора</w:t>
            </w:r>
          </w:p>
        </w:tc>
        <w:tc>
          <w:tcPr>
            <w:tcW w:w="2693" w:type="dxa"/>
          </w:tcPr>
          <w:p w14:paraId="50618C29"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правильно указаны цифры (буквы) правильного ответа и приведены корректные аргументы, используемые при выборе ответа</w:t>
            </w:r>
          </w:p>
        </w:tc>
        <w:tc>
          <w:tcPr>
            <w:tcW w:w="2357" w:type="dxa"/>
          </w:tcPr>
          <w:p w14:paraId="494AF2EF"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 xml:space="preserve">Полное </w:t>
            </w:r>
            <w:r w:rsidR="0011151B" w:rsidRPr="00EE0345">
              <w:rPr>
                <w:rFonts w:cs="Arial Unicode MS"/>
                <w:bCs/>
                <w:color w:val="000000"/>
                <w:sz w:val="22"/>
                <w:szCs w:val="22"/>
                <w:u w:color="000000"/>
              </w:rPr>
              <w:t>совпадение с верным ответом – 1 балл</w:t>
            </w:r>
          </w:p>
          <w:p w14:paraId="5B56A632" w14:textId="77777777" w:rsidR="00753586" w:rsidRPr="00EE0345" w:rsidRDefault="0011151B"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 xml:space="preserve">Все остальные случаи – 0 баллов </w:t>
            </w:r>
          </w:p>
        </w:tc>
      </w:tr>
      <w:tr w:rsidR="00753586" w:rsidRPr="008D77CA" w14:paraId="79B2C1A9" w14:textId="77777777" w:rsidTr="008C18C7">
        <w:tc>
          <w:tcPr>
            <w:tcW w:w="675" w:type="dxa"/>
          </w:tcPr>
          <w:p w14:paraId="01C392C5"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5</w:t>
            </w:r>
          </w:p>
        </w:tc>
        <w:tc>
          <w:tcPr>
            <w:tcW w:w="3402" w:type="dxa"/>
          </w:tcPr>
          <w:p w14:paraId="46E2425E"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sz w:val="22"/>
                <w:szCs w:val="22"/>
              </w:rPr>
            </w:pPr>
            <w:r w:rsidRPr="00EE0345">
              <w:rPr>
                <w:sz w:val="22"/>
                <w:szCs w:val="22"/>
              </w:rPr>
              <w:t>Задание открытого типа с развернутым ответом</w:t>
            </w:r>
          </w:p>
        </w:tc>
        <w:tc>
          <w:tcPr>
            <w:tcW w:w="2693" w:type="dxa"/>
          </w:tcPr>
          <w:p w14:paraId="7118EFD5"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Считается верным, если ответ совпадает с эталонным ответом по содержанию и полноте</w:t>
            </w:r>
          </w:p>
        </w:tc>
        <w:tc>
          <w:tcPr>
            <w:tcW w:w="2357" w:type="dxa"/>
          </w:tcPr>
          <w:p w14:paraId="64B5AD7F"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Cs/>
                <w:color w:val="000000"/>
                <w:sz w:val="22"/>
                <w:szCs w:val="22"/>
                <w:u w:color="000000"/>
              </w:rPr>
            </w:pPr>
            <w:r w:rsidRPr="00EE0345">
              <w:rPr>
                <w:rFonts w:cs="Arial Unicode MS"/>
                <w:bCs/>
                <w:color w:val="000000"/>
                <w:sz w:val="22"/>
                <w:szCs w:val="22"/>
                <w:u w:color="000000"/>
              </w:rPr>
              <w:t>Полное соответствие эталонному ответу</w:t>
            </w:r>
            <w:r w:rsidR="0011151B" w:rsidRPr="00EE0345">
              <w:rPr>
                <w:rFonts w:cs="Arial Unicode MS"/>
                <w:bCs/>
                <w:color w:val="000000"/>
                <w:sz w:val="22"/>
                <w:szCs w:val="22"/>
                <w:u w:color="000000"/>
              </w:rPr>
              <w:t xml:space="preserve"> – 1 балл</w:t>
            </w:r>
          </w:p>
          <w:p w14:paraId="28CDC95D" w14:textId="77777777" w:rsidR="00753586" w:rsidRPr="00EE0345" w:rsidRDefault="00753586" w:rsidP="00077AD9">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cs="Arial Unicode MS"/>
                <w:b/>
                <w:bCs/>
                <w:color w:val="000000"/>
                <w:sz w:val="22"/>
                <w:szCs w:val="22"/>
                <w:u w:color="000000"/>
              </w:rPr>
            </w:pPr>
            <w:r w:rsidRPr="00EE0345">
              <w:rPr>
                <w:rFonts w:cs="Arial Unicode MS"/>
                <w:bCs/>
                <w:color w:val="000000"/>
                <w:sz w:val="22"/>
                <w:szCs w:val="22"/>
                <w:u w:color="000000"/>
              </w:rPr>
              <w:t>Все остальные случаи –</w:t>
            </w:r>
            <w:r w:rsidR="0011151B" w:rsidRPr="00EE0345">
              <w:rPr>
                <w:rFonts w:cs="Arial Unicode MS"/>
                <w:bCs/>
                <w:color w:val="000000"/>
                <w:sz w:val="22"/>
                <w:szCs w:val="22"/>
                <w:u w:color="000000"/>
              </w:rPr>
              <w:t xml:space="preserve"> 0 баллов</w:t>
            </w:r>
          </w:p>
        </w:tc>
      </w:tr>
    </w:tbl>
    <w:p w14:paraId="59BC582B" w14:textId="77777777" w:rsidR="00E37169" w:rsidRPr="008D77CA" w:rsidRDefault="00E37169" w:rsidP="00E37169">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color w:val="FF0000"/>
          <w:sz w:val="28"/>
          <w:szCs w:val="28"/>
          <w:u w:color="000000"/>
        </w:rPr>
      </w:pPr>
    </w:p>
    <w:tbl>
      <w:tblPr>
        <w:tblStyle w:val="a3"/>
        <w:tblW w:w="0" w:type="auto"/>
        <w:tblInd w:w="675" w:type="dxa"/>
        <w:tblLook w:val="04A0" w:firstRow="1" w:lastRow="0" w:firstColumn="1" w:lastColumn="0" w:noHBand="0" w:noVBand="1"/>
      </w:tblPr>
      <w:tblGrid>
        <w:gridCol w:w="2723"/>
        <w:gridCol w:w="2192"/>
        <w:gridCol w:w="1749"/>
        <w:gridCol w:w="2798"/>
      </w:tblGrid>
      <w:tr w:rsidR="00E37169" w14:paraId="08E91265" w14:textId="77777777" w:rsidTr="00E37169">
        <w:trPr>
          <w:trHeight w:val="201"/>
        </w:trPr>
        <w:tc>
          <w:tcPr>
            <w:tcW w:w="2723" w:type="dxa"/>
            <w:vMerge w:val="restart"/>
          </w:tcPr>
          <w:p w14:paraId="298F597E"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sz w:val="24"/>
                <w:szCs w:val="24"/>
              </w:rPr>
              <w:t>Процент результативности</w:t>
            </w:r>
          </w:p>
        </w:tc>
        <w:tc>
          <w:tcPr>
            <w:tcW w:w="2192" w:type="dxa"/>
            <w:vMerge w:val="restart"/>
          </w:tcPr>
          <w:p w14:paraId="7B68F184"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Оцениваемые</w:t>
            </w:r>
          </w:p>
          <w:p w14:paraId="04063E62"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компетенции</w:t>
            </w:r>
          </w:p>
        </w:tc>
        <w:tc>
          <w:tcPr>
            <w:tcW w:w="4547" w:type="dxa"/>
            <w:gridSpan w:val="2"/>
          </w:tcPr>
          <w:p w14:paraId="7E93D897"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Оценка</w:t>
            </w:r>
          </w:p>
        </w:tc>
      </w:tr>
      <w:tr w:rsidR="00E37169" w14:paraId="61026BBC" w14:textId="77777777" w:rsidTr="00E37169">
        <w:trPr>
          <w:trHeight w:val="125"/>
        </w:trPr>
        <w:tc>
          <w:tcPr>
            <w:tcW w:w="2723" w:type="dxa"/>
            <w:vMerge/>
          </w:tcPr>
          <w:p w14:paraId="707351C7"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sz w:val="24"/>
                <w:szCs w:val="24"/>
                <w:u w:color="000000"/>
              </w:rPr>
            </w:pPr>
          </w:p>
        </w:tc>
        <w:tc>
          <w:tcPr>
            <w:tcW w:w="2192" w:type="dxa"/>
            <w:vMerge/>
          </w:tcPr>
          <w:p w14:paraId="13153C20"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30B062C8"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Балл (отметка)</w:t>
            </w:r>
          </w:p>
        </w:tc>
        <w:tc>
          <w:tcPr>
            <w:tcW w:w="2798" w:type="dxa"/>
          </w:tcPr>
          <w:p w14:paraId="79CA4D3F"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Вербальный аналог</w:t>
            </w:r>
          </w:p>
        </w:tc>
      </w:tr>
      <w:tr w:rsidR="00E37169" w14:paraId="248DA79C" w14:textId="77777777" w:rsidTr="00E37169">
        <w:tc>
          <w:tcPr>
            <w:tcW w:w="2723" w:type="dxa"/>
          </w:tcPr>
          <w:p w14:paraId="34EC0342"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91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100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val="restart"/>
          </w:tcPr>
          <w:p w14:paraId="5D45CD65"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ОПК-1</w:t>
            </w:r>
          </w:p>
        </w:tc>
        <w:tc>
          <w:tcPr>
            <w:tcW w:w="1749" w:type="dxa"/>
          </w:tcPr>
          <w:p w14:paraId="59E59466"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w:t>
            </w:r>
          </w:p>
        </w:tc>
        <w:tc>
          <w:tcPr>
            <w:tcW w:w="2798" w:type="dxa"/>
          </w:tcPr>
          <w:p w14:paraId="577AFECB"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отлично</w:t>
            </w:r>
          </w:p>
        </w:tc>
      </w:tr>
      <w:tr w:rsidR="00E37169" w14:paraId="624215E1" w14:textId="77777777" w:rsidTr="00E37169">
        <w:tc>
          <w:tcPr>
            <w:tcW w:w="2723" w:type="dxa"/>
          </w:tcPr>
          <w:p w14:paraId="6963DACB"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71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90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14:paraId="36CD96C2"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081D515E"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4</w:t>
            </w:r>
          </w:p>
        </w:tc>
        <w:tc>
          <w:tcPr>
            <w:tcW w:w="2798" w:type="dxa"/>
          </w:tcPr>
          <w:p w14:paraId="67C74229"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хорошо</w:t>
            </w:r>
          </w:p>
        </w:tc>
      </w:tr>
      <w:tr w:rsidR="00E37169" w14:paraId="16450129" w14:textId="77777777" w:rsidTr="00E37169">
        <w:tc>
          <w:tcPr>
            <w:tcW w:w="2723" w:type="dxa"/>
          </w:tcPr>
          <w:p w14:paraId="1C4E43AA"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51</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70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14:paraId="01868BF5"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21B3D626"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3</w:t>
            </w:r>
          </w:p>
        </w:tc>
        <w:tc>
          <w:tcPr>
            <w:tcW w:w="2798" w:type="dxa"/>
          </w:tcPr>
          <w:p w14:paraId="0B2B46BA"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удовлетворительно</w:t>
            </w:r>
          </w:p>
        </w:tc>
      </w:tr>
      <w:tr w:rsidR="00E37169" w14:paraId="7C30A02D" w14:textId="77777777" w:rsidTr="00E37169">
        <w:tc>
          <w:tcPr>
            <w:tcW w:w="2723" w:type="dxa"/>
          </w:tcPr>
          <w:p w14:paraId="704A4AD6"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0</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w:t>
            </w:r>
            <w:r>
              <w:rPr>
                <w:rFonts w:eastAsia="Times New Roman"/>
                <w:color w:val="000000"/>
                <w:sz w:val="24"/>
                <w:szCs w:val="24"/>
                <w:u w:color="000000"/>
              </w:rPr>
              <w:t xml:space="preserve"> </w:t>
            </w:r>
            <w:r w:rsidRPr="00E37169">
              <w:rPr>
                <w:rFonts w:eastAsia="Times New Roman"/>
                <w:color w:val="000000"/>
                <w:sz w:val="24"/>
                <w:szCs w:val="24"/>
                <w:u w:color="000000"/>
              </w:rPr>
              <w:t>50</w:t>
            </w:r>
            <w:r>
              <w:rPr>
                <w:rFonts w:eastAsia="Times New Roman"/>
                <w:color w:val="000000"/>
                <w:sz w:val="24"/>
                <w:szCs w:val="24"/>
                <w:u w:color="000000"/>
              </w:rPr>
              <w:t xml:space="preserve"> </w:t>
            </w:r>
            <w:r w:rsidRPr="00E37169">
              <w:rPr>
                <w:rFonts w:eastAsia="Times New Roman"/>
                <w:color w:val="000000"/>
                <w:sz w:val="24"/>
                <w:szCs w:val="24"/>
                <w:u w:color="000000"/>
              </w:rPr>
              <w:t>%</w:t>
            </w:r>
          </w:p>
        </w:tc>
        <w:tc>
          <w:tcPr>
            <w:tcW w:w="2192" w:type="dxa"/>
            <w:vMerge/>
          </w:tcPr>
          <w:p w14:paraId="6D25DA21"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p>
        </w:tc>
        <w:tc>
          <w:tcPr>
            <w:tcW w:w="1749" w:type="dxa"/>
          </w:tcPr>
          <w:p w14:paraId="602E1940"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2</w:t>
            </w:r>
          </w:p>
        </w:tc>
        <w:tc>
          <w:tcPr>
            <w:tcW w:w="2798" w:type="dxa"/>
          </w:tcPr>
          <w:p w14:paraId="638B906D" w14:textId="77777777" w:rsidR="00E37169" w:rsidRPr="00E37169" w:rsidRDefault="00E37169" w:rsidP="00D932C7">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4"/>
                <w:szCs w:val="24"/>
                <w:u w:color="000000"/>
              </w:rPr>
            </w:pPr>
            <w:r w:rsidRPr="00E37169">
              <w:rPr>
                <w:rFonts w:eastAsia="Times New Roman"/>
                <w:color w:val="000000"/>
                <w:sz w:val="24"/>
                <w:szCs w:val="24"/>
                <w:u w:color="000000"/>
              </w:rPr>
              <w:t>неудовлетворительно</w:t>
            </w:r>
          </w:p>
        </w:tc>
      </w:tr>
    </w:tbl>
    <w:p w14:paraId="707DE4D7" w14:textId="77777777" w:rsidR="00770F6C" w:rsidRPr="001E6D09" w:rsidRDefault="00770F6C" w:rsidP="00EE3EC6">
      <w:pPr>
        <w:spacing w:after="0" w:line="240" w:lineRule="auto"/>
        <w:jc w:val="both"/>
        <w:rPr>
          <w:rFonts w:ascii="Times New Roman" w:hAnsi="Times New Roman" w:cs="Times New Roman"/>
          <w:b/>
          <w:color w:val="FF0000"/>
          <w:sz w:val="24"/>
          <w:szCs w:val="24"/>
        </w:rPr>
      </w:pPr>
    </w:p>
    <w:p w14:paraId="28C10E1C" w14:textId="77777777" w:rsidR="007F0F97" w:rsidRPr="008B6CBA" w:rsidRDefault="008B6CBA" w:rsidP="008B6CB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w:t>
      </w:r>
      <w:r w:rsidR="00166A48">
        <w:rPr>
          <w:rFonts w:ascii="Times New Roman" w:hAnsi="Times New Roman" w:cs="Times New Roman"/>
          <w:b/>
          <w:sz w:val="24"/>
          <w:szCs w:val="24"/>
        </w:rPr>
        <w:t>2</w:t>
      </w:r>
      <w:r>
        <w:rPr>
          <w:rFonts w:ascii="Times New Roman" w:hAnsi="Times New Roman" w:cs="Times New Roman"/>
          <w:b/>
          <w:sz w:val="24"/>
          <w:szCs w:val="24"/>
        </w:rPr>
        <w:t xml:space="preserve"> Лабораторные работы</w:t>
      </w:r>
    </w:p>
    <w:p w14:paraId="11470158" w14:textId="77777777" w:rsidR="008B6CBA" w:rsidRDefault="008B6CBA" w:rsidP="00BE62FF">
      <w:pPr>
        <w:spacing w:after="0" w:line="240" w:lineRule="auto"/>
        <w:ind w:firstLine="709"/>
        <w:jc w:val="both"/>
        <w:rPr>
          <w:rFonts w:ascii="Times New Roman" w:hAnsi="Times New Roman" w:cs="Times New Roman"/>
          <w:sz w:val="24"/>
          <w:szCs w:val="24"/>
        </w:rPr>
      </w:pPr>
      <w:r w:rsidRPr="008B6CBA">
        <w:rPr>
          <w:rFonts w:ascii="Times New Roman" w:hAnsi="Times New Roman" w:cs="Times New Roman"/>
          <w:sz w:val="24"/>
          <w:szCs w:val="24"/>
        </w:rPr>
        <w:t xml:space="preserve">Лабораторное занятие проводится в составе академической группы с разделением на подгруппы. В водной части занятия проводится знакомство студентов с содержанием предстоящей работы, показ способов выполнения отдельных операций, напоминание отдельных положений по технике безопасности. Основная часть лабораторного занятия заключается в проведение студентом лабораторной работы. Заключительная часть предусматривает подведение итогов выполненной лабораторной работы. </w:t>
      </w:r>
    </w:p>
    <w:p w14:paraId="6C0B5725" w14:textId="77777777" w:rsidR="00A800D6" w:rsidRDefault="00A800D6" w:rsidP="00BE62F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рамках дисциплины «</w:t>
      </w:r>
      <w:r w:rsidR="00B33F49">
        <w:rPr>
          <w:rFonts w:ascii="Times New Roman" w:hAnsi="Times New Roman" w:cs="Times New Roman"/>
          <w:sz w:val="24"/>
          <w:szCs w:val="24"/>
        </w:rPr>
        <w:t xml:space="preserve">Ботаника: </w:t>
      </w:r>
      <w:r w:rsidR="00153B35">
        <w:rPr>
          <w:rFonts w:ascii="Times New Roman" w:hAnsi="Times New Roman" w:cs="Times New Roman"/>
          <w:sz w:val="24"/>
          <w:szCs w:val="24"/>
        </w:rPr>
        <w:t>высшие</w:t>
      </w:r>
      <w:r>
        <w:rPr>
          <w:rFonts w:ascii="Times New Roman" w:hAnsi="Times New Roman" w:cs="Times New Roman"/>
          <w:sz w:val="24"/>
          <w:szCs w:val="24"/>
        </w:rPr>
        <w:t>» проводятся следующие лабораторные работы:</w:t>
      </w:r>
    </w:p>
    <w:p w14:paraId="0A1B1FE7" w14:textId="77777777" w:rsidR="00153B35" w:rsidRDefault="00153B35" w:rsidP="00153B35">
      <w:pPr>
        <w:tabs>
          <w:tab w:val="num" w:pos="540"/>
        </w:tabs>
        <w:spacing w:after="0" w:line="240" w:lineRule="auto"/>
        <w:ind w:firstLine="426"/>
        <w:rPr>
          <w:rFonts w:ascii="Times New Roman" w:hAnsi="Times New Roman" w:cs="Times New Roman"/>
          <w:bCs/>
          <w:sz w:val="24"/>
          <w:szCs w:val="24"/>
        </w:rPr>
      </w:pPr>
      <w:r w:rsidRPr="00153B35">
        <w:rPr>
          <w:rFonts w:ascii="Times New Roman" w:hAnsi="Times New Roman" w:cs="Times New Roman"/>
          <w:bCs/>
          <w:sz w:val="24"/>
          <w:szCs w:val="24"/>
        </w:rPr>
        <w:t>Отдел мохообразные</w:t>
      </w:r>
      <w:r>
        <w:rPr>
          <w:rFonts w:ascii="Times New Roman" w:hAnsi="Times New Roman" w:cs="Times New Roman"/>
          <w:bCs/>
          <w:sz w:val="24"/>
          <w:szCs w:val="24"/>
        </w:rPr>
        <w:t>. Печеночные мхи.</w:t>
      </w:r>
    </w:p>
    <w:p w14:paraId="4DA3A554" w14:textId="77777777" w:rsidR="00153B35" w:rsidRDefault="00153B35" w:rsidP="00153B35">
      <w:pPr>
        <w:tabs>
          <w:tab w:val="num" w:pos="540"/>
        </w:tabs>
        <w:spacing w:after="0" w:line="240" w:lineRule="auto"/>
        <w:ind w:firstLine="426"/>
        <w:rPr>
          <w:rFonts w:ascii="Times New Roman" w:hAnsi="Times New Roman" w:cs="Times New Roman"/>
          <w:bCs/>
          <w:sz w:val="24"/>
          <w:szCs w:val="24"/>
        </w:rPr>
      </w:pPr>
      <w:r>
        <w:rPr>
          <w:rFonts w:ascii="Times New Roman" w:hAnsi="Times New Roman" w:cs="Times New Roman"/>
          <w:bCs/>
          <w:sz w:val="24"/>
          <w:szCs w:val="24"/>
        </w:rPr>
        <w:t>Отдел мохообразные. Сфагновые мхи.</w:t>
      </w:r>
    </w:p>
    <w:p w14:paraId="1A0A5B23" w14:textId="77777777" w:rsidR="00153B35" w:rsidRPr="00153B35" w:rsidRDefault="00153B35" w:rsidP="00153B35">
      <w:pPr>
        <w:tabs>
          <w:tab w:val="num" w:pos="540"/>
        </w:tabs>
        <w:spacing w:after="0" w:line="240" w:lineRule="auto"/>
        <w:ind w:firstLine="426"/>
        <w:rPr>
          <w:rFonts w:ascii="Times New Roman" w:hAnsi="Times New Roman" w:cs="Times New Roman"/>
          <w:bCs/>
          <w:sz w:val="24"/>
          <w:szCs w:val="24"/>
        </w:rPr>
      </w:pPr>
      <w:r>
        <w:rPr>
          <w:rFonts w:ascii="Times New Roman" w:hAnsi="Times New Roman" w:cs="Times New Roman"/>
          <w:bCs/>
          <w:sz w:val="24"/>
          <w:szCs w:val="24"/>
        </w:rPr>
        <w:t>Отдел мохообразные. Настоящие мхи.</w:t>
      </w:r>
    </w:p>
    <w:p w14:paraId="1A571C78" w14:textId="77777777" w:rsidR="00153B35" w:rsidRDefault="00153B35" w:rsidP="00153B35">
      <w:pPr>
        <w:tabs>
          <w:tab w:val="num" w:pos="540"/>
        </w:tabs>
        <w:spacing w:after="0" w:line="240" w:lineRule="auto"/>
        <w:ind w:firstLine="426"/>
        <w:rPr>
          <w:rFonts w:ascii="Times New Roman" w:hAnsi="Times New Roman" w:cs="Times New Roman"/>
          <w:bCs/>
          <w:sz w:val="24"/>
          <w:szCs w:val="24"/>
        </w:rPr>
      </w:pPr>
      <w:r w:rsidRPr="00153B35">
        <w:rPr>
          <w:rFonts w:ascii="Times New Roman" w:hAnsi="Times New Roman" w:cs="Times New Roman"/>
          <w:bCs/>
          <w:sz w:val="24"/>
          <w:szCs w:val="24"/>
        </w:rPr>
        <w:t>Отдел плауновые</w:t>
      </w:r>
      <w:r>
        <w:rPr>
          <w:rFonts w:ascii="Times New Roman" w:hAnsi="Times New Roman" w:cs="Times New Roman"/>
          <w:bCs/>
          <w:sz w:val="24"/>
          <w:szCs w:val="24"/>
        </w:rPr>
        <w:t>. Равноспоровые плауны.</w:t>
      </w:r>
    </w:p>
    <w:p w14:paraId="1AEBD767" w14:textId="77777777" w:rsidR="00153B35" w:rsidRPr="00153B35" w:rsidRDefault="00153B35" w:rsidP="00153B35">
      <w:pPr>
        <w:tabs>
          <w:tab w:val="num" w:pos="540"/>
        </w:tabs>
        <w:spacing w:after="0" w:line="240" w:lineRule="auto"/>
        <w:ind w:firstLine="426"/>
        <w:rPr>
          <w:rFonts w:ascii="Times New Roman" w:hAnsi="Times New Roman" w:cs="Times New Roman"/>
          <w:bCs/>
          <w:sz w:val="24"/>
          <w:szCs w:val="24"/>
        </w:rPr>
      </w:pPr>
      <w:r>
        <w:rPr>
          <w:rFonts w:ascii="Times New Roman" w:hAnsi="Times New Roman" w:cs="Times New Roman"/>
          <w:bCs/>
          <w:sz w:val="24"/>
          <w:szCs w:val="24"/>
        </w:rPr>
        <w:t>Отдел плауновые. Разноспоровые мхи.</w:t>
      </w:r>
    </w:p>
    <w:p w14:paraId="64B3398C" w14:textId="77777777" w:rsidR="00153B35" w:rsidRPr="00153B35" w:rsidRDefault="00153B35" w:rsidP="00153B35">
      <w:pPr>
        <w:tabs>
          <w:tab w:val="num" w:pos="540"/>
        </w:tabs>
        <w:spacing w:after="0" w:line="240" w:lineRule="auto"/>
        <w:ind w:firstLine="426"/>
        <w:rPr>
          <w:rFonts w:ascii="Times New Roman" w:hAnsi="Times New Roman" w:cs="Times New Roman"/>
          <w:bCs/>
          <w:sz w:val="24"/>
          <w:szCs w:val="24"/>
        </w:rPr>
      </w:pPr>
      <w:r w:rsidRPr="00153B35">
        <w:rPr>
          <w:rFonts w:ascii="Times New Roman" w:hAnsi="Times New Roman" w:cs="Times New Roman"/>
          <w:bCs/>
          <w:sz w:val="24"/>
          <w:szCs w:val="24"/>
        </w:rPr>
        <w:t xml:space="preserve">Отдел </w:t>
      </w:r>
      <w:proofErr w:type="spellStart"/>
      <w:r w:rsidRPr="00153B35">
        <w:rPr>
          <w:rFonts w:ascii="Times New Roman" w:hAnsi="Times New Roman" w:cs="Times New Roman"/>
          <w:bCs/>
          <w:sz w:val="24"/>
          <w:szCs w:val="24"/>
        </w:rPr>
        <w:t>хвощевые</w:t>
      </w:r>
      <w:proofErr w:type="spellEnd"/>
    </w:p>
    <w:p w14:paraId="4AB3935D" w14:textId="77777777" w:rsidR="00153B35" w:rsidRDefault="00153B35" w:rsidP="00153B35">
      <w:pPr>
        <w:tabs>
          <w:tab w:val="num" w:pos="540"/>
        </w:tabs>
        <w:spacing w:after="0" w:line="240" w:lineRule="auto"/>
        <w:ind w:firstLine="426"/>
        <w:rPr>
          <w:rFonts w:ascii="Times New Roman" w:hAnsi="Times New Roman" w:cs="Times New Roman"/>
          <w:bCs/>
          <w:sz w:val="24"/>
          <w:szCs w:val="24"/>
        </w:rPr>
      </w:pPr>
      <w:r w:rsidRPr="00153B35">
        <w:rPr>
          <w:rFonts w:ascii="Times New Roman" w:hAnsi="Times New Roman" w:cs="Times New Roman"/>
          <w:bCs/>
          <w:sz w:val="24"/>
          <w:szCs w:val="24"/>
        </w:rPr>
        <w:lastRenderedPageBreak/>
        <w:t>Отдел папоротникообразные</w:t>
      </w:r>
      <w:r>
        <w:rPr>
          <w:rFonts w:ascii="Times New Roman" w:hAnsi="Times New Roman" w:cs="Times New Roman"/>
          <w:bCs/>
          <w:sz w:val="24"/>
          <w:szCs w:val="24"/>
        </w:rPr>
        <w:t>. Равноспоровые папоротники.</w:t>
      </w:r>
    </w:p>
    <w:p w14:paraId="66293904" w14:textId="77777777" w:rsidR="00153B35" w:rsidRPr="00153B35" w:rsidRDefault="00153B35" w:rsidP="00153B35">
      <w:pPr>
        <w:tabs>
          <w:tab w:val="num" w:pos="540"/>
        </w:tabs>
        <w:spacing w:after="0" w:line="240" w:lineRule="auto"/>
        <w:ind w:firstLine="426"/>
        <w:rPr>
          <w:rFonts w:ascii="Times New Roman" w:hAnsi="Times New Roman" w:cs="Times New Roman"/>
          <w:bCs/>
          <w:sz w:val="24"/>
          <w:szCs w:val="24"/>
        </w:rPr>
      </w:pPr>
      <w:r>
        <w:rPr>
          <w:rFonts w:ascii="Times New Roman" w:hAnsi="Times New Roman" w:cs="Times New Roman"/>
          <w:bCs/>
          <w:sz w:val="24"/>
          <w:szCs w:val="24"/>
        </w:rPr>
        <w:t xml:space="preserve">Отдел папоротникообразные. Разноспоровые </w:t>
      </w:r>
      <w:proofErr w:type="spellStart"/>
      <w:r>
        <w:rPr>
          <w:rFonts w:ascii="Times New Roman" w:hAnsi="Times New Roman" w:cs="Times New Roman"/>
          <w:bCs/>
          <w:sz w:val="24"/>
          <w:szCs w:val="24"/>
        </w:rPr>
        <w:t>папоротнки</w:t>
      </w:r>
      <w:proofErr w:type="spellEnd"/>
      <w:r>
        <w:rPr>
          <w:rFonts w:ascii="Times New Roman" w:hAnsi="Times New Roman" w:cs="Times New Roman"/>
          <w:bCs/>
          <w:sz w:val="24"/>
          <w:szCs w:val="24"/>
        </w:rPr>
        <w:t>.</w:t>
      </w:r>
    </w:p>
    <w:p w14:paraId="567D2D50" w14:textId="77777777" w:rsidR="00153B35" w:rsidRPr="00153B35" w:rsidRDefault="00153B35" w:rsidP="00153B35">
      <w:pPr>
        <w:tabs>
          <w:tab w:val="num" w:pos="540"/>
        </w:tabs>
        <w:spacing w:after="0" w:line="240" w:lineRule="auto"/>
        <w:ind w:firstLine="426"/>
        <w:rPr>
          <w:rFonts w:ascii="Times New Roman" w:hAnsi="Times New Roman" w:cs="Times New Roman"/>
          <w:bCs/>
          <w:sz w:val="24"/>
          <w:szCs w:val="24"/>
        </w:rPr>
      </w:pPr>
      <w:r w:rsidRPr="00153B35">
        <w:rPr>
          <w:rFonts w:ascii="Times New Roman" w:hAnsi="Times New Roman" w:cs="Times New Roman"/>
          <w:bCs/>
          <w:sz w:val="24"/>
          <w:szCs w:val="24"/>
        </w:rPr>
        <w:t xml:space="preserve">Отдел голосеменные, классы саговниковые и </w:t>
      </w:r>
      <w:proofErr w:type="spellStart"/>
      <w:r w:rsidRPr="00153B35">
        <w:rPr>
          <w:rFonts w:ascii="Times New Roman" w:hAnsi="Times New Roman" w:cs="Times New Roman"/>
          <w:bCs/>
          <w:sz w:val="24"/>
          <w:szCs w:val="24"/>
        </w:rPr>
        <w:t>гинкговые</w:t>
      </w:r>
      <w:proofErr w:type="spellEnd"/>
    </w:p>
    <w:p w14:paraId="1B402E41" w14:textId="77777777" w:rsidR="00153B35" w:rsidRDefault="00153B35" w:rsidP="00153B35">
      <w:pPr>
        <w:tabs>
          <w:tab w:val="num" w:pos="540"/>
        </w:tabs>
        <w:spacing w:after="0" w:line="240" w:lineRule="auto"/>
        <w:ind w:firstLine="426"/>
        <w:rPr>
          <w:rFonts w:ascii="Times New Roman" w:hAnsi="Times New Roman" w:cs="Times New Roman"/>
          <w:bCs/>
          <w:sz w:val="24"/>
          <w:szCs w:val="24"/>
        </w:rPr>
      </w:pPr>
      <w:r w:rsidRPr="00153B35">
        <w:rPr>
          <w:rFonts w:ascii="Times New Roman" w:hAnsi="Times New Roman" w:cs="Times New Roman"/>
          <w:bCs/>
          <w:sz w:val="24"/>
          <w:szCs w:val="24"/>
        </w:rPr>
        <w:t>Отдел голосеменные, класс сосновые</w:t>
      </w:r>
      <w:r>
        <w:rPr>
          <w:rFonts w:ascii="Times New Roman" w:hAnsi="Times New Roman" w:cs="Times New Roman"/>
          <w:bCs/>
          <w:sz w:val="24"/>
          <w:szCs w:val="24"/>
        </w:rPr>
        <w:t>. Особенности строения.</w:t>
      </w:r>
    </w:p>
    <w:p w14:paraId="083B4570" w14:textId="77777777" w:rsidR="00153B35" w:rsidRPr="00153B35" w:rsidRDefault="00153B35" w:rsidP="00153B35">
      <w:pPr>
        <w:tabs>
          <w:tab w:val="num" w:pos="540"/>
        </w:tabs>
        <w:spacing w:after="0" w:line="240" w:lineRule="auto"/>
        <w:ind w:firstLine="426"/>
        <w:rPr>
          <w:rFonts w:ascii="Times New Roman" w:hAnsi="Times New Roman" w:cs="Times New Roman"/>
          <w:bCs/>
          <w:sz w:val="24"/>
          <w:szCs w:val="24"/>
        </w:rPr>
      </w:pPr>
      <w:r>
        <w:rPr>
          <w:rFonts w:ascii="Times New Roman" w:hAnsi="Times New Roman" w:cs="Times New Roman"/>
          <w:bCs/>
          <w:sz w:val="24"/>
          <w:szCs w:val="24"/>
        </w:rPr>
        <w:t>Отдел голосеменные. Многообразие видов.</w:t>
      </w:r>
    </w:p>
    <w:p w14:paraId="64E39AA6" w14:textId="77777777" w:rsidR="00153B35" w:rsidRPr="00153B35" w:rsidRDefault="00153B35" w:rsidP="00153B35">
      <w:pPr>
        <w:tabs>
          <w:tab w:val="num" w:pos="540"/>
        </w:tabs>
        <w:spacing w:after="0" w:line="240" w:lineRule="auto"/>
        <w:ind w:firstLine="426"/>
        <w:rPr>
          <w:rFonts w:ascii="Times New Roman" w:hAnsi="Times New Roman" w:cs="Times New Roman"/>
          <w:bCs/>
          <w:sz w:val="24"/>
          <w:szCs w:val="24"/>
        </w:rPr>
      </w:pPr>
      <w:r w:rsidRPr="00153B35">
        <w:rPr>
          <w:rFonts w:ascii="Times New Roman" w:hAnsi="Times New Roman" w:cs="Times New Roman"/>
          <w:bCs/>
          <w:sz w:val="24"/>
          <w:szCs w:val="24"/>
        </w:rPr>
        <w:t xml:space="preserve">Отдел голосеменные, класс </w:t>
      </w:r>
      <w:proofErr w:type="spellStart"/>
      <w:r w:rsidRPr="00153B35">
        <w:rPr>
          <w:rFonts w:ascii="Times New Roman" w:hAnsi="Times New Roman" w:cs="Times New Roman"/>
          <w:bCs/>
          <w:sz w:val="24"/>
          <w:szCs w:val="24"/>
        </w:rPr>
        <w:t>гнетовые</w:t>
      </w:r>
      <w:proofErr w:type="spellEnd"/>
    </w:p>
    <w:p w14:paraId="0AB0BEA8" w14:textId="77777777" w:rsidR="00153B35" w:rsidRPr="00153B35" w:rsidRDefault="00153B35" w:rsidP="00153B35">
      <w:pPr>
        <w:tabs>
          <w:tab w:val="num" w:pos="540"/>
        </w:tabs>
        <w:spacing w:after="0" w:line="240" w:lineRule="auto"/>
        <w:ind w:firstLine="426"/>
        <w:rPr>
          <w:rFonts w:ascii="Times New Roman" w:hAnsi="Times New Roman" w:cs="Times New Roman"/>
          <w:bCs/>
          <w:sz w:val="24"/>
          <w:szCs w:val="24"/>
        </w:rPr>
      </w:pPr>
      <w:r w:rsidRPr="00153B35">
        <w:rPr>
          <w:rFonts w:ascii="Times New Roman" w:hAnsi="Times New Roman" w:cs="Times New Roman"/>
          <w:bCs/>
          <w:sz w:val="24"/>
          <w:szCs w:val="24"/>
        </w:rPr>
        <w:t>Отдел цветковые растения. Класс двудольные</w:t>
      </w:r>
      <w:r>
        <w:rPr>
          <w:rFonts w:ascii="Times New Roman" w:hAnsi="Times New Roman" w:cs="Times New Roman"/>
          <w:bCs/>
          <w:sz w:val="24"/>
          <w:szCs w:val="24"/>
        </w:rPr>
        <w:t>.</w:t>
      </w:r>
    </w:p>
    <w:p w14:paraId="398ED92C" w14:textId="77777777" w:rsidR="00153B35" w:rsidRPr="00153B35" w:rsidRDefault="00153B35" w:rsidP="00153B35">
      <w:pPr>
        <w:tabs>
          <w:tab w:val="num" w:pos="540"/>
        </w:tabs>
        <w:spacing w:after="0" w:line="240" w:lineRule="auto"/>
        <w:ind w:firstLine="426"/>
        <w:rPr>
          <w:rFonts w:ascii="Times New Roman" w:hAnsi="Times New Roman" w:cs="Times New Roman"/>
          <w:bCs/>
          <w:sz w:val="24"/>
          <w:szCs w:val="24"/>
        </w:rPr>
      </w:pPr>
      <w:r w:rsidRPr="00153B35">
        <w:rPr>
          <w:rFonts w:ascii="Times New Roman" w:hAnsi="Times New Roman" w:cs="Times New Roman"/>
          <w:bCs/>
          <w:sz w:val="24"/>
          <w:szCs w:val="24"/>
        </w:rPr>
        <w:t>Отдел цветковые растения класс однодольные</w:t>
      </w:r>
      <w:r>
        <w:rPr>
          <w:rFonts w:ascii="Times New Roman" w:hAnsi="Times New Roman" w:cs="Times New Roman"/>
          <w:bCs/>
          <w:sz w:val="24"/>
          <w:szCs w:val="24"/>
        </w:rPr>
        <w:t>.</w:t>
      </w:r>
    </w:p>
    <w:p w14:paraId="382E31EB" w14:textId="77777777" w:rsidR="002D362F" w:rsidRDefault="002D362F" w:rsidP="007F0F97">
      <w:pPr>
        <w:tabs>
          <w:tab w:val="num" w:pos="540"/>
        </w:tabs>
        <w:spacing w:after="0" w:line="240" w:lineRule="auto"/>
        <w:ind w:firstLine="426"/>
        <w:jc w:val="center"/>
        <w:rPr>
          <w:rFonts w:ascii="Times New Roman" w:hAnsi="Times New Roman" w:cs="Times New Roman"/>
          <w:b/>
          <w:sz w:val="24"/>
          <w:szCs w:val="24"/>
        </w:rPr>
      </w:pPr>
    </w:p>
    <w:p w14:paraId="5F3DE268" w14:textId="77777777" w:rsidR="008C44E3" w:rsidRDefault="008C44E3" w:rsidP="007F0F97">
      <w:pPr>
        <w:tabs>
          <w:tab w:val="num" w:pos="540"/>
        </w:tabs>
        <w:spacing w:after="0" w:line="240" w:lineRule="auto"/>
        <w:ind w:firstLine="426"/>
        <w:jc w:val="center"/>
        <w:rPr>
          <w:rFonts w:ascii="Times New Roman" w:hAnsi="Times New Roman" w:cs="Times New Roman"/>
          <w:b/>
          <w:sz w:val="24"/>
          <w:szCs w:val="24"/>
        </w:rPr>
      </w:pPr>
      <w:r w:rsidRPr="008C44E3">
        <w:rPr>
          <w:rFonts w:ascii="Times New Roman" w:hAnsi="Times New Roman" w:cs="Times New Roman"/>
          <w:b/>
          <w:sz w:val="24"/>
          <w:szCs w:val="24"/>
        </w:rPr>
        <w:t>Критерии оценки выполнения лабораторных работ</w:t>
      </w:r>
      <w:r w:rsidR="00E11295">
        <w:rPr>
          <w:rFonts w:ascii="Times New Roman" w:hAnsi="Times New Roman" w:cs="Times New Roman"/>
          <w:b/>
          <w:sz w:val="24"/>
          <w:szCs w:val="24"/>
        </w:rPr>
        <w:t xml:space="preserve"> (</w:t>
      </w:r>
      <w:r w:rsidR="00C71EA6">
        <w:rPr>
          <w:rFonts w:ascii="Times New Roman" w:hAnsi="Times New Roman" w:cs="Times New Roman"/>
          <w:b/>
          <w:sz w:val="24"/>
          <w:szCs w:val="24"/>
        </w:rPr>
        <w:t xml:space="preserve">№ </w:t>
      </w:r>
      <w:r w:rsidR="00E11295">
        <w:rPr>
          <w:rFonts w:ascii="Times New Roman" w:hAnsi="Times New Roman" w:cs="Times New Roman"/>
          <w:b/>
          <w:sz w:val="24"/>
          <w:szCs w:val="24"/>
        </w:rPr>
        <w:t xml:space="preserve">1 – </w:t>
      </w:r>
      <w:r w:rsidR="00C71EA6">
        <w:rPr>
          <w:rFonts w:ascii="Times New Roman" w:hAnsi="Times New Roman" w:cs="Times New Roman"/>
          <w:b/>
          <w:sz w:val="24"/>
          <w:szCs w:val="24"/>
        </w:rPr>
        <w:t xml:space="preserve">№ </w:t>
      </w:r>
      <w:r w:rsidR="00E11295">
        <w:rPr>
          <w:rFonts w:ascii="Times New Roman" w:hAnsi="Times New Roman" w:cs="Times New Roman"/>
          <w:b/>
          <w:sz w:val="24"/>
          <w:szCs w:val="24"/>
        </w:rPr>
        <w:t>1</w:t>
      </w:r>
      <w:r w:rsidR="00153B35">
        <w:rPr>
          <w:rFonts w:ascii="Times New Roman" w:hAnsi="Times New Roman" w:cs="Times New Roman"/>
          <w:b/>
          <w:sz w:val="24"/>
          <w:szCs w:val="24"/>
        </w:rPr>
        <w:t>4</w:t>
      </w:r>
      <w:r w:rsidR="00E11295">
        <w:rPr>
          <w:rFonts w:ascii="Times New Roman" w:hAnsi="Times New Roman" w:cs="Times New Roman"/>
          <w:b/>
          <w:sz w:val="24"/>
          <w:szCs w:val="24"/>
        </w:rPr>
        <w:t>)</w:t>
      </w:r>
    </w:p>
    <w:p w14:paraId="6423880B" w14:textId="77777777" w:rsidR="00E11295" w:rsidRDefault="00E11295" w:rsidP="007F0F97">
      <w:pPr>
        <w:tabs>
          <w:tab w:val="num" w:pos="540"/>
        </w:tabs>
        <w:spacing w:after="0" w:line="240" w:lineRule="auto"/>
        <w:ind w:firstLine="426"/>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3560"/>
        <w:gridCol w:w="3561"/>
        <w:gridCol w:w="3561"/>
      </w:tblGrid>
      <w:tr w:rsidR="00E11295" w14:paraId="2404840B" w14:textId="77777777" w:rsidTr="00E11295">
        <w:tc>
          <w:tcPr>
            <w:tcW w:w="3560" w:type="dxa"/>
          </w:tcPr>
          <w:p w14:paraId="42270D26" w14:textId="77777777" w:rsidR="00E11295" w:rsidRPr="00106FC5" w:rsidRDefault="00E11295" w:rsidP="001E7F68">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106FC5">
              <w:rPr>
                <w:rFonts w:eastAsia="Times New Roman"/>
                <w:color w:val="000000"/>
                <w:sz w:val="22"/>
                <w:szCs w:val="22"/>
                <w:u w:color="000000"/>
              </w:rPr>
              <w:t>Критерий</w:t>
            </w:r>
          </w:p>
        </w:tc>
        <w:tc>
          <w:tcPr>
            <w:tcW w:w="3561" w:type="dxa"/>
          </w:tcPr>
          <w:p w14:paraId="6F304E02" w14:textId="77777777" w:rsidR="00E11295" w:rsidRPr="00106FC5" w:rsidRDefault="00E11295"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106FC5">
              <w:rPr>
                <w:rFonts w:eastAsia="Times New Roman"/>
                <w:color w:val="000000"/>
                <w:sz w:val="22"/>
                <w:szCs w:val="22"/>
                <w:u w:color="000000"/>
              </w:rPr>
              <w:t>Оцениваемые</w:t>
            </w:r>
          </w:p>
          <w:p w14:paraId="2B2D8F73" w14:textId="77777777" w:rsidR="00E11295" w:rsidRPr="00106FC5" w:rsidRDefault="00E11295"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106FC5">
              <w:rPr>
                <w:rFonts w:eastAsia="Times New Roman"/>
                <w:color w:val="000000"/>
                <w:sz w:val="22"/>
                <w:szCs w:val="22"/>
                <w:u w:color="000000"/>
              </w:rPr>
              <w:t>компетенции</w:t>
            </w:r>
          </w:p>
        </w:tc>
        <w:tc>
          <w:tcPr>
            <w:tcW w:w="3561" w:type="dxa"/>
          </w:tcPr>
          <w:p w14:paraId="0DE4F7D6" w14:textId="77777777" w:rsidR="00E11295" w:rsidRPr="00106FC5" w:rsidRDefault="00E11295" w:rsidP="001E7F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sz w:val="22"/>
                <w:szCs w:val="22"/>
                <w:u w:color="000000"/>
              </w:rPr>
            </w:pPr>
            <w:r w:rsidRPr="00106FC5">
              <w:rPr>
                <w:rFonts w:eastAsia="Times New Roman"/>
                <w:color w:val="000000"/>
                <w:sz w:val="22"/>
                <w:szCs w:val="22"/>
                <w:u w:color="000000"/>
              </w:rPr>
              <w:t>Лабораторная работа зачтена / лабораторная работа не зачтена</w:t>
            </w:r>
          </w:p>
        </w:tc>
      </w:tr>
      <w:tr w:rsidR="00E11295" w14:paraId="4E1F1D14" w14:textId="77777777" w:rsidTr="00E11295">
        <w:tc>
          <w:tcPr>
            <w:tcW w:w="3560" w:type="dxa"/>
          </w:tcPr>
          <w:p w14:paraId="5C4A4F6B" w14:textId="77777777" w:rsidR="00E11295" w:rsidRPr="00106FC5" w:rsidRDefault="00106FC5" w:rsidP="00106FC5">
            <w:pPr>
              <w:tabs>
                <w:tab w:val="num" w:pos="540"/>
              </w:tabs>
              <w:rPr>
                <w:sz w:val="22"/>
                <w:szCs w:val="22"/>
              </w:rPr>
            </w:pPr>
            <w:r w:rsidRPr="00106FC5">
              <w:rPr>
                <w:sz w:val="22"/>
                <w:szCs w:val="22"/>
              </w:rPr>
              <w:t xml:space="preserve">Лабораторная работа выполнена в полном объеме, студент </w:t>
            </w:r>
            <w:r>
              <w:rPr>
                <w:sz w:val="22"/>
                <w:szCs w:val="22"/>
              </w:rPr>
              <w:t>правильно использовал все методики,</w:t>
            </w:r>
            <w:r w:rsidRPr="00106FC5">
              <w:rPr>
                <w:sz w:val="22"/>
                <w:szCs w:val="22"/>
              </w:rPr>
              <w:t xml:space="preserve"> справился с поставленными задачами, результаты внесены в </w:t>
            </w:r>
            <w:r w:rsidR="00B33F49">
              <w:rPr>
                <w:sz w:val="22"/>
                <w:szCs w:val="22"/>
              </w:rPr>
              <w:t>альбом</w:t>
            </w:r>
            <w:r w:rsidRPr="00106FC5">
              <w:rPr>
                <w:sz w:val="22"/>
                <w:szCs w:val="22"/>
              </w:rPr>
              <w:t>.</w:t>
            </w:r>
          </w:p>
        </w:tc>
        <w:tc>
          <w:tcPr>
            <w:tcW w:w="3561" w:type="dxa"/>
            <w:vMerge w:val="restart"/>
          </w:tcPr>
          <w:p w14:paraId="29D5A945" w14:textId="77777777" w:rsidR="00E11295" w:rsidRPr="00106FC5" w:rsidRDefault="00E11295" w:rsidP="00E11295">
            <w:pPr>
              <w:tabs>
                <w:tab w:val="num" w:pos="540"/>
              </w:tabs>
              <w:jc w:val="center"/>
              <w:rPr>
                <w:sz w:val="22"/>
                <w:szCs w:val="22"/>
              </w:rPr>
            </w:pPr>
            <w:r w:rsidRPr="00106FC5">
              <w:rPr>
                <w:sz w:val="22"/>
                <w:szCs w:val="22"/>
              </w:rPr>
              <w:t>ОПК-1</w:t>
            </w:r>
          </w:p>
          <w:p w14:paraId="04CB770A" w14:textId="77777777" w:rsidR="00E11295" w:rsidRPr="00106FC5" w:rsidRDefault="00E11295" w:rsidP="00B33F49">
            <w:pPr>
              <w:tabs>
                <w:tab w:val="num" w:pos="540"/>
              </w:tabs>
              <w:rPr>
                <w:sz w:val="22"/>
                <w:szCs w:val="22"/>
              </w:rPr>
            </w:pPr>
          </w:p>
        </w:tc>
        <w:tc>
          <w:tcPr>
            <w:tcW w:w="3561" w:type="dxa"/>
          </w:tcPr>
          <w:p w14:paraId="0CA26C3D" w14:textId="77777777" w:rsidR="00E11295" w:rsidRPr="00106FC5" w:rsidRDefault="00106FC5" w:rsidP="007F0F97">
            <w:pPr>
              <w:tabs>
                <w:tab w:val="num" w:pos="540"/>
              </w:tabs>
              <w:jc w:val="center"/>
              <w:rPr>
                <w:sz w:val="22"/>
                <w:szCs w:val="22"/>
              </w:rPr>
            </w:pPr>
            <w:r w:rsidRPr="00106FC5">
              <w:rPr>
                <w:sz w:val="22"/>
                <w:szCs w:val="22"/>
              </w:rPr>
              <w:t>Лабораторная работа зачтена</w:t>
            </w:r>
          </w:p>
        </w:tc>
      </w:tr>
      <w:tr w:rsidR="00E11295" w14:paraId="39A3EC44" w14:textId="77777777" w:rsidTr="00E11295">
        <w:tc>
          <w:tcPr>
            <w:tcW w:w="3560" w:type="dxa"/>
          </w:tcPr>
          <w:p w14:paraId="1AAB5598" w14:textId="77777777" w:rsidR="00E11295" w:rsidRPr="00A65BC8" w:rsidRDefault="00106FC5" w:rsidP="00106FC5">
            <w:pPr>
              <w:tabs>
                <w:tab w:val="num" w:pos="540"/>
              </w:tabs>
              <w:rPr>
                <w:sz w:val="22"/>
                <w:szCs w:val="22"/>
              </w:rPr>
            </w:pPr>
            <w:r w:rsidRPr="00A65BC8">
              <w:rPr>
                <w:sz w:val="22"/>
                <w:szCs w:val="22"/>
              </w:rPr>
              <w:t>При выполнении лабораторной работы студент допускал методические неточности, что не позволило ему справиться с поставленными задачами.</w:t>
            </w:r>
          </w:p>
        </w:tc>
        <w:tc>
          <w:tcPr>
            <w:tcW w:w="3561" w:type="dxa"/>
            <w:vMerge/>
          </w:tcPr>
          <w:p w14:paraId="39FF6D14" w14:textId="77777777" w:rsidR="00E11295" w:rsidRPr="00A65BC8" w:rsidRDefault="00E11295" w:rsidP="007F0F97">
            <w:pPr>
              <w:tabs>
                <w:tab w:val="num" w:pos="540"/>
              </w:tabs>
              <w:jc w:val="center"/>
              <w:rPr>
                <w:sz w:val="22"/>
                <w:szCs w:val="22"/>
              </w:rPr>
            </w:pPr>
          </w:p>
        </w:tc>
        <w:tc>
          <w:tcPr>
            <w:tcW w:w="3561" w:type="dxa"/>
          </w:tcPr>
          <w:p w14:paraId="17086F56" w14:textId="77777777" w:rsidR="00E11295" w:rsidRPr="00A65BC8" w:rsidRDefault="00106FC5" w:rsidP="007F0F97">
            <w:pPr>
              <w:tabs>
                <w:tab w:val="num" w:pos="540"/>
              </w:tabs>
              <w:jc w:val="center"/>
              <w:rPr>
                <w:sz w:val="22"/>
                <w:szCs w:val="22"/>
              </w:rPr>
            </w:pPr>
            <w:r w:rsidRPr="00A65BC8">
              <w:rPr>
                <w:sz w:val="22"/>
                <w:szCs w:val="22"/>
              </w:rPr>
              <w:t>Лабораторная работа не зачтена</w:t>
            </w:r>
          </w:p>
        </w:tc>
      </w:tr>
    </w:tbl>
    <w:p w14:paraId="60ABC51E" w14:textId="77777777" w:rsidR="00E11295" w:rsidRDefault="00E11295" w:rsidP="007F0F97">
      <w:pPr>
        <w:tabs>
          <w:tab w:val="num" w:pos="540"/>
        </w:tabs>
        <w:spacing w:after="0" w:line="240" w:lineRule="auto"/>
        <w:ind w:firstLine="426"/>
        <w:jc w:val="center"/>
        <w:rPr>
          <w:rFonts w:ascii="Times New Roman" w:hAnsi="Times New Roman" w:cs="Times New Roman"/>
          <w:b/>
          <w:sz w:val="24"/>
          <w:szCs w:val="24"/>
        </w:rPr>
      </w:pPr>
    </w:p>
    <w:p w14:paraId="38B5F6A0" w14:textId="77777777" w:rsidR="0082781C" w:rsidRDefault="0082781C" w:rsidP="0082781C">
      <w:pPr>
        <w:tabs>
          <w:tab w:val="num" w:pos="540"/>
        </w:tabs>
        <w:spacing w:after="0" w:line="240" w:lineRule="auto"/>
        <w:ind w:firstLine="709"/>
        <w:jc w:val="both"/>
        <w:rPr>
          <w:rFonts w:ascii="Times New Roman" w:eastAsia="Times New Roman" w:hAnsi="Times New Roman" w:cs="Times New Roman"/>
          <w:b/>
          <w:sz w:val="24"/>
          <w:szCs w:val="24"/>
        </w:rPr>
      </w:pPr>
    </w:p>
    <w:p w14:paraId="37C33317" w14:textId="77777777" w:rsidR="001E7F68" w:rsidRPr="00BA64FF" w:rsidRDefault="001E7F68" w:rsidP="0082781C">
      <w:pPr>
        <w:tabs>
          <w:tab w:val="num" w:pos="540"/>
        </w:tabs>
        <w:spacing w:after="0" w:line="240" w:lineRule="auto"/>
        <w:ind w:firstLine="709"/>
        <w:jc w:val="both"/>
        <w:rPr>
          <w:rFonts w:ascii="Times New Roman" w:eastAsia="Times New Roman" w:hAnsi="Times New Roman" w:cs="Times New Roman"/>
          <w:b/>
          <w:sz w:val="24"/>
          <w:szCs w:val="24"/>
        </w:rPr>
      </w:pPr>
      <w:r w:rsidRPr="00734D08">
        <w:rPr>
          <w:rFonts w:ascii="Times New Roman" w:eastAsia="Times New Roman" w:hAnsi="Times New Roman" w:cs="Times New Roman"/>
          <w:b/>
          <w:sz w:val="24"/>
          <w:szCs w:val="24"/>
        </w:rPr>
        <w:t>3. Оценочные материалы, используемые при проведении промежуточной аттестации (экзамен)</w:t>
      </w:r>
    </w:p>
    <w:p w14:paraId="568BC076" w14:textId="77777777" w:rsidR="00063B81" w:rsidRPr="007F1751" w:rsidRDefault="00063B81" w:rsidP="00EE3EC6">
      <w:pPr>
        <w:tabs>
          <w:tab w:val="num" w:pos="540"/>
        </w:tabs>
        <w:spacing w:after="0" w:line="240" w:lineRule="auto"/>
        <w:jc w:val="both"/>
        <w:rPr>
          <w:rFonts w:ascii="Times New Roman" w:eastAsia="Times New Roman" w:hAnsi="Times New Roman" w:cs="Times New Roman"/>
          <w:b/>
          <w:color w:val="FF0000"/>
          <w:sz w:val="24"/>
          <w:szCs w:val="24"/>
        </w:rPr>
      </w:pPr>
    </w:p>
    <w:p w14:paraId="4A63572B" w14:textId="77777777" w:rsidR="00063B81" w:rsidRDefault="00063B81" w:rsidP="00A65BC8">
      <w:pPr>
        <w:tabs>
          <w:tab w:val="num" w:pos="540"/>
        </w:tabs>
        <w:spacing w:after="0" w:line="240" w:lineRule="auto"/>
        <w:ind w:firstLine="426"/>
        <w:jc w:val="center"/>
        <w:rPr>
          <w:rFonts w:ascii="Times New Roman" w:eastAsia="Times New Roman" w:hAnsi="Times New Roman" w:cs="Times New Roman"/>
          <w:b/>
          <w:sz w:val="24"/>
          <w:szCs w:val="24"/>
        </w:rPr>
      </w:pPr>
      <w:r w:rsidRPr="00063B81">
        <w:rPr>
          <w:rFonts w:ascii="Times New Roman" w:eastAsia="Times New Roman" w:hAnsi="Times New Roman" w:cs="Times New Roman"/>
          <w:b/>
          <w:sz w:val="24"/>
          <w:szCs w:val="24"/>
        </w:rPr>
        <w:t xml:space="preserve">Примерный список вопросов для подготовки к </w:t>
      </w:r>
      <w:r w:rsidR="00A65BC8">
        <w:rPr>
          <w:rFonts w:ascii="Times New Roman" w:eastAsia="Times New Roman" w:hAnsi="Times New Roman" w:cs="Times New Roman"/>
          <w:b/>
          <w:sz w:val="24"/>
          <w:szCs w:val="24"/>
        </w:rPr>
        <w:t>экзамену</w:t>
      </w:r>
    </w:p>
    <w:p w14:paraId="6013E077" w14:textId="77777777" w:rsidR="00153B35" w:rsidRPr="00153B35" w:rsidRDefault="00153B35" w:rsidP="00E07A8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Общая характеристика высших растений. Основные особенности высших растений, черты сходства и отличия их от низших. </w:t>
      </w:r>
    </w:p>
    <w:p w14:paraId="759718E2" w14:textId="77777777" w:rsidR="00153B35" w:rsidRPr="00153B35" w:rsidRDefault="00153B35" w:rsidP="00E07A8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Морфологическое расчленение тела как следствие жизни в наземных условиях. Талломные (слоевцовые) и листостебельные растения. Понятие о </w:t>
      </w:r>
      <w:proofErr w:type="spellStart"/>
      <w:r w:rsidRPr="00153B35">
        <w:rPr>
          <w:rFonts w:ascii="Times New Roman" w:eastAsia="Times New Roman" w:hAnsi="Times New Roman" w:cs="Times New Roman"/>
          <w:bCs/>
          <w:sz w:val="24"/>
          <w:szCs w:val="24"/>
        </w:rPr>
        <w:t>теломе</w:t>
      </w:r>
      <w:proofErr w:type="spellEnd"/>
      <w:r w:rsidRPr="00153B35">
        <w:rPr>
          <w:rFonts w:ascii="Times New Roman" w:eastAsia="Times New Roman" w:hAnsi="Times New Roman" w:cs="Times New Roman"/>
          <w:bCs/>
          <w:sz w:val="24"/>
          <w:szCs w:val="24"/>
        </w:rPr>
        <w:t>.</w:t>
      </w:r>
    </w:p>
    <w:p w14:paraId="40A28645" w14:textId="77777777" w:rsidR="00153B35" w:rsidRPr="00153B35" w:rsidRDefault="00153B35" w:rsidP="00E07A8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Размножение высших растений. Спорангии, их строение и расположение на растении.</w:t>
      </w:r>
    </w:p>
    <w:p w14:paraId="3605DBC2" w14:textId="77777777" w:rsidR="00153B35" w:rsidRPr="00153B35" w:rsidRDefault="00153B35" w:rsidP="00E07A8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Отдел Моховидные. Общая характеристика. Разделение моховидных на классы. Экология и распространение моховидных. Возможные предки моховидных.</w:t>
      </w:r>
    </w:p>
    <w:p w14:paraId="19CC8163" w14:textId="77777777" w:rsidR="00B2766A"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Печеночные, или </w:t>
      </w:r>
      <w:proofErr w:type="spellStart"/>
      <w:r w:rsidRPr="00153B35">
        <w:rPr>
          <w:rFonts w:ascii="Times New Roman" w:eastAsia="Times New Roman" w:hAnsi="Times New Roman" w:cs="Times New Roman"/>
          <w:bCs/>
          <w:sz w:val="24"/>
          <w:szCs w:val="24"/>
        </w:rPr>
        <w:t>Маршанциевые</w:t>
      </w:r>
      <w:proofErr w:type="spellEnd"/>
      <w:r w:rsidRPr="00153B35">
        <w:rPr>
          <w:rFonts w:ascii="Times New Roman" w:eastAsia="Times New Roman" w:hAnsi="Times New Roman" w:cs="Times New Roman"/>
          <w:bCs/>
          <w:sz w:val="24"/>
          <w:szCs w:val="24"/>
        </w:rPr>
        <w:t xml:space="preserve"> мхи. Талломные и листостебельные формы. Строение гаметангиев. Особенности строения спорогониев. </w:t>
      </w:r>
    </w:p>
    <w:p w14:paraId="558C799F"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Подклассы </w:t>
      </w:r>
      <w:proofErr w:type="spellStart"/>
      <w:r w:rsidRPr="00153B35">
        <w:rPr>
          <w:rFonts w:ascii="Times New Roman" w:eastAsia="Times New Roman" w:hAnsi="Times New Roman" w:cs="Times New Roman"/>
          <w:bCs/>
          <w:sz w:val="24"/>
          <w:szCs w:val="24"/>
        </w:rPr>
        <w:t>Маршанциевые</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Юнгерманниевые</w:t>
      </w:r>
      <w:proofErr w:type="spellEnd"/>
      <w:r w:rsidRPr="00153B35">
        <w:rPr>
          <w:rFonts w:ascii="Times New Roman" w:eastAsia="Times New Roman" w:hAnsi="Times New Roman" w:cs="Times New Roman"/>
          <w:bCs/>
          <w:sz w:val="24"/>
          <w:szCs w:val="24"/>
        </w:rPr>
        <w:t>. Общая характеристика, основные порядки.</w:t>
      </w:r>
    </w:p>
    <w:p w14:paraId="0922AD9E"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w:t>
      </w:r>
      <w:proofErr w:type="spellStart"/>
      <w:r w:rsidRPr="00153B35">
        <w:rPr>
          <w:rFonts w:ascii="Times New Roman" w:eastAsia="Times New Roman" w:hAnsi="Times New Roman" w:cs="Times New Roman"/>
          <w:bCs/>
          <w:sz w:val="24"/>
          <w:szCs w:val="24"/>
        </w:rPr>
        <w:t>Антоцеротовые</w:t>
      </w:r>
      <w:proofErr w:type="spellEnd"/>
      <w:r w:rsidRPr="00153B35">
        <w:rPr>
          <w:rFonts w:ascii="Times New Roman" w:eastAsia="Times New Roman" w:hAnsi="Times New Roman" w:cs="Times New Roman"/>
          <w:bCs/>
          <w:sz w:val="24"/>
          <w:szCs w:val="24"/>
        </w:rPr>
        <w:t>. Общая характеристика. Особенности строения и развития гаметангиев и спорогониев. Черты сходства с печеночниками. Положение в системе моховидных.</w:t>
      </w:r>
    </w:p>
    <w:p w14:paraId="126B4C9C"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Листостебельные мхи. Развитие и строение гаметофита; гаметангии. Строение спорогония. Подклассы Зеленые или </w:t>
      </w:r>
      <w:proofErr w:type="spellStart"/>
      <w:r w:rsidRPr="00153B35">
        <w:rPr>
          <w:rFonts w:ascii="Times New Roman" w:eastAsia="Times New Roman" w:hAnsi="Times New Roman" w:cs="Times New Roman"/>
          <w:bCs/>
          <w:sz w:val="24"/>
          <w:szCs w:val="24"/>
        </w:rPr>
        <w:t>Бриевые</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Андреевые</w:t>
      </w:r>
      <w:proofErr w:type="spellEnd"/>
      <w:r w:rsidRPr="00153B35">
        <w:rPr>
          <w:rFonts w:ascii="Times New Roman" w:eastAsia="Times New Roman" w:hAnsi="Times New Roman" w:cs="Times New Roman"/>
          <w:bCs/>
          <w:sz w:val="24"/>
          <w:szCs w:val="24"/>
        </w:rPr>
        <w:t xml:space="preserve"> и Сфагновые мхи. Общая характеристика, основные представители. Географическое распространение, их роль в растительном покрове. Хозяйственное значение мхов; мхи - </w:t>
      </w:r>
      <w:proofErr w:type="spellStart"/>
      <w:r w:rsidRPr="00153B35">
        <w:rPr>
          <w:rFonts w:ascii="Times New Roman" w:eastAsia="Times New Roman" w:hAnsi="Times New Roman" w:cs="Times New Roman"/>
          <w:bCs/>
          <w:sz w:val="24"/>
          <w:szCs w:val="24"/>
        </w:rPr>
        <w:t>торфообразователи</w:t>
      </w:r>
      <w:proofErr w:type="spellEnd"/>
      <w:r w:rsidRPr="00153B35">
        <w:rPr>
          <w:rFonts w:ascii="Times New Roman" w:eastAsia="Times New Roman" w:hAnsi="Times New Roman" w:cs="Times New Roman"/>
          <w:bCs/>
          <w:sz w:val="24"/>
          <w:szCs w:val="24"/>
        </w:rPr>
        <w:t>.</w:t>
      </w:r>
    </w:p>
    <w:p w14:paraId="3966B7B7"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Отдел </w:t>
      </w:r>
      <w:proofErr w:type="spellStart"/>
      <w:r w:rsidRPr="00153B35">
        <w:rPr>
          <w:rFonts w:ascii="Times New Roman" w:eastAsia="Times New Roman" w:hAnsi="Times New Roman" w:cs="Times New Roman"/>
          <w:bCs/>
          <w:sz w:val="24"/>
          <w:szCs w:val="24"/>
        </w:rPr>
        <w:t>Риниофитовые</w:t>
      </w:r>
      <w:proofErr w:type="spellEnd"/>
      <w:r w:rsidRPr="00153B35">
        <w:rPr>
          <w:rFonts w:ascii="Times New Roman" w:eastAsia="Times New Roman" w:hAnsi="Times New Roman" w:cs="Times New Roman"/>
          <w:bCs/>
          <w:sz w:val="24"/>
          <w:szCs w:val="24"/>
        </w:rPr>
        <w:t xml:space="preserve">. Древнейшие представители наземных растений, их строение и значение для эволюции высших растений. </w:t>
      </w:r>
    </w:p>
    <w:p w14:paraId="34A2C66A"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Отдел </w:t>
      </w:r>
      <w:proofErr w:type="spellStart"/>
      <w:r w:rsidRPr="00153B35">
        <w:rPr>
          <w:rFonts w:ascii="Times New Roman" w:eastAsia="Times New Roman" w:hAnsi="Times New Roman" w:cs="Times New Roman"/>
          <w:bCs/>
          <w:sz w:val="24"/>
          <w:szCs w:val="24"/>
        </w:rPr>
        <w:t>Псилотовидные</w:t>
      </w:r>
      <w:proofErr w:type="spellEnd"/>
      <w:r w:rsidRPr="00153B35">
        <w:rPr>
          <w:rFonts w:ascii="Times New Roman" w:eastAsia="Times New Roman" w:hAnsi="Times New Roman" w:cs="Times New Roman"/>
          <w:bCs/>
          <w:sz w:val="24"/>
          <w:szCs w:val="24"/>
        </w:rPr>
        <w:t xml:space="preserve">. Общая характеристика </w:t>
      </w:r>
      <w:proofErr w:type="spellStart"/>
      <w:r w:rsidRPr="00153B35">
        <w:rPr>
          <w:rFonts w:ascii="Times New Roman" w:eastAsia="Times New Roman" w:hAnsi="Times New Roman" w:cs="Times New Roman"/>
          <w:bCs/>
          <w:sz w:val="24"/>
          <w:szCs w:val="24"/>
        </w:rPr>
        <w:t>псилота</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тмезиптериса</w:t>
      </w:r>
      <w:proofErr w:type="spellEnd"/>
      <w:r w:rsidRPr="00153B35">
        <w:rPr>
          <w:rFonts w:ascii="Times New Roman" w:eastAsia="Times New Roman" w:hAnsi="Times New Roman" w:cs="Times New Roman"/>
          <w:bCs/>
          <w:sz w:val="24"/>
          <w:szCs w:val="24"/>
        </w:rPr>
        <w:t xml:space="preserve">; черты примитивности в строении их спорофита и гаметофита, свидетельствующие о древнем происхождении </w:t>
      </w:r>
      <w:proofErr w:type="spellStart"/>
      <w:r w:rsidRPr="00153B35">
        <w:rPr>
          <w:rFonts w:ascii="Times New Roman" w:eastAsia="Times New Roman" w:hAnsi="Times New Roman" w:cs="Times New Roman"/>
          <w:bCs/>
          <w:sz w:val="24"/>
          <w:szCs w:val="24"/>
        </w:rPr>
        <w:t>псилотовидных</w:t>
      </w:r>
      <w:proofErr w:type="spellEnd"/>
      <w:r w:rsidRPr="00153B35">
        <w:rPr>
          <w:rFonts w:ascii="Times New Roman" w:eastAsia="Times New Roman" w:hAnsi="Times New Roman" w:cs="Times New Roman"/>
          <w:bCs/>
          <w:sz w:val="24"/>
          <w:szCs w:val="24"/>
        </w:rPr>
        <w:t>.</w:t>
      </w:r>
    </w:p>
    <w:p w14:paraId="63A2AFAA"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Отдел Плауновидные. Общая морфолого-анатомическая характеристика. Жизненный цикл. </w:t>
      </w:r>
      <w:proofErr w:type="spellStart"/>
      <w:r w:rsidRPr="00153B35">
        <w:rPr>
          <w:rFonts w:ascii="Times New Roman" w:eastAsia="Times New Roman" w:hAnsi="Times New Roman" w:cs="Times New Roman"/>
          <w:bCs/>
          <w:sz w:val="24"/>
          <w:szCs w:val="24"/>
        </w:rPr>
        <w:t>Микрофиллия</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Равносровость</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разноспоровость</w:t>
      </w:r>
      <w:proofErr w:type="spellEnd"/>
      <w:r w:rsidRPr="00153B35">
        <w:rPr>
          <w:rFonts w:ascii="Times New Roman" w:eastAsia="Times New Roman" w:hAnsi="Times New Roman" w:cs="Times New Roman"/>
          <w:bCs/>
          <w:sz w:val="24"/>
          <w:szCs w:val="24"/>
        </w:rPr>
        <w:t>. Деление на классы.</w:t>
      </w:r>
    </w:p>
    <w:p w14:paraId="733A00D2"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lastRenderedPageBreak/>
        <w:t xml:space="preserve">Класс Плауновые. Вымершие представители класса (порядки </w:t>
      </w:r>
      <w:proofErr w:type="spellStart"/>
      <w:r w:rsidRPr="00153B35">
        <w:rPr>
          <w:rFonts w:ascii="Times New Roman" w:eastAsia="Times New Roman" w:hAnsi="Times New Roman" w:cs="Times New Roman"/>
          <w:bCs/>
          <w:sz w:val="24"/>
          <w:szCs w:val="24"/>
        </w:rPr>
        <w:t>Астероксиловые</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Протолепидодендровые</w:t>
      </w:r>
      <w:proofErr w:type="spellEnd"/>
      <w:r w:rsidRPr="00153B35">
        <w:rPr>
          <w:rFonts w:ascii="Times New Roman" w:eastAsia="Times New Roman" w:hAnsi="Times New Roman" w:cs="Times New Roman"/>
          <w:bCs/>
          <w:sz w:val="24"/>
          <w:szCs w:val="24"/>
        </w:rPr>
        <w:t>). Порядок Плауновые. Общая характеристика: особенности развития и строения заростков.</w:t>
      </w:r>
    </w:p>
    <w:p w14:paraId="133E5FFE"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w:t>
      </w:r>
      <w:proofErr w:type="spellStart"/>
      <w:r w:rsidRPr="00153B35">
        <w:rPr>
          <w:rFonts w:ascii="Times New Roman" w:eastAsia="Times New Roman" w:hAnsi="Times New Roman" w:cs="Times New Roman"/>
          <w:bCs/>
          <w:sz w:val="24"/>
          <w:szCs w:val="24"/>
        </w:rPr>
        <w:t>Полушниковые</w:t>
      </w:r>
      <w:proofErr w:type="spellEnd"/>
      <w:r w:rsidRPr="00153B35">
        <w:rPr>
          <w:rFonts w:ascii="Times New Roman" w:eastAsia="Times New Roman" w:hAnsi="Times New Roman" w:cs="Times New Roman"/>
          <w:bCs/>
          <w:sz w:val="24"/>
          <w:szCs w:val="24"/>
        </w:rPr>
        <w:t xml:space="preserve">. Представители порядка </w:t>
      </w:r>
      <w:proofErr w:type="spellStart"/>
      <w:r w:rsidRPr="00153B35">
        <w:rPr>
          <w:rFonts w:ascii="Times New Roman" w:eastAsia="Times New Roman" w:hAnsi="Times New Roman" w:cs="Times New Roman"/>
          <w:bCs/>
          <w:sz w:val="24"/>
          <w:szCs w:val="24"/>
        </w:rPr>
        <w:t>Лепидодендровые</w:t>
      </w:r>
      <w:proofErr w:type="spellEnd"/>
      <w:r w:rsidRPr="00153B35">
        <w:rPr>
          <w:rFonts w:ascii="Times New Roman" w:eastAsia="Times New Roman" w:hAnsi="Times New Roman" w:cs="Times New Roman"/>
          <w:bCs/>
          <w:sz w:val="24"/>
          <w:szCs w:val="24"/>
        </w:rPr>
        <w:t xml:space="preserve">: лепидодендрон, сигиллярия. Своеобразие анатомического строения: вторичное утолщение, мощное развитие перидермы и др. Роль этих вымерших растений в образовании каменного угля. Порядок </w:t>
      </w:r>
      <w:proofErr w:type="spellStart"/>
      <w:r w:rsidRPr="00153B35">
        <w:rPr>
          <w:rFonts w:ascii="Times New Roman" w:eastAsia="Times New Roman" w:hAnsi="Times New Roman" w:cs="Times New Roman"/>
          <w:bCs/>
          <w:sz w:val="24"/>
          <w:szCs w:val="24"/>
        </w:rPr>
        <w:t>Лепидоспермовые</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миадесмия</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лепидокарпон</w:t>
      </w:r>
      <w:proofErr w:type="spellEnd"/>
      <w:r w:rsidRPr="00153B35">
        <w:rPr>
          <w:rFonts w:ascii="Times New Roman" w:eastAsia="Times New Roman" w:hAnsi="Times New Roman" w:cs="Times New Roman"/>
          <w:bCs/>
          <w:sz w:val="24"/>
          <w:szCs w:val="24"/>
        </w:rPr>
        <w:t xml:space="preserve">; особенности развития мегаспорангиев. Ныне живущие представители порядков </w:t>
      </w:r>
      <w:proofErr w:type="spellStart"/>
      <w:r w:rsidRPr="00153B35">
        <w:rPr>
          <w:rFonts w:ascii="Times New Roman" w:eastAsia="Times New Roman" w:hAnsi="Times New Roman" w:cs="Times New Roman"/>
          <w:bCs/>
          <w:sz w:val="24"/>
          <w:szCs w:val="24"/>
        </w:rPr>
        <w:t>Селагинелловых</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Полушниковых</w:t>
      </w:r>
      <w:proofErr w:type="spellEnd"/>
      <w:r w:rsidRPr="00153B35">
        <w:rPr>
          <w:rFonts w:ascii="Times New Roman" w:eastAsia="Times New Roman" w:hAnsi="Times New Roman" w:cs="Times New Roman"/>
          <w:bCs/>
          <w:sz w:val="24"/>
          <w:szCs w:val="24"/>
        </w:rPr>
        <w:t>: морфолого-анатомическая характеристика, сильная редукция гаметофита.</w:t>
      </w:r>
    </w:p>
    <w:p w14:paraId="5AF555BC"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Отдел Хвощевидные. Общая характеристика. Деление на классы. Класс </w:t>
      </w:r>
      <w:proofErr w:type="spellStart"/>
      <w:r w:rsidRPr="00153B35">
        <w:rPr>
          <w:rFonts w:ascii="Times New Roman" w:eastAsia="Times New Roman" w:hAnsi="Times New Roman" w:cs="Times New Roman"/>
          <w:bCs/>
          <w:sz w:val="24"/>
          <w:szCs w:val="24"/>
        </w:rPr>
        <w:t>Гиениевые</w:t>
      </w:r>
      <w:proofErr w:type="spellEnd"/>
      <w:r w:rsidRPr="00153B35">
        <w:rPr>
          <w:rFonts w:ascii="Times New Roman" w:eastAsia="Times New Roman" w:hAnsi="Times New Roman" w:cs="Times New Roman"/>
          <w:bCs/>
          <w:sz w:val="24"/>
          <w:szCs w:val="24"/>
        </w:rPr>
        <w:t xml:space="preserve">. Особенности строения. Примитивность </w:t>
      </w:r>
      <w:proofErr w:type="spellStart"/>
      <w:r w:rsidRPr="00153B35">
        <w:rPr>
          <w:rFonts w:ascii="Times New Roman" w:eastAsia="Times New Roman" w:hAnsi="Times New Roman" w:cs="Times New Roman"/>
          <w:bCs/>
          <w:sz w:val="24"/>
          <w:szCs w:val="24"/>
        </w:rPr>
        <w:t>гиениевых</w:t>
      </w:r>
      <w:proofErr w:type="spellEnd"/>
      <w:r w:rsidRPr="00153B35">
        <w:rPr>
          <w:rFonts w:ascii="Times New Roman" w:eastAsia="Times New Roman" w:hAnsi="Times New Roman" w:cs="Times New Roman"/>
          <w:bCs/>
          <w:sz w:val="24"/>
          <w:szCs w:val="24"/>
        </w:rPr>
        <w:t xml:space="preserve">. Класс </w:t>
      </w:r>
      <w:proofErr w:type="spellStart"/>
      <w:r w:rsidRPr="00153B35">
        <w:rPr>
          <w:rFonts w:ascii="Times New Roman" w:eastAsia="Times New Roman" w:hAnsi="Times New Roman" w:cs="Times New Roman"/>
          <w:bCs/>
          <w:sz w:val="24"/>
          <w:szCs w:val="24"/>
        </w:rPr>
        <w:t>Клинолистовые</w:t>
      </w:r>
      <w:proofErr w:type="spellEnd"/>
      <w:r w:rsidRPr="00153B35">
        <w:rPr>
          <w:rFonts w:ascii="Times New Roman" w:eastAsia="Times New Roman" w:hAnsi="Times New Roman" w:cs="Times New Roman"/>
          <w:bCs/>
          <w:sz w:val="24"/>
          <w:szCs w:val="24"/>
        </w:rPr>
        <w:t xml:space="preserve">. Особенности морфологического и анатомического строения. Разнообразие стробилов. </w:t>
      </w:r>
    </w:p>
    <w:p w14:paraId="10E6EB8F" w14:textId="77777777" w:rsidR="00B2766A"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w:t>
      </w:r>
      <w:proofErr w:type="spellStart"/>
      <w:r w:rsidRPr="00153B35">
        <w:rPr>
          <w:rFonts w:ascii="Times New Roman" w:eastAsia="Times New Roman" w:hAnsi="Times New Roman" w:cs="Times New Roman"/>
          <w:bCs/>
          <w:sz w:val="24"/>
          <w:szCs w:val="24"/>
        </w:rPr>
        <w:t>Хвощевые</w:t>
      </w:r>
      <w:proofErr w:type="spellEnd"/>
      <w:r w:rsidRPr="00153B35">
        <w:rPr>
          <w:rFonts w:ascii="Times New Roman" w:eastAsia="Times New Roman" w:hAnsi="Times New Roman" w:cs="Times New Roman"/>
          <w:bCs/>
          <w:sz w:val="24"/>
          <w:szCs w:val="24"/>
        </w:rPr>
        <w:t xml:space="preserve">. Характерные особенности класса. </w:t>
      </w:r>
    </w:p>
    <w:p w14:paraId="05E793C3"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Порядок </w:t>
      </w:r>
      <w:proofErr w:type="spellStart"/>
      <w:r w:rsidRPr="00153B35">
        <w:rPr>
          <w:rFonts w:ascii="Times New Roman" w:eastAsia="Times New Roman" w:hAnsi="Times New Roman" w:cs="Times New Roman"/>
          <w:bCs/>
          <w:sz w:val="24"/>
          <w:szCs w:val="24"/>
        </w:rPr>
        <w:t>Каламитовые</w:t>
      </w:r>
      <w:proofErr w:type="spellEnd"/>
      <w:r w:rsidRPr="00153B35">
        <w:rPr>
          <w:rFonts w:ascii="Times New Roman" w:eastAsia="Times New Roman" w:hAnsi="Times New Roman" w:cs="Times New Roman"/>
          <w:bCs/>
          <w:sz w:val="24"/>
          <w:szCs w:val="24"/>
        </w:rPr>
        <w:t xml:space="preserve">. Порядок </w:t>
      </w:r>
      <w:proofErr w:type="spellStart"/>
      <w:r w:rsidRPr="00153B35">
        <w:rPr>
          <w:rFonts w:ascii="Times New Roman" w:eastAsia="Times New Roman" w:hAnsi="Times New Roman" w:cs="Times New Roman"/>
          <w:bCs/>
          <w:sz w:val="24"/>
          <w:szCs w:val="24"/>
        </w:rPr>
        <w:t>Хвощевые</w:t>
      </w:r>
      <w:proofErr w:type="spellEnd"/>
      <w:r w:rsidRPr="00153B35">
        <w:rPr>
          <w:rFonts w:ascii="Times New Roman" w:eastAsia="Times New Roman" w:hAnsi="Times New Roman" w:cs="Times New Roman"/>
          <w:bCs/>
          <w:sz w:val="24"/>
          <w:szCs w:val="24"/>
        </w:rPr>
        <w:t>. Анатомическое строение, строение стробилов. Особенности спор и заростков.</w:t>
      </w:r>
    </w:p>
    <w:p w14:paraId="201C45E8"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Отдел Папоротниковидные. Общая морфолого-анатомическая характеристика спорофита; </w:t>
      </w:r>
      <w:proofErr w:type="spellStart"/>
      <w:r w:rsidRPr="00153B35">
        <w:rPr>
          <w:rFonts w:ascii="Times New Roman" w:eastAsia="Times New Roman" w:hAnsi="Times New Roman" w:cs="Times New Roman"/>
          <w:bCs/>
          <w:sz w:val="24"/>
          <w:szCs w:val="24"/>
        </w:rPr>
        <w:t>макрофиллия</w:t>
      </w:r>
      <w:proofErr w:type="spellEnd"/>
      <w:r w:rsidRPr="00153B35">
        <w:rPr>
          <w:rFonts w:ascii="Times New Roman" w:eastAsia="Times New Roman" w:hAnsi="Times New Roman" w:cs="Times New Roman"/>
          <w:bCs/>
          <w:sz w:val="24"/>
          <w:szCs w:val="24"/>
        </w:rPr>
        <w:t xml:space="preserve">, типы </w:t>
      </w:r>
      <w:proofErr w:type="spellStart"/>
      <w:r w:rsidRPr="00153B35">
        <w:rPr>
          <w:rFonts w:ascii="Times New Roman" w:eastAsia="Times New Roman" w:hAnsi="Times New Roman" w:cs="Times New Roman"/>
          <w:bCs/>
          <w:sz w:val="24"/>
          <w:szCs w:val="24"/>
        </w:rPr>
        <w:t>стелярной</w:t>
      </w:r>
      <w:proofErr w:type="spellEnd"/>
      <w:r w:rsidRPr="00153B35">
        <w:rPr>
          <w:rFonts w:ascii="Times New Roman" w:eastAsia="Times New Roman" w:hAnsi="Times New Roman" w:cs="Times New Roman"/>
          <w:bCs/>
          <w:sz w:val="24"/>
          <w:szCs w:val="24"/>
        </w:rPr>
        <w:t xml:space="preserve"> структуры, листовые прорывы и прорывы ветвления. Спорангии и их развитие (</w:t>
      </w:r>
      <w:proofErr w:type="spellStart"/>
      <w:r w:rsidRPr="00153B35">
        <w:rPr>
          <w:rFonts w:ascii="Times New Roman" w:eastAsia="Times New Roman" w:hAnsi="Times New Roman" w:cs="Times New Roman"/>
          <w:bCs/>
          <w:sz w:val="24"/>
          <w:szCs w:val="24"/>
        </w:rPr>
        <w:t>эуспорангиатность</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лептоспорангиатность</w:t>
      </w:r>
      <w:proofErr w:type="spellEnd"/>
      <w:r w:rsidRPr="00153B35">
        <w:rPr>
          <w:rFonts w:ascii="Times New Roman" w:eastAsia="Times New Roman" w:hAnsi="Times New Roman" w:cs="Times New Roman"/>
          <w:bCs/>
          <w:sz w:val="24"/>
          <w:szCs w:val="24"/>
        </w:rPr>
        <w:t xml:space="preserve">), сорусы, </w:t>
      </w:r>
      <w:proofErr w:type="spellStart"/>
      <w:r w:rsidRPr="00153B35">
        <w:rPr>
          <w:rFonts w:ascii="Times New Roman" w:eastAsia="Times New Roman" w:hAnsi="Times New Roman" w:cs="Times New Roman"/>
          <w:bCs/>
          <w:sz w:val="24"/>
          <w:szCs w:val="24"/>
        </w:rPr>
        <w:t>синангии</w:t>
      </w:r>
      <w:proofErr w:type="spellEnd"/>
      <w:r w:rsidRPr="00153B35">
        <w:rPr>
          <w:rFonts w:ascii="Times New Roman" w:eastAsia="Times New Roman" w:hAnsi="Times New Roman" w:cs="Times New Roman"/>
          <w:bCs/>
          <w:sz w:val="24"/>
          <w:szCs w:val="24"/>
        </w:rPr>
        <w:t xml:space="preserve">. Равно- и </w:t>
      </w:r>
      <w:proofErr w:type="spellStart"/>
      <w:r w:rsidRPr="00153B35">
        <w:rPr>
          <w:rFonts w:ascii="Times New Roman" w:eastAsia="Times New Roman" w:hAnsi="Times New Roman" w:cs="Times New Roman"/>
          <w:bCs/>
          <w:sz w:val="24"/>
          <w:szCs w:val="24"/>
        </w:rPr>
        <w:t>разноспоровость</w:t>
      </w:r>
      <w:proofErr w:type="spellEnd"/>
      <w:r w:rsidRPr="00153B35">
        <w:rPr>
          <w:rFonts w:ascii="Times New Roman" w:eastAsia="Times New Roman" w:hAnsi="Times New Roman" w:cs="Times New Roman"/>
          <w:bCs/>
          <w:sz w:val="24"/>
          <w:szCs w:val="24"/>
        </w:rPr>
        <w:t xml:space="preserve">. Ископаемые папоротниковидные (представители классов </w:t>
      </w:r>
      <w:proofErr w:type="spellStart"/>
      <w:r w:rsidRPr="00153B35">
        <w:rPr>
          <w:rFonts w:ascii="Times New Roman" w:eastAsia="Times New Roman" w:hAnsi="Times New Roman" w:cs="Times New Roman"/>
          <w:bCs/>
          <w:sz w:val="24"/>
          <w:szCs w:val="24"/>
        </w:rPr>
        <w:t>Аневроптерисовые</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Археоптерисовые</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Кладоксиловые</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Зигоптерисовые</w:t>
      </w:r>
      <w:proofErr w:type="spellEnd"/>
      <w:r w:rsidRPr="00153B35">
        <w:rPr>
          <w:rFonts w:ascii="Times New Roman" w:eastAsia="Times New Roman" w:hAnsi="Times New Roman" w:cs="Times New Roman"/>
          <w:bCs/>
          <w:sz w:val="24"/>
          <w:szCs w:val="24"/>
        </w:rPr>
        <w:t>).</w:t>
      </w:r>
    </w:p>
    <w:p w14:paraId="77B2933E"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w:t>
      </w:r>
      <w:proofErr w:type="spellStart"/>
      <w:r w:rsidRPr="00153B35">
        <w:rPr>
          <w:rFonts w:ascii="Times New Roman" w:eastAsia="Times New Roman" w:hAnsi="Times New Roman" w:cs="Times New Roman"/>
          <w:bCs/>
          <w:sz w:val="24"/>
          <w:szCs w:val="24"/>
        </w:rPr>
        <w:t>Ужовниковые</w:t>
      </w:r>
      <w:proofErr w:type="spellEnd"/>
      <w:r w:rsidRPr="00153B35">
        <w:rPr>
          <w:rFonts w:ascii="Times New Roman" w:eastAsia="Times New Roman" w:hAnsi="Times New Roman" w:cs="Times New Roman"/>
          <w:bCs/>
          <w:sz w:val="24"/>
          <w:szCs w:val="24"/>
        </w:rPr>
        <w:t xml:space="preserve">. Общая характеристика. Ужовник, </w:t>
      </w:r>
      <w:proofErr w:type="spellStart"/>
      <w:r w:rsidRPr="00153B35">
        <w:rPr>
          <w:rFonts w:ascii="Times New Roman" w:eastAsia="Times New Roman" w:hAnsi="Times New Roman" w:cs="Times New Roman"/>
          <w:bCs/>
          <w:sz w:val="24"/>
          <w:szCs w:val="24"/>
        </w:rPr>
        <w:t>гроздовник</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гельминтостахис</w:t>
      </w:r>
      <w:proofErr w:type="spellEnd"/>
      <w:r w:rsidRPr="00153B35">
        <w:rPr>
          <w:rFonts w:ascii="Times New Roman" w:eastAsia="Times New Roman" w:hAnsi="Times New Roman" w:cs="Times New Roman"/>
          <w:bCs/>
          <w:sz w:val="24"/>
          <w:szCs w:val="24"/>
        </w:rPr>
        <w:t xml:space="preserve">. Своеобразие строения; спорангии, споры, заростки. Класс </w:t>
      </w:r>
      <w:proofErr w:type="spellStart"/>
      <w:r w:rsidRPr="00153B35">
        <w:rPr>
          <w:rFonts w:ascii="Times New Roman" w:eastAsia="Times New Roman" w:hAnsi="Times New Roman" w:cs="Times New Roman"/>
          <w:bCs/>
          <w:sz w:val="24"/>
          <w:szCs w:val="24"/>
        </w:rPr>
        <w:t>Мараттиевые</w:t>
      </w:r>
      <w:proofErr w:type="spellEnd"/>
      <w:r w:rsidRPr="00153B35">
        <w:rPr>
          <w:rFonts w:ascii="Times New Roman" w:eastAsia="Times New Roman" w:hAnsi="Times New Roman" w:cs="Times New Roman"/>
          <w:bCs/>
          <w:sz w:val="24"/>
          <w:szCs w:val="24"/>
        </w:rPr>
        <w:t xml:space="preserve">. Морфолого-анатомическая характеристика. Строение спорангиев, сорусы, </w:t>
      </w:r>
      <w:proofErr w:type="spellStart"/>
      <w:r w:rsidRPr="00153B35">
        <w:rPr>
          <w:rFonts w:ascii="Times New Roman" w:eastAsia="Times New Roman" w:hAnsi="Times New Roman" w:cs="Times New Roman"/>
          <w:bCs/>
          <w:sz w:val="24"/>
          <w:szCs w:val="24"/>
        </w:rPr>
        <w:t>синангии</w:t>
      </w:r>
      <w:proofErr w:type="spellEnd"/>
      <w:r w:rsidRPr="00153B35">
        <w:rPr>
          <w:rFonts w:ascii="Times New Roman" w:eastAsia="Times New Roman" w:hAnsi="Times New Roman" w:cs="Times New Roman"/>
          <w:bCs/>
          <w:sz w:val="24"/>
          <w:szCs w:val="24"/>
        </w:rPr>
        <w:t xml:space="preserve">. Гаметофиты </w:t>
      </w:r>
      <w:proofErr w:type="spellStart"/>
      <w:r w:rsidRPr="00153B35">
        <w:rPr>
          <w:rFonts w:ascii="Times New Roman" w:eastAsia="Times New Roman" w:hAnsi="Times New Roman" w:cs="Times New Roman"/>
          <w:bCs/>
          <w:sz w:val="24"/>
          <w:szCs w:val="24"/>
        </w:rPr>
        <w:t>мараттиевых</w:t>
      </w:r>
      <w:proofErr w:type="spellEnd"/>
      <w:r w:rsidRPr="00153B35">
        <w:rPr>
          <w:rFonts w:ascii="Times New Roman" w:eastAsia="Times New Roman" w:hAnsi="Times New Roman" w:cs="Times New Roman"/>
          <w:bCs/>
          <w:sz w:val="24"/>
          <w:szCs w:val="24"/>
        </w:rPr>
        <w:t>.</w:t>
      </w:r>
    </w:p>
    <w:p w14:paraId="18C7BA0C"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w:t>
      </w:r>
      <w:proofErr w:type="spellStart"/>
      <w:r w:rsidRPr="00153B35">
        <w:rPr>
          <w:rFonts w:ascii="Times New Roman" w:eastAsia="Times New Roman" w:hAnsi="Times New Roman" w:cs="Times New Roman"/>
          <w:bCs/>
          <w:sz w:val="24"/>
          <w:szCs w:val="24"/>
        </w:rPr>
        <w:t>Полиподиопсиды</w:t>
      </w:r>
      <w:proofErr w:type="spellEnd"/>
      <w:r w:rsidRPr="00153B35">
        <w:rPr>
          <w:rFonts w:ascii="Times New Roman" w:eastAsia="Times New Roman" w:hAnsi="Times New Roman" w:cs="Times New Roman"/>
          <w:bCs/>
          <w:sz w:val="24"/>
          <w:szCs w:val="24"/>
        </w:rPr>
        <w:t xml:space="preserve">. Общая характеристика. Разнообразие анатомического строения. Развитие спорангия. Равно- и </w:t>
      </w:r>
      <w:proofErr w:type="spellStart"/>
      <w:r w:rsidRPr="00153B35">
        <w:rPr>
          <w:rFonts w:ascii="Times New Roman" w:eastAsia="Times New Roman" w:hAnsi="Times New Roman" w:cs="Times New Roman"/>
          <w:bCs/>
          <w:sz w:val="24"/>
          <w:szCs w:val="24"/>
        </w:rPr>
        <w:t>разноспоровость</w:t>
      </w:r>
      <w:proofErr w:type="spellEnd"/>
      <w:r w:rsidRPr="00153B35">
        <w:rPr>
          <w:rFonts w:ascii="Times New Roman" w:eastAsia="Times New Roman" w:hAnsi="Times New Roman" w:cs="Times New Roman"/>
          <w:bCs/>
          <w:sz w:val="24"/>
          <w:szCs w:val="24"/>
        </w:rPr>
        <w:t xml:space="preserve">. Деление класса на подклассы. Подкласс </w:t>
      </w:r>
      <w:proofErr w:type="spellStart"/>
      <w:r w:rsidRPr="00153B35">
        <w:rPr>
          <w:rFonts w:ascii="Times New Roman" w:eastAsia="Times New Roman" w:hAnsi="Times New Roman" w:cs="Times New Roman"/>
          <w:bCs/>
          <w:sz w:val="24"/>
          <w:szCs w:val="24"/>
        </w:rPr>
        <w:t>Полиподиопсиды</w:t>
      </w:r>
      <w:proofErr w:type="spellEnd"/>
      <w:r w:rsidRPr="00153B35">
        <w:rPr>
          <w:rFonts w:ascii="Times New Roman" w:eastAsia="Times New Roman" w:hAnsi="Times New Roman" w:cs="Times New Roman"/>
          <w:bCs/>
          <w:sz w:val="24"/>
          <w:szCs w:val="24"/>
        </w:rPr>
        <w:t xml:space="preserve">. Разнообразие жизненных форм. Морфолого-анатомическая характеристика на примерах мужского папоротника и папоротника орляка. Спорангии, сорусы. </w:t>
      </w:r>
      <w:proofErr w:type="spellStart"/>
      <w:r w:rsidRPr="00153B35">
        <w:rPr>
          <w:rFonts w:ascii="Times New Roman" w:eastAsia="Times New Roman" w:hAnsi="Times New Roman" w:cs="Times New Roman"/>
          <w:bCs/>
          <w:sz w:val="24"/>
          <w:szCs w:val="24"/>
        </w:rPr>
        <w:t>Равноспоровость</w:t>
      </w:r>
      <w:proofErr w:type="spellEnd"/>
      <w:r w:rsidRPr="00153B35">
        <w:rPr>
          <w:rFonts w:ascii="Times New Roman" w:eastAsia="Times New Roman" w:hAnsi="Times New Roman" w:cs="Times New Roman"/>
          <w:bCs/>
          <w:sz w:val="24"/>
          <w:szCs w:val="24"/>
        </w:rPr>
        <w:t>. Строение заростков. Гаметангии. Оплодотворение. Развитие молодого спорофита.</w:t>
      </w:r>
    </w:p>
    <w:p w14:paraId="41391009"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Подклассы разноспоровых </w:t>
      </w:r>
      <w:proofErr w:type="spellStart"/>
      <w:r w:rsidRPr="00153B35">
        <w:rPr>
          <w:rFonts w:ascii="Times New Roman" w:eastAsia="Times New Roman" w:hAnsi="Times New Roman" w:cs="Times New Roman"/>
          <w:bCs/>
          <w:sz w:val="24"/>
          <w:szCs w:val="24"/>
        </w:rPr>
        <w:t>полиподиопсид</w:t>
      </w:r>
      <w:proofErr w:type="spellEnd"/>
      <w:r w:rsidRPr="00153B35">
        <w:rPr>
          <w:rFonts w:ascii="Times New Roman" w:eastAsia="Times New Roman" w:hAnsi="Times New Roman" w:cs="Times New Roman"/>
          <w:bCs/>
          <w:sz w:val="24"/>
          <w:szCs w:val="24"/>
        </w:rPr>
        <w:t xml:space="preserve"> - </w:t>
      </w:r>
      <w:proofErr w:type="spellStart"/>
      <w:r w:rsidRPr="00153B35">
        <w:rPr>
          <w:rFonts w:ascii="Times New Roman" w:eastAsia="Times New Roman" w:hAnsi="Times New Roman" w:cs="Times New Roman"/>
          <w:bCs/>
          <w:sz w:val="24"/>
          <w:szCs w:val="24"/>
        </w:rPr>
        <w:t>Сальвиниевые</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Марсилеевые</w:t>
      </w:r>
      <w:proofErr w:type="spellEnd"/>
      <w:r w:rsidRPr="00153B35">
        <w:rPr>
          <w:rFonts w:ascii="Times New Roman" w:eastAsia="Times New Roman" w:hAnsi="Times New Roman" w:cs="Times New Roman"/>
          <w:bCs/>
          <w:sz w:val="24"/>
          <w:szCs w:val="24"/>
        </w:rPr>
        <w:t xml:space="preserve">, особенности их местообитания; морфолого-анатомическое строение. </w:t>
      </w:r>
      <w:proofErr w:type="spellStart"/>
      <w:r w:rsidRPr="00153B35">
        <w:rPr>
          <w:rFonts w:ascii="Times New Roman" w:eastAsia="Times New Roman" w:hAnsi="Times New Roman" w:cs="Times New Roman"/>
          <w:bCs/>
          <w:sz w:val="24"/>
          <w:szCs w:val="24"/>
        </w:rPr>
        <w:t>Разноспоровость</w:t>
      </w:r>
      <w:proofErr w:type="spellEnd"/>
      <w:r w:rsidRPr="00153B35">
        <w:rPr>
          <w:rFonts w:ascii="Times New Roman" w:eastAsia="Times New Roman" w:hAnsi="Times New Roman" w:cs="Times New Roman"/>
          <w:bCs/>
          <w:sz w:val="24"/>
          <w:szCs w:val="24"/>
        </w:rPr>
        <w:t xml:space="preserve">. Строение сорусов </w:t>
      </w:r>
      <w:proofErr w:type="spellStart"/>
      <w:r w:rsidRPr="00153B35">
        <w:rPr>
          <w:rFonts w:ascii="Times New Roman" w:eastAsia="Times New Roman" w:hAnsi="Times New Roman" w:cs="Times New Roman"/>
          <w:bCs/>
          <w:sz w:val="24"/>
          <w:szCs w:val="24"/>
        </w:rPr>
        <w:t>сальвиниевых</w:t>
      </w:r>
      <w:proofErr w:type="spellEnd"/>
      <w:r w:rsidRPr="00153B35">
        <w:rPr>
          <w:rFonts w:ascii="Times New Roman" w:eastAsia="Times New Roman" w:hAnsi="Times New Roman" w:cs="Times New Roman"/>
          <w:bCs/>
          <w:sz w:val="24"/>
          <w:szCs w:val="24"/>
        </w:rPr>
        <w:t xml:space="preserve"> и спорокарпиев </w:t>
      </w:r>
      <w:proofErr w:type="spellStart"/>
      <w:r w:rsidRPr="00153B35">
        <w:rPr>
          <w:rFonts w:ascii="Times New Roman" w:eastAsia="Times New Roman" w:hAnsi="Times New Roman" w:cs="Times New Roman"/>
          <w:bCs/>
          <w:sz w:val="24"/>
          <w:szCs w:val="24"/>
        </w:rPr>
        <w:t>марсилеевых</w:t>
      </w:r>
      <w:proofErr w:type="spellEnd"/>
      <w:r w:rsidRPr="00153B35">
        <w:rPr>
          <w:rFonts w:ascii="Times New Roman" w:eastAsia="Times New Roman" w:hAnsi="Times New Roman" w:cs="Times New Roman"/>
          <w:bCs/>
          <w:sz w:val="24"/>
          <w:szCs w:val="24"/>
        </w:rPr>
        <w:t>. Редукция гаметофитов.</w:t>
      </w:r>
    </w:p>
    <w:p w14:paraId="45291385"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Отдел Голосеменные. Общая морфолого-анатомическая характеристика и их происхождение. Особенности строения стробилов. </w:t>
      </w:r>
      <w:proofErr w:type="spellStart"/>
      <w:r w:rsidRPr="00153B35">
        <w:rPr>
          <w:rFonts w:ascii="Times New Roman" w:eastAsia="Times New Roman" w:hAnsi="Times New Roman" w:cs="Times New Roman"/>
          <w:bCs/>
          <w:sz w:val="24"/>
          <w:szCs w:val="24"/>
        </w:rPr>
        <w:t>Синангиальная</w:t>
      </w:r>
      <w:proofErr w:type="spellEnd"/>
      <w:r w:rsidRPr="00153B35">
        <w:rPr>
          <w:rFonts w:ascii="Times New Roman" w:eastAsia="Times New Roman" w:hAnsi="Times New Roman" w:cs="Times New Roman"/>
          <w:bCs/>
          <w:sz w:val="24"/>
          <w:szCs w:val="24"/>
        </w:rPr>
        <w:t xml:space="preserve"> гипотеза происхождения семяпочки. </w:t>
      </w:r>
      <w:proofErr w:type="spellStart"/>
      <w:r w:rsidRPr="00153B35">
        <w:rPr>
          <w:rFonts w:ascii="Times New Roman" w:eastAsia="Times New Roman" w:hAnsi="Times New Roman" w:cs="Times New Roman"/>
          <w:bCs/>
          <w:sz w:val="24"/>
          <w:szCs w:val="24"/>
        </w:rPr>
        <w:t>Нуцелюс</w:t>
      </w:r>
      <w:proofErr w:type="spellEnd"/>
      <w:r w:rsidRPr="00153B35">
        <w:rPr>
          <w:rFonts w:ascii="Times New Roman" w:eastAsia="Times New Roman" w:hAnsi="Times New Roman" w:cs="Times New Roman"/>
          <w:bCs/>
          <w:sz w:val="24"/>
          <w:szCs w:val="24"/>
        </w:rPr>
        <w:t xml:space="preserve"> как мегаспорангий. Микро- и </w:t>
      </w:r>
      <w:proofErr w:type="spellStart"/>
      <w:r w:rsidRPr="00153B35">
        <w:rPr>
          <w:rFonts w:ascii="Times New Roman" w:eastAsia="Times New Roman" w:hAnsi="Times New Roman" w:cs="Times New Roman"/>
          <w:bCs/>
          <w:sz w:val="24"/>
          <w:szCs w:val="24"/>
        </w:rPr>
        <w:t>мегаспорогенез</w:t>
      </w:r>
      <w:proofErr w:type="spellEnd"/>
      <w:r w:rsidRPr="00153B35">
        <w:rPr>
          <w:rFonts w:ascii="Times New Roman" w:eastAsia="Times New Roman" w:hAnsi="Times New Roman" w:cs="Times New Roman"/>
          <w:bCs/>
          <w:sz w:val="24"/>
          <w:szCs w:val="24"/>
        </w:rPr>
        <w:t xml:space="preserve"> и развитие гаметофитов. Пыльцевые зерна и опыление. Завершение развития мужского гаметофита в пыльцевой камере семяпочки; образование пыльцевой трубки. Мужские гаметы - сперматозоиды и спермии. Оплодотворение. Развитие и строение семени.</w:t>
      </w:r>
    </w:p>
    <w:p w14:paraId="53DE9E85"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Семенные папоротники. Общая морфолого-анатомическая характеристика. Особенности строения микроспорангиев и семяпочек. </w:t>
      </w:r>
      <w:proofErr w:type="spellStart"/>
      <w:r w:rsidRPr="00153B35">
        <w:rPr>
          <w:rFonts w:ascii="Times New Roman" w:eastAsia="Times New Roman" w:hAnsi="Times New Roman" w:cs="Times New Roman"/>
          <w:bCs/>
          <w:sz w:val="24"/>
          <w:szCs w:val="24"/>
        </w:rPr>
        <w:t>Калимматотека</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медулоза</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кейтониевые</w:t>
      </w:r>
      <w:proofErr w:type="spellEnd"/>
      <w:r w:rsidRPr="00153B35">
        <w:rPr>
          <w:rFonts w:ascii="Times New Roman" w:eastAsia="Times New Roman" w:hAnsi="Times New Roman" w:cs="Times New Roman"/>
          <w:bCs/>
          <w:sz w:val="24"/>
          <w:szCs w:val="24"/>
        </w:rPr>
        <w:t xml:space="preserve"> как представители класса.</w:t>
      </w:r>
    </w:p>
    <w:p w14:paraId="1E743FEA"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Саговниковые. Строение вегетативных органов и репродуктивных структур. Стробилы. Микроспорангии. Семяпочки. Опыление. Пыльцевая трубка - гаустория. Развитие мужского гаметофита, сперматозоиды. Развитие женского гаметофита. Оплодотворение. Развитие и строение семени. Характерные представители класса. </w:t>
      </w:r>
    </w:p>
    <w:p w14:paraId="6CC4C78D"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w:t>
      </w:r>
      <w:proofErr w:type="spellStart"/>
      <w:r w:rsidRPr="00153B35">
        <w:rPr>
          <w:rFonts w:ascii="Times New Roman" w:eastAsia="Times New Roman" w:hAnsi="Times New Roman" w:cs="Times New Roman"/>
          <w:bCs/>
          <w:sz w:val="24"/>
          <w:szCs w:val="24"/>
        </w:rPr>
        <w:t>Беннеттитовые</w:t>
      </w:r>
      <w:proofErr w:type="spellEnd"/>
      <w:r w:rsidRPr="00153B35">
        <w:rPr>
          <w:rFonts w:ascii="Times New Roman" w:eastAsia="Times New Roman" w:hAnsi="Times New Roman" w:cs="Times New Roman"/>
          <w:bCs/>
          <w:sz w:val="24"/>
          <w:szCs w:val="24"/>
        </w:rPr>
        <w:t xml:space="preserve">. Общая морфолого-анатомическая характеристика. </w:t>
      </w:r>
      <w:proofErr w:type="spellStart"/>
      <w:r w:rsidRPr="00153B35">
        <w:rPr>
          <w:rFonts w:ascii="Times New Roman" w:eastAsia="Times New Roman" w:hAnsi="Times New Roman" w:cs="Times New Roman"/>
          <w:bCs/>
          <w:sz w:val="24"/>
          <w:szCs w:val="24"/>
        </w:rPr>
        <w:t>Вильямсония</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цикадеоидея</w:t>
      </w:r>
      <w:proofErr w:type="spellEnd"/>
      <w:r w:rsidRPr="00153B35">
        <w:rPr>
          <w:rFonts w:ascii="Times New Roman" w:eastAsia="Times New Roman" w:hAnsi="Times New Roman" w:cs="Times New Roman"/>
          <w:bCs/>
          <w:sz w:val="24"/>
          <w:szCs w:val="24"/>
        </w:rPr>
        <w:t xml:space="preserve">. Особенности строения стробилов. </w:t>
      </w:r>
    </w:p>
    <w:p w14:paraId="54285A5E"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w:t>
      </w:r>
      <w:proofErr w:type="spellStart"/>
      <w:r w:rsidRPr="00153B35">
        <w:rPr>
          <w:rFonts w:ascii="Times New Roman" w:eastAsia="Times New Roman" w:hAnsi="Times New Roman" w:cs="Times New Roman"/>
          <w:bCs/>
          <w:sz w:val="24"/>
          <w:szCs w:val="24"/>
        </w:rPr>
        <w:t>Гинкговые</w:t>
      </w:r>
      <w:proofErr w:type="spellEnd"/>
      <w:r w:rsidRPr="00153B35">
        <w:rPr>
          <w:rFonts w:ascii="Times New Roman" w:eastAsia="Times New Roman" w:hAnsi="Times New Roman" w:cs="Times New Roman"/>
          <w:bCs/>
          <w:sz w:val="24"/>
          <w:szCs w:val="24"/>
        </w:rPr>
        <w:t xml:space="preserve">. Современный представитель класса – гинкго двулопастной. Особенности строения. Своеобразие органов спороношения. Строение семяпочки. Развитие гаметофитов, оплодотворение. Развитие и строение семени. Ископаемые </w:t>
      </w:r>
      <w:proofErr w:type="spellStart"/>
      <w:r w:rsidRPr="00153B35">
        <w:rPr>
          <w:rFonts w:ascii="Times New Roman" w:eastAsia="Times New Roman" w:hAnsi="Times New Roman" w:cs="Times New Roman"/>
          <w:bCs/>
          <w:sz w:val="24"/>
          <w:szCs w:val="24"/>
        </w:rPr>
        <w:t>гинкговые</w:t>
      </w:r>
      <w:proofErr w:type="spellEnd"/>
      <w:r w:rsidRPr="00153B35">
        <w:rPr>
          <w:rFonts w:ascii="Times New Roman" w:eastAsia="Times New Roman" w:hAnsi="Times New Roman" w:cs="Times New Roman"/>
          <w:bCs/>
          <w:sz w:val="24"/>
          <w:szCs w:val="24"/>
        </w:rPr>
        <w:t>.</w:t>
      </w:r>
    </w:p>
    <w:p w14:paraId="2B1FA297"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Хвойные. Общая характеристика. Деление на подклассы. </w:t>
      </w:r>
    </w:p>
    <w:p w14:paraId="77AD378B"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Подкласс Кордаиты. Анатомо-морфологическая характеристика. Строение стробилов. Кордаиты как возможные предки представителей подкласса хвойных. </w:t>
      </w:r>
    </w:p>
    <w:p w14:paraId="4B38D4A5"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lastRenderedPageBreak/>
        <w:t xml:space="preserve">Подкласс Хвойные. Общая характеристика. Морфология вегетативных органов. Анатомическое строение стебля, листа, корня. Стробилы, спорангии. </w:t>
      </w:r>
      <w:proofErr w:type="spellStart"/>
      <w:r w:rsidRPr="00153B35">
        <w:rPr>
          <w:rFonts w:ascii="Times New Roman" w:eastAsia="Times New Roman" w:hAnsi="Times New Roman" w:cs="Times New Roman"/>
          <w:bCs/>
          <w:sz w:val="24"/>
          <w:szCs w:val="24"/>
        </w:rPr>
        <w:t>Микроспорогенез</w:t>
      </w:r>
      <w:proofErr w:type="spellEnd"/>
      <w:r w:rsidRPr="00153B35">
        <w:rPr>
          <w:rFonts w:ascii="Times New Roman" w:eastAsia="Times New Roman" w:hAnsi="Times New Roman" w:cs="Times New Roman"/>
          <w:bCs/>
          <w:sz w:val="24"/>
          <w:szCs w:val="24"/>
        </w:rPr>
        <w:t xml:space="preserve"> и развитие мужского гаметофита. </w:t>
      </w:r>
      <w:proofErr w:type="spellStart"/>
      <w:r w:rsidRPr="00153B35">
        <w:rPr>
          <w:rFonts w:ascii="Times New Roman" w:eastAsia="Times New Roman" w:hAnsi="Times New Roman" w:cs="Times New Roman"/>
          <w:bCs/>
          <w:sz w:val="24"/>
          <w:szCs w:val="24"/>
        </w:rPr>
        <w:t>Мегаспрогенез</w:t>
      </w:r>
      <w:proofErr w:type="spellEnd"/>
      <w:r w:rsidRPr="00153B35">
        <w:rPr>
          <w:rFonts w:ascii="Times New Roman" w:eastAsia="Times New Roman" w:hAnsi="Times New Roman" w:cs="Times New Roman"/>
          <w:bCs/>
          <w:sz w:val="24"/>
          <w:szCs w:val="24"/>
        </w:rPr>
        <w:t xml:space="preserve"> и развитие женского гаметофита. Опыление. Оплодотворение, развитие зародыша. Строение семени. Краткая характеристика особенностей строения порядков подкласса. Главнейшие представители порядка сосновых и особенности их строения. Хозяйственное значение хвойных.</w:t>
      </w:r>
    </w:p>
    <w:p w14:paraId="5E428F3D"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w:t>
      </w:r>
      <w:proofErr w:type="spellStart"/>
      <w:r w:rsidRPr="00153B35">
        <w:rPr>
          <w:rFonts w:ascii="Times New Roman" w:eastAsia="Times New Roman" w:hAnsi="Times New Roman" w:cs="Times New Roman"/>
          <w:bCs/>
          <w:sz w:val="24"/>
          <w:szCs w:val="24"/>
        </w:rPr>
        <w:t>Гнетовые</w:t>
      </w:r>
      <w:proofErr w:type="spellEnd"/>
      <w:r w:rsidRPr="00153B35">
        <w:rPr>
          <w:rFonts w:ascii="Times New Roman" w:eastAsia="Times New Roman" w:hAnsi="Times New Roman" w:cs="Times New Roman"/>
          <w:bCs/>
          <w:sz w:val="24"/>
          <w:szCs w:val="24"/>
        </w:rPr>
        <w:t xml:space="preserve">, или </w:t>
      </w:r>
      <w:proofErr w:type="spellStart"/>
      <w:r w:rsidRPr="00153B35">
        <w:rPr>
          <w:rFonts w:ascii="Times New Roman" w:eastAsia="Times New Roman" w:hAnsi="Times New Roman" w:cs="Times New Roman"/>
          <w:bCs/>
          <w:sz w:val="24"/>
          <w:szCs w:val="24"/>
        </w:rPr>
        <w:t>Оболочкосеменные</w:t>
      </w:r>
      <w:proofErr w:type="spellEnd"/>
      <w:r w:rsidRPr="00153B35">
        <w:rPr>
          <w:rFonts w:ascii="Times New Roman" w:eastAsia="Times New Roman" w:hAnsi="Times New Roman" w:cs="Times New Roman"/>
          <w:bCs/>
          <w:sz w:val="24"/>
          <w:szCs w:val="24"/>
        </w:rPr>
        <w:t xml:space="preserve">. Общая морфолого-анатомическая характеристика. Разделение класса на порядки. Особенности строения эфедры, гнетума, вельвичии. Филогенетическое значение </w:t>
      </w:r>
      <w:proofErr w:type="spellStart"/>
      <w:r w:rsidRPr="00153B35">
        <w:rPr>
          <w:rFonts w:ascii="Times New Roman" w:eastAsia="Times New Roman" w:hAnsi="Times New Roman" w:cs="Times New Roman"/>
          <w:bCs/>
          <w:sz w:val="24"/>
          <w:szCs w:val="24"/>
        </w:rPr>
        <w:t>оболочкосеменных</w:t>
      </w:r>
      <w:proofErr w:type="spellEnd"/>
      <w:r w:rsidRPr="00153B35">
        <w:rPr>
          <w:rFonts w:ascii="Times New Roman" w:eastAsia="Times New Roman" w:hAnsi="Times New Roman" w:cs="Times New Roman"/>
          <w:bCs/>
          <w:sz w:val="24"/>
          <w:szCs w:val="24"/>
        </w:rPr>
        <w:t>.</w:t>
      </w:r>
    </w:p>
    <w:p w14:paraId="3A7DF412"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Отдел Покрытосеменные, или Цветковые растения. Общая морфолого-анатомическая характеристика. Объем отдела. Распространение покрытосеменных и их роль в биосфере. Цветок как характерный признак отдела. </w:t>
      </w:r>
    </w:p>
    <w:p w14:paraId="0D09395F"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Теории происхождения цветка. </w:t>
      </w:r>
      <w:proofErr w:type="spellStart"/>
      <w:r w:rsidRPr="00153B35">
        <w:rPr>
          <w:rFonts w:ascii="Times New Roman" w:eastAsia="Times New Roman" w:hAnsi="Times New Roman" w:cs="Times New Roman"/>
          <w:bCs/>
          <w:sz w:val="24"/>
          <w:szCs w:val="24"/>
        </w:rPr>
        <w:t>Стробильная</w:t>
      </w:r>
      <w:proofErr w:type="spellEnd"/>
      <w:r w:rsidRPr="00153B35">
        <w:rPr>
          <w:rFonts w:ascii="Times New Roman" w:eastAsia="Times New Roman" w:hAnsi="Times New Roman" w:cs="Times New Roman"/>
          <w:bCs/>
          <w:sz w:val="24"/>
          <w:szCs w:val="24"/>
        </w:rPr>
        <w:t xml:space="preserve"> (</w:t>
      </w:r>
      <w:proofErr w:type="spellStart"/>
      <w:r w:rsidRPr="00153B35">
        <w:rPr>
          <w:rFonts w:ascii="Times New Roman" w:eastAsia="Times New Roman" w:hAnsi="Times New Roman" w:cs="Times New Roman"/>
          <w:bCs/>
          <w:sz w:val="24"/>
          <w:szCs w:val="24"/>
        </w:rPr>
        <w:t>эвантовая</w:t>
      </w:r>
      <w:proofErr w:type="spellEnd"/>
      <w:r w:rsidRPr="00153B35">
        <w:rPr>
          <w:rFonts w:ascii="Times New Roman" w:eastAsia="Times New Roman" w:hAnsi="Times New Roman" w:cs="Times New Roman"/>
          <w:bCs/>
          <w:sz w:val="24"/>
          <w:szCs w:val="24"/>
        </w:rPr>
        <w:t xml:space="preserve">) теория </w:t>
      </w:r>
      <w:proofErr w:type="spellStart"/>
      <w:r w:rsidRPr="00153B35">
        <w:rPr>
          <w:rFonts w:ascii="Times New Roman" w:eastAsia="Times New Roman" w:hAnsi="Times New Roman" w:cs="Times New Roman"/>
          <w:bCs/>
          <w:sz w:val="24"/>
          <w:szCs w:val="24"/>
        </w:rPr>
        <w:t>Арбера</w:t>
      </w:r>
      <w:proofErr w:type="spellEnd"/>
      <w:r w:rsidRPr="00153B35">
        <w:rPr>
          <w:rFonts w:ascii="Times New Roman" w:eastAsia="Times New Roman" w:hAnsi="Times New Roman" w:cs="Times New Roman"/>
          <w:bCs/>
          <w:sz w:val="24"/>
          <w:szCs w:val="24"/>
        </w:rPr>
        <w:t xml:space="preserve"> и </w:t>
      </w:r>
      <w:proofErr w:type="spellStart"/>
      <w:r w:rsidRPr="00153B35">
        <w:rPr>
          <w:rFonts w:ascii="Times New Roman" w:eastAsia="Times New Roman" w:hAnsi="Times New Roman" w:cs="Times New Roman"/>
          <w:bCs/>
          <w:sz w:val="24"/>
          <w:szCs w:val="24"/>
        </w:rPr>
        <w:t>Паркина</w:t>
      </w:r>
      <w:proofErr w:type="spellEnd"/>
      <w:r w:rsidRPr="00153B35">
        <w:rPr>
          <w:rFonts w:ascii="Times New Roman" w:eastAsia="Times New Roman" w:hAnsi="Times New Roman" w:cs="Times New Roman"/>
          <w:bCs/>
          <w:sz w:val="24"/>
          <w:szCs w:val="24"/>
        </w:rPr>
        <w:t xml:space="preserve"> и современные коррективы к ней. </w:t>
      </w:r>
    </w:p>
    <w:p w14:paraId="35EABB64"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proofErr w:type="spellStart"/>
      <w:r w:rsidRPr="00153B35">
        <w:rPr>
          <w:rFonts w:ascii="Times New Roman" w:eastAsia="Times New Roman" w:hAnsi="Times New Roman" w:cs="Times New Roman"/>
          <w:bCs/>
          <w:sz w:val="24"/>
          <w:szCs w:val="24"/>
        </w:rPr>
        <w:t>Псевдантовая</w:t>
      </w:r>
      <w:proofErr w:type="spellEnd"/>
      <w:r w:rsidRPr="00153B35">
        <w:rPr>
          <w:rFonts w:ascii="Times New Roman" w:eastAsia="Times New Roman" w:hAnsi="Times New Roman" w:cs="Times New Roman"/>
          <w:bCs/>
          <w:sz w:val="24"/>
          <w:szCs w:val="24"/>
        </w:rPr>
        <w:t xml:space="preserve"> теория </w:t>
      </w:r>
      <w:proofErr w:type="spellStart"/>
      <w:r w:rsidRPr="00153B35">
        <w:rPr>
          <w:rFonts w:ascii="Times New Roman" w:eastAsia="Times New Roman" w:hAnsi="Times New Roman" w:cs="Times New Roman"/>
          <w:bCs/>
          <w:sz w:val="24"/>
          <w:szCs w:val="24"/>
        </w:rPr>
        <w:t>Веттштейна</w:t>
      </w:r>
      <w:proofErr w:type="spellEnd"/>
      <w:r w:rsidRPr="00153B35">
        <w:rPr>
          <w:rFonts w:ascii="Times New Roman" w:eastAsia="Times New Roman" w:hAnsi="Times New Roman" w:cs="Times New Roman"/>
          <w:bCs/>
          <w:sz w:val="24"/>
          <w:szCs w:val="24"/>
        </w:rPr>
        <w:t xml:space="preserve"> и Карстена. </w:t>
      </w:r>
    </w:p>
    <w:p w14:paraId="0923C8EB"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proofErr w:type="spellStart"/>
      <w:r w:rsidRPr="00153B35">
        <w:rPr>
          <w:rFonts w:ascii="Times New Roman" w:eastAsia="Times New Roman" w:hAnsi="Times New Roman" w:cs="Times New Roman"/>
          <w:bCs/>
          <w:sz w:val="24"/>
          <w:szCs w:val="24"/>
        </w:rPr>
        <w:t>Теломная</w:t>
      </w:r>
      <w:proofErr w:type="spellEnd"/>
      <w:r w:rsidRPr="00153B35">
        <w:rPr>
          <w:rFonts w:ascii="Times New Roman" w:eastAsia="Times New Roman" w:hAnsi="Times New Roman" w:cs="Times New Roman"/>
          <w:bCs/>
          <w:sz w:val="24"/>
          <w:szCs w:val="24"/>
        </w:rPr>
        <w:t xml:space="preserve"> теория происхождения частей цветка. </w:t>
      </w:r>
    </w:p>
    <w:p w14:paraId="3CDF8DD4"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proofErr w:type="spellStart"/>
      <w:r w:rsidRPr="00153B35">
        <w:rPr>
          <w:rFonts w:ascii="Times New Roman" w:eastAsia="Times New Roman" w:hAnsi="Times New Roman" w:cs="Times New Roman"/>
          <w:bCs/>
          <w:sz w:val="24"/>
          <w:szCs w:val="24"/>
        </w:rPr>
        <w:t>Микроспорогенез</w:t>
      </w:r>
      <w:proofErr w:type="spellEnd"/>
      <w:r w:rsidRPr="00153B35">
        <w:rPr>
          <w:rFonts w:ascii="Times New Roman" w:eastAsia="Times New Roman" w:hAnsi="Times New Roman" w:cs="Times New Roman"/>
          <w:bCs/>
          <w:sz w:val="24"/>
          <w:szCs w:val="24"/>
        </w:rPr>
        <w:t xml:space="preserve">, развитие микроспор и мужских заростков, их отличия от пыльцевых зерен голосеменных растений. Морфологическое разнообразие пыльцевых зерен. Значение структурных особенностей пыльцевых зерен для систематики растений. </w:t>
      </w:r>
    </w:p>
    <w:p w14:paraId="6750C92B"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Строение семяпочки. Их отличие от семяпочек голосеменных растений. </w:t>
      </w:r>
      <w:proofErr w:type="spellStart"/>
      <w:r w:rsidRPr="00153B35">
        <w:rPr>
          <w:rFonts w:ascii="Times New Roman" w:eastAsia="Times New Roman" w:hAnsi="Times New Roman" w:cs="Times New Roman"/>
          <w:bCs/>
          <w:sz w:val="24"/>
          <w:szCs w:val="24"/>
        </w:rPr>
        <w:t>Мегаспорогенез</w:t>
      </w:r>
      <w:proofErr w:type="spellEnd"/>
      <w:r w:rsidRPr="00153B35">
        <w:rPr>
          <w:rFonts w:ascii="Times New Roman" w:eastAsia="Times New Roman" w:hAnsi="Times New Roman" w:cs="Times New Roman"/>
          <w:bCs/>
          <w:sz w:val="24"/>
          <w:szCs w:val="24"/>
        </w:rPr>
        <w:t>, развитие и строение женского заростка (зародышевого мешка). Двойное оплодотворение покрытосеменных растений, развитие зародыша и эндосперма.</w:t>
      </w:r>
    </w:p>
    <w:p w14:paraId="21425795"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Происхождение покрытосеменных. Время их возникновения в истории Земли; условия, благоприятствующие их появлению и определяющие расцвет и господство в современной флоре. </w:t>
      </w:r>
    </w:p>
    <w:p w14:paraId="0926A442"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Гипотеза М.И. </w:t>
      </w:r>
      <w:proofErr w:type="spellStart"/>
      <w:r w:rsidRPr="00153B35">
        <w:rPr>
          <w:rFonts w:ascii="Times New Roman" w:eastAsia="Times New Roman" w:hAnsi="Times New Roman" w:cs="Times New Roman"/>
          <w:bCs/>
          <w:sz w:val="24"/>
          <w:szCs w:val="24"/>
        </w:rPr>
        <w:t>Голенкина</w:t>
      </w:r>
      <w:proofErr w:type="spellEnd"/>
      <w:r w:rsidRPr="00153B35">
        <w:rPr>
          <w:rFonts w:ascii="Times New Roman" w:eastAsia="Times New Roman" w:hAnsi="Times New Roman" w:cs="Times New Roman"/>
          <w:bCs/>
          <w:sz w:val="24"/>
          <w:szCs w:val="24"/>
        </w:rPr>
        <w:t xml:space="preserve">. Предки покрытосеменных растений. Разные группы высших и низших растений как предполагаемые предки покрытосеменных. </w:t>
      </w:r>
    </w:p>
    <w:p w14:paraId="2A782323"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Гипотезы </w:t>
      </w:r>
      <w:proofErr w:type="spellStart"/>
      <w:r w:rsidRPr="00153B35">
        <w:rPr>
          <w:rFonts w:ascii="Times New Roman" w:eastAsia="Times New Roman" w:hAnsi="Times New Roman" w:cs="Times New Roman"/>
          <w:bCs/>
          <w:sz w:val="24"/>
          <w:szCs w:val="24"/>
        </w:rPr>
        <w:t>гибридогенного</w:t>
      </w:r>
      <w:proofErr w:type="spellEnd"/>
      <w:r w:rsidRPr="00153B35">
        <w:rPr>
          <w:rFonts w:ascii="Times New Roman" w:eastAsia="Times New Roman" w:hAnsi="Times New Roman" w:cs="Times New Roman"/>
          <w:bCs/>
          <w:sz w:val="24"/>
          <w:szCs w:val="24"/>
        </w:rPr>
        <w:t xml:space="preserve"> происхождения покрытосеменных. Важнейшие направления морфологической эволюции покрытосеменных. </w:t>
      </w:r>
    </w:p>
    <w:p w14:paraId="5DE8C12B"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Общая оценка современного состояния проблемы построения системы цветковых растений. Деление на клады.</w:t>
      </w:r>
    </w:p>
    <w:p w14:paraId="45476517" w14:textId="77777777" w:rsidR="00153B35"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 xml:space="preserve">Класс Двудольные. Общая характеристика; происхождение и основные направления эволюции. </w:t>
      </w:r>
    </w:p>
    <w:p w14:paraId="5EFDEE5B" w14:textId="77777777" w:rsidR="007F0F97" w:rsidRPr="00153B35" w:rsidRDefault="00153B35" w:rsidP="00153B35">
      <w:pPr>
        <w:pStyle w:val="a6"/>
        <w:numPr>
          <w:ilvl w:val="0"/>
          <w:numId w:val="28"/>
        </w:numPr>
        <w:tabs>
          <w:tab w:val="num" w:pos="540"/>
        </w:tabs>
        <w:spacing w:after="0" w:line="240" w:lineRule="auto"/>
        <w:ind w:firstLine="426"/>
        <w:jc w:val="both"/>
        <w:rPr>
          <w:rFonts w:ascii="Times New Roman" w:eastAsia="Times New Roman" w:hAnsi="Times New Roman" w:cs="Times New Roman"/>
          <w:bCs/>
          <w:sz w:val="24"/>
          <w:szCs w:val="24"/>
        </w:rPr>
      </w:pPr>
      <w:r w:rsidRPr="00153B35">
        <w:rPr>
          <w:rFonts w:ascii="Times New Roman" w:eastAsia="Times New Roman" w:hAnsi="Times New Roman" w:cs="Times New Roman"/>
          <w:bCs/>
          <w:sz w:val="24"/>
          <w:szCs w:val="24"/>
        </w:rPr>
        <w:t>Класс Однодольные. Общая характеристика; происхождение; отношение к двудольным; происхождение односемядольного зародыша; анатомические особенности; важнейшие направления эволюции.</w:t>
      </w:r>
    </w:p>
    <w:p w14:paraId="4EAE1271" w14:textId="77777777" w:rsidR="00153B35" w:rsidRPr="00063B81" w:rsidRDefault="00153B35" w:rsidP="00063B81">
      <w:pPr>
        <w:tabs>
          <w:tab w:val="num" w:pos="540"/>
        </w:tabs>
        <w:spacing w:after="0" w:line="240" w:lineRule="auto"/>
        <w:ind w:firstLine="426"/>
        <w:jc w:val="both"/>
        <w:rPr>
          <w:rFonts w:ascii="Times New Roman" w:eastAsia="Times New Roman" w:hAnsi="Times New Roman" w:cs="Times New Roman"/>
          <w:b/>
          <w:color w:val="FF0000"/>
          <w:sz w:val="24"/>
          <w:szCs w:val="24"/>
        </w:rPr>
      </w:pPr>
    </w:p>
    <w:p w14:paraId="07065CC9" w14:textId="77777777" w:rsidR="001E7F68" w:rsidRDefault="00340931" w:rsidP="001E7F68">
      <w:pPr>
        <w:tabs>
          <w:tab w:val="num" w:pos="540"/>
        </w:tabs>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Критерии оценок, выставляемых</w:t>
      </w:r>
      <w:r w:rsidR="00D81EF5">
        <w:rPr>
          <w:rFonts w:ascii="Times New Roman" w:hAnsi="Times New Roman" w:cs="Times New Roman"/>
          <w:b/>
          <w:sz w:val="24"/>
          <w:szCs w:val="24"/>
        </w:rPr>
        <w:t xml:space="preserve"> за экзамен</w:t>
      </w:r>
      <w:r w:rsidR="001E7F68">
        <w:rPr>
          <w:rFonts w:ascii="Times New Roman" w:hAnsi="Times New Roman" w:cs="Times New Roman"/>
          <w:b/>
          <w:sz w:val="24"/>
          <w:szCs w:val="24"/>
        </w:rPr>
        <w:t xml:space="preserve"> </w:t>
      </w:r>
    </w:p>
    <w:p w14:paraId="1A22356E" w14:textId="77777777" w:rsidR="001E7F68" w:rsidRPr="001E7F68" w:rsidRDefault="001E7F68" w:rsidP="001E7F68">
      <w:pPr>
        <w:tabs>
          <w:tab w:val="num" w:pos="54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К экзамену допускаются студенты, которые успешно выполнили все лабораторные работы, а также участв</w:t>
      </w:r>
      <w:r w:rsidR="002B48B6">
        <w:rPr>
          <w:rFonts w:ascii="Times New Roman" w:hAnsi="Times New Roman" w:cs="Times New Roman"/>
          <w:sz w:val="24"/>
          <w:szCs w:val="24"/>
        </w:rPr>
        <w:t>овали в работе всех коллоквиумов</w:t>
      </w:r>
      <w:r>
        <w:rPr>
          <w:rFonts w:ascii="Times New Roman" w:hAnsi="Times New Roman" w:cs="Times New Roman"/>
          <w:sz w:val="24"/>
          <w:szCs w:val="24"/>
        </w:rPr>
        <w:t>.</w:t>
      </w:r>
    </w:p>
    <w:p w14:paraId="2D688F75" w14:textId="77777777" w:rsidR="001E7F68" w:rsidRDefault="001E7F68" w:rsidP="001E7F68">
      <w:pPr>
        <w:tabs>
          <w:tab w:val="num" w:pos="540"/>
        </w:tabs>
        <w:spacing w:after="0" w:line="240" w:lineRule="auto"/>
        <w:ind w:firstLine="426"/>
        <w:rPr>
          <w:rFonts w:ascii="Times New Roman" w:hAnsi="Times New Roman" w:cs="Times New Roman"/>
          <w:sz w:val="24"/>
          <w:szCs w:val="24"/>
        </w:rPr>
      </w:pPr>
    </w:p>
    <w:tbl>
      <w:tblPr>
        <w:tblStyle w:val="a3"/>
        <w:tblW w:w="9352" w:type="dxa"/>
        <w:jc w:val="center"/>
        <w:tblLayout w:type="fixed"/>
        <w:tblLook w:val="04A0" w:firstRow="1" w:lastRow="0" w:firstColumn="1" w:lastColumn="0" w:noHBand="0" w:noVBand="1"/>
      </w:tblPr>
      <w:tblGrid>
        <w:gridCol w:w="4786"/>
        <w:gridCol w:w="2170"/>
        <w:gridCol w:w="2396"/>
      </w:tblGrid>
      <w:tr w:rsidR="001E7F68" w14:paraId="0B1E8B77" w14:textId="77777777" w:rsidTr="001E7F68">
        <w:trPr>
          <w:trHeight w:val="470"/>
          <w:jc w:val="center"/>
        </w:trPr>
        <w:tc>
          <w:tcPr>
            <w:tcW w:w="4786" w:type="dxa"/>
          </w:tcPr>
          <w:p w14:paraId="1F5454D2"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Критерий</w:t>
            </w:r>
          </w:p>
        </w:tc>
        <w:tc>
          <w:tcPr>
            <w:tcW w:w="2170" w:type="dxa"/>
          </w:tcPr>
          <w:p w14:paraId="0146C38D" w14:textId="77777777" w:rsidR="001E7F68" w:rsidRPr="006A5ADF"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A5ADF">
              <w:rPr>
                <w:rFonts w:eastAsia="Times New Roman"/>
                <w:color w:val="000000"/>
                <w:u w:color="000000"/>
              </w:rPr>
              <w:t>Оцениваемые</w:t>
            </w:r>
          </w:p>
          <w:p w14:paraId="12C8A1BC"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A5ADF">
              <w:rPr>
                <w:rFonts w:eastAsia="Times New Roman"/>
                <w:color w:val="000000"/>
                <w:u w:color="000000"/>
              </w:rPr>
              <w:t>компетенции</w:t>
            </w:r>
          </w:p>
        </w:tc>
        <w:tc>
          <w:tcPr>
            <w:tcW w:w="2396" w:type="dxa"/>
          </w:tcPr>
          <w:p w14:paraId="35F174E7"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Оценка</w:t>
            </w:r>
          </w:p>
        </w:tc>
      </w:tr>
      <w:tr w:rsidR="001E7F68" w14:paraId="6DD37B24" w14:textId="77777777" w:rsidTr="001E7F68">
        <w:trPr>
          <w:jc w:val="center"/>
        </w:trPr>
        <w:tc>
          <w:tcPr>
            <w:tcW w:w="4786" w:type="dxa"/>
          </w:tcPr>
          <w:p w14:paraId="2DD8FF3E" w14:textId="77777777" w:rsidR="001E7F68" w:rsidRPr="00AE578C" w:rsidRDefault="00340931" w:rsidP="00D24CD3">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eastAsia="Times New Roman"/>
                <w:color w:val="000000"/>
                <w:u w:color="000000"/>
              </w:rPr>
              <w:t xml:space="preserve">Студент дает полные, развернутые ответы, соответствующие элементам эталонного ответа. Свободно владеет материалом. Отвечает на дополнительные вопросы. </w:t>
            </w:r>
          </w:p>
        </w:tc>
        <w:tc>
          <w:tcPr>
            <w:tcW w:w="2170" w:type="dxa"/>
            <w:vMerge w:val="restart"/>
          </w:tcPr>
          <w:p w14:paraId="78C4AB09" w14:textId="77777777" w:rsidR="001E7F68"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p w14:paraId="2BE27D58" w14:textId="77777777" w:rsidR="001E7F68"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691AEB">
              <w:rPr>
                <w:rFonts w:eastAsia="Times New Roman"/>
                <w:color w:val="000000"/>
                <w:u w:color="000000"/>
              </w:rPr>
              <w:t>ОПК-1</w:t>
            </w:r>
          </w:p>
          <w:p w14:paraId="2AEF6339" w14:textId="77777777" w:rsidR="00D81EF5" w:rsidRPr="00AE578C" w:rsidRDefault="00D81EF5"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2396" w:type="dxa"/>
          </w:tcPr>
          <w:p w14:paraId="3CBE5BC5"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отлично</w:t>
            </w:r>
          </w:p>
        </w:tc>
      </w:tr>
      <w:tr w:rsidR="001E7F68" w14:paraId="032C4E56" w14:textId="77777777" w:rsidTr="001E7F68">
        <w:trPr>
          <w:jc w:val="center"/>
        </w:trPr>
        <w:tc>
          <w:tcPr>
            <w:tcW w:w="4786" w:type="dxa"/>
          </w:tcPr>
          <w:p w14:paraId="65280777" w14:textId="77777777" w:rsidR="001E7F68" w:rsidRPr="00AE578C" w:rsidRDefault="00340931" w:rsidP="00340931">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eastAsia="Times New Roman"/>
                <w:color w:val="000000"/>
                <w:u w:color="000000"/>
              </w:rPr>
              <w:t xml:space="preserve">Студент дает полные </w:t>
            </w:r>
            <w:r w:rsidRPr="00340931">
              <w:rPr>
                <w:rFonts w:eastAsia="Times New Roman"/>
                <w:color w:val="000000"/>
                <w:u w:color="000000"/>
              </w:rPr>
              <w:t xml:space="preserve">ответы, </w:t>
            </w:r>
            <w:r>
              <w:rPr>
                <w:rFonts w:eastAsia="Times New Roman"/>
                <w:color w:val="000000"/>
                <w:u w:color="000000"/>
              </w:rPr>
              <w:t xml:space="preserve">в целом </w:t>
            </w:r>
            <w:r w:rsidRPr="00340931">
              <w:rPr>
                <w:rFonts w:eastAsia="Times New Roman"/>
                <w:color w:val="000000"/>
                <w:u w:color="000000"/>
              </w:rPr>
              <w:t xml:space="preserve">соответствующие элементам эталонного ответа. </w:t>
            </w:r>
            <w:r>
              <w:rPr>
                <w:rFonts w:eastAsia="Times New Roman"/>
                <w:color w:val="000000"/>
                <w:u w:color="000000"/>
              </w:rPr>
              <w:t>Однако допускает небольшие неточности</w:t>
            </w:r>
            <w:r w:rsidRPr="00340931">
              <w:rPr>
                <w:rFonts w:eastAsia="Times New Roman"/>
                <w:color w:val="000000"/>
                <w:u w:color="000000"/>
              </w:rPr>
              <w:t>.</w:t>
            </w:r>
          </w:p>
        </w:tc>
        <w:tc>
          <w:tcPr>
            <w:tcW w:w="2170" w:type="dxa"/>
            <w:vMerge/>
          </w:tcPr>
          <w:p w14:paraId="4BB355F1"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2396" w:type="dxa"/>
          </w:tcPr>
          <w:p w14:paraId="39F4E61A"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хорошо</w:t>
            </w:r>
          </w:p>
        </w:tc>
      </w:tr>
      <w:tr w:rsidR="001E7F68" w14:paraId="107605C3" w14:textId="77777777" w:rsidTr="001E7F68">
        <w:trPr>
          <w:jc w:val="center"/>
        </w:trPr>
        <w:tc>
          <w:tcPr>
            <w:tcW w:w="4786" w:type="dxa"/>
          </w:tcPr>
          <w:p w14:paraId="55C5F961" w14:textId="77777777" w:rsidR="001E7F68" w:rsidRPr="00AE578C" w:rsidRDefault="00340931"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eastAsia="Times New Roman"/>
                <w:color w:val="000000"/>
                <w:u w:color="000000"/>
              </w:rPr>
              <w:t xml:space="preserve">Студент дает неполные ответы, </w:t>
            </w:r>
            <w:r w:rsidR="004359FE">
              <w:rPr>
                <w:rFonts w:eastAsia="Times New Roman"/>
                <w:color w:val="000000"/>
                <w:u w:color="000000"/>
              </w:rPr>
              <w:t xml:space="preserve">не вполне  </w:t>
            </w:r>
            <w:r w:rsidR="004359FE" w:rsidRPr="004359FE">
              <w:rPr>
                <w:rFonts w:eastAsia="Times New Roman"/>
                <w:color w:val="000000"/>
                <w:u w:color="000000"/>
              </w:rPr>
              <w:t>соответствующие</w:t>
            </w:r>
            <w:r w:rsidR="004359FE">
              <w:rPr>
                <w:rFonts w:eastAsia="Times New Roman"/>
                <w:color w:val="000000"/>
                <w:u w:color="000000"/>
              </w:rPr>
              <w:t xml:space="preserve"> элементам эталонного ответа, допускает неточности.</w:t>
            </w:r>
            <w:r>
              <w:rPr>
                <w:rFonts w:eastAsia="Times New Roman"/>
                <w:color w:val="000000"/>
                <w:u w:color="000000"/>
              </w:rPr>
              <w:t xml:space="preserve"> </w:t>
            </w:r>
          </w:p>
        </w:tc>
        <w:tc>
          <w:tcPr>
            <w:tcW w:w="2170" w:type="dxa"/>
            <w:vMerge/>
          </w:tcPr>
          <w:p w14:paraId="26FCEAAA"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2396" w:type="dxa"/>
          </w:tcPr>
          <w:p w14:paraId="4FC33FDE"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удовлетворительно</w:t>
            </w:r>
          </w:p>
        </w:tc>
      </w:tr>
      <w:tr w:rsidR="001E7F68" w14:paraId="2B34C4DC" w14:textId="77777777" w:rsidTr="001E7F68">
        <w:trPr>
          <w:jc w:val="center"/>
        </w:trPr>
        <w:tc>
          <w:tcPr>
            <w:tcW w:w="4786" w:type="dxa"/>
          </w:tcPr>
          <w:p w14:paraId="1AC7C2B7" w14:textId="77777777" w:rsidR="001E7F68" w:rsidRPr="00AE578C" w:rsidRDefault="004359FE"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color w:val="000000"/>
                <w:u w:color="000000"/>
              </w:rPr>
            </w:pPr>
            <w:r>
              <w:rPr>
                <w:rFonts w:eastAsia="Times New Roman"/>
                <w:color w:val="000000"/>
                <w:u w:color="000000"/>
              </w:rPr>
              <w:t xml:space="preserve">Студент очень слабо владеет материалами, ответы его не соответствуют элементам </w:t>
            </w:r>
            <w:r w:rsidRPr="004359FE">
              <w:rPr>
                <w:rFonts w:eastAsia="Times New Roman"/>
                <w:color w:val="000000"/>
                <w:u w:color="000000"/>
              </w:rPr>
              <w:t>эталонного ответа</w:t>
            </w:r>
            <w:r>
              <w:rPr>
                <w:rFonts w:eastAsia="Times New Roman"/>
                <w:color w:val="000000"/>
                <w:u w:color="000000"/>
              </w:rPr>
              <w:t>, допускает ошибки и неточности.</w:t>
            </w:r>
          </w:p>
        </w:tc>
        <w:tc>
          <w:tcPr>
            <w:tcW w:w="2170" w:type="dxa"/>
            <w:vMerge/>
          </w:tcPr>
          <w:p w14:paraId="7C8594C8"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p>
        </w:tc>
        <w:tc>
          <w:tcPr>
            <w:tcW w:w="2396" w:type="dxa"/>
          </w:tcPr>
          <w:p w14:paraId="2BA9C69A" w14:textId="77777777" w:rsidR="001E7F68" w:rsidRPr="00AE578C" w:rsidRDefault="001E7F68" w:rsidP="001E7F68">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eastAsia="Times New Roman"/>
                <w:color w:val="000000"/>
                <w:u w:color="000000"/>
              </w:rPr>
            </w:pPr>
            <w:r w:rsidRPr="00AE578C">
              <w:rPr>
                <w:rFonts w:eastAsia="Times New Roman"/>
                <w:color w:val="000000"/>
                <w:u w:color="000000"/>
              </w:rPr>
              <w:t>неудовлетворительно</w:t>
            </w:r>
          </w:p>
        </w:tc>
      </w:tr>
    </w:tbl>
    <w:p w14:paraId="2270E744" w14:textId="77777777" w:rsidR="001E7F68" w:rsidRDefault="001E7F68" w:rsidP="001E7F68">
      <w:pPr>
        <w:tabs>
          <w:tab w:val="num" w:pos="540"/>
        </w:tabs>
        <w:spacing w:after="0" w:line="240" w:lineRule="auto"/>
        <w:rPr>
          <w:rFonts w:ascii="Times New Roman" w:hAnsi="Times New Roman" w:cs="Times New Roman"/>
          <w:b/>
          <w:color w:val="FF0000"/>
          <w:sz w:val="24"/>
          <w:szCs w:val="24"/>
        </w:rPr>
      </w:pPr>
    </w:p>
    <w:p w14:paraId="6064F025" w14:textId="77777777" w:rsidR="00A20F1B" w:rsidRDefault="00A20F1B" w:rsidP="00837B57">
      <w:pPr>
        <w:spacing w:after="0" w:line="240" w:lineRule="auto"/>
        <w:jc w:val="both"/>
        <w:rPr>
          <w:rFonts w:ascii="Times New Roman" w:hAnsi="Times New Roman" w:cs="Times New Roman"/>
          <w:i/>
          <w:color w:val="FF0000"/>
          <w:sz w:val="24"/>
          <w:szCs w:val="24"/>
        </w:rPr>
      </w:pPr>
    </w:p>
    <w:p w14:paraId="1B5DB07B" w14:textId="77777777" w:rsidR="00CE70A2" w:rsidRPr="00577685" w:rsidRDefault="00173300" w:rsidP="00BE62FF">
      <w:pPr>
        <w:spacing w:after="0" w:line="240" w:lineRule="auto"/>
        <w:ind w:firstLine="709"/>
        <w:jc w:val="both"/>
        <w:rPr>
          <w:rFonts w:ascii="Times New Roman" w:hAnsi="Times New Roman" w:cs="Times New Roman"/>
          <w:b/>
          <w:bCs/>
          <w:iCs/>
          <w:sz w:val="24"/>
          <w:szCs w:val="24"/>
        </w:rPr>
      </w:pPr>
      <w:r w:rsidRPr="00577685">
        <w:rPr>
          <w:rFonts w:ascii="Times New Roman" w:hAnsi="Times New Roman" w:cs="Times New Roman"/>
          <w:b/>
          <w:bCs/>
          <w:iCs/>
          <w:sz w:val="24"/>
          <w:szCs w:val="24"/>
        </w:rPr>
        <w:lastRenderedPageBreak/>
        <w:t>Демонстрационный вариант эталонного ответа на вопросы экзаменационного билета</w:t>
      </w:r>
      <w:r w:rsidR="004359FE" w:rsidRPr="00577685">
        <w:rPr>
          <w:rFonts w:ascii="Times New Roman" w:hAnsi="Times New Roman" w:cs="Times New Roman"/>
          <w:b/>
          <w:bCs/>
          <w:iCs/>
          <w:sz w:val="24"/>
          <w:szCs w:val="24"/>
        </w:rPr>
        <w:t>.</w:t>
      </w:r>
    </w:p>
    <w:p w14:paraId="74482DE1" w14:textId="77777777" w:rsidR="00577685" w:rsidRDefault="00577685" w:rsidP="00173300">
      <w:pPr>
        <w:spacing w:after="0" w:line="240" w:lineRule="auto"/>
        <w:ind w:firstLine="709"/>
        <w:jc w:val="center"/>
        <w:rPr>
          <w:rFonts w:ascii="Times New Roman" w:hAnsi="Times New Roman" w:cs="Times New Roman"/>
          <w:sz w:val="24"/>
          <w:szCs w:val="24"/>
        </w:rPr>
      </w:pPr>
    </w:p>
    <w:p w14:paraId="101510B8" w14:textId="77777777" w:rsidR="00173300" w:rsidRPr="00173300" w:rsidRDefault="00173300" w:rsidP="00173300">
      <w:pPr>
        <w:spacing w:after="0" w:line="240" w:lineRule="auto"/>
        <w:ind w:firstLine="709"/>
        <w:jc w:val="center"/>
        <w:rPr>
          <w:rFonts w:ascii="Times New Roman" w:hAnsi="Times New Roman" w:cs="Times New Roman"/>
          <w:sz w:val="24"/>
          <w:szCs w:val="24"/>
        </w:rPr>
      </w:pPr>
      <w:r w:rsidRPr="00173300">
        <w:rPr>
          <w:rFonts w:ascii="Times New Roman" w:hAnsi="Times New Roman" w:cs="Times New Roman"/>
          <w:sz w:val="24"/>
          <w:szCs w:val="24"/>
        </w:rPr>
        <w:t xml:space="preserve">БИЛЕТ № </w:t>
      </w:r>
      <w:r w:rsidR="007519D1">
        <w:rPr>
          <w:rFonts w:ascii="Times New Roman" w:hAnsi="Times New Roman" w:cs="Times New Roman"/>
          <w:sz w:val="24"/>
          <w:szCs w:val="24"/>
        </w:rPr>
        <w:t>5</w:t>
      </w:r>
    </w:p>
    <w:p w14:paraId="132F1F9D" w14:textId="77777777" w:rsidR="00173300" w:rsidRPr="00173300" w:rsidRDefault="00173300" w:rsidP="00173300">
      <w:pPr>
        <w:spacing w:after="0" w:line="240" w:lineRule="auto"/>
        <w:ind w:firstLine="709"/>
        <w:jc w:val="both"/>
        <w:rPr>
          <w:rFonts w:ascii="Times New Roman" w:hAnsi="Times New Roman" w:cs="Times New Roman"/>
          <w:sz w:val="24"/>
          <w:szCs w:val="24"/>
        </w:rPr>
      </w:pPr>
      <w:r w:rsidRPr="00173300">
        <w:rPr>
          <w:rFonts w:ascii="Times New Roman" w:hAnsi="Times New Roman" w:cs="Times New Roman"/>
          <w:sz w:val="24"/>
          <w:szCs w:val="24"/>
        </w:rPr>
        <w:t>1.</w:t>
      </w:r>
      <w:r w:rsidRPr="00173300">
        <w:rPr>
          <w:rFonts w:ascii="Times New Roman" w:hAnsi="Times New Roman" w:cs="Times New Roman"/>
          <w:sz w:val="24"/>
          <w:szCs w:val="24"/>
        </w:rPr>
        <w:tab/>
      </w:r>
      <w:r w:rsidR="00B2766A" w:rsidRPr="00B2766A">
        <w:rPr>
          <w:rFonts w:ascii="Times New Roman" w:hAnsi="Times New Roman" w:cs="Times New Roman"/>
          <w:sz w:val="24"/>
          <w:szCs w:val="24"/>
        </w:rPr>
        <w:t xml:space="preserve">Класс Печеночные, или </w:t>
      </w:r>
      <w:proofErr w:type="spellStart"/>
      <w:r w:rsidR="00B2766A" w:rsidRPr="00B2766A">
        <w:rPr>
          <w:rFonts w:ascii="Times New Roman" w:hAnsi="Times New Roman" w:cs="Times New Roman"/>
          <w:sz w:val="24"/>
          <w:szCs w:val="24"/>
        </w:rPr>
        <w:t>Маршанциевые</w:t>
      </w:r>
      <w:proofErr w:type="spellEnd"/>
      <w:r w:rsidR="00B2766A" w:rsidRPr="00B2766A">
        <w:rPr>
          <w:rFonts w:ascii="Times New Roman" w:hAnsi="Times New Roman" w:cs="Times New Roman"/>
          <w:sz w:val="24"/>
          <w:szCs w:val="24"/>
        </w:rPr>
        <w:t xml:space="preserve"> мхи. Талломные и листостебельные формы. Строение гаметангиев. Особенности строения спорогониев.</w:t>
      </w:r>
    </w:p>
    <w:p w14:paraId="11DC896D" w14:textId="77777777" w:rsidR="00173300" w:rsidRPr="00173300" w:rsidRDefault="00173300" w:rsidP="00173300">
      <w:pPr>
        <w:spacing w:after="0" w:line="240" w:lineRule="auto"/>
        <w:ind w:firstLine="709"/>
        <w:jc w:val="both"/>
        <w:rPr>
          <w:rFonts w:ascii="Times New Roman" w:hAnsi="Times New Roman" w:cs="Times New Roman"/>
          <w:sz w:val="24"/>
          <w:szCs w:val="24"/>
        </w:rPr>
      </w:pPr>
      <w:r w:rsidRPr="00173300">
        <w:rPr>
          <w:rFonts w:ascii="Times New Roman" w:hAnsi="Times New Roman" w:cs="Times New Roman"/>
          <w:sz w:val="24"/>
          <w:szCs w:val="24"/>
        </w:rPr>
        <w:t>2.</w:t>
      </w:r>
      <w:r w:rsidRPr="00173300">
        <w:rPr>
          <w:rFonts w:ascii="Times New Roman" w:hAnsi="Times New Roman" w:cs="Times New Roman"/>
          <w:sz w:val="24"/>
          <w:szCs w:val="24"/>
        </w:rPr>
        <w:tab/>
      </w:r>
      <w:r w:rsidR="00B2766A" w:rsidRPr="00B2766A">
        <w:rPr>
          <w:rFonts w:ascii="Times New Roman" w:hAnsi="Times New Roman" w:cs="Times New Roman"/>
          <w:sz w:val="24"/>
          <w:szCs w:val="24"/>
        </w:rPr>
        <w:t xml:space="preserve">Класс </w:t>
      </w:r>
      <w:proofErr w:type="spellStart"/>
      <w:r w:rsidR="00B2766A" w:rsidRPr="00B2766A">
        <w:rPr>
          <w:rFonts w:ascii="Times New Roman" w:hAnsi="Times New Roman" w:cs="Times New Roman"/>
          <w:sz w:val="24"/>
          <w:szCs w:val="24"/>
        </w:rPr>
        <w:t>Хвощевые</w:t>
      </w:r>
      <w:proofErr w:type="spellEnd"/>
      <w:r w:rsidR="00B2766A" w:rsidRPr="00B2766A">
        <w:rPr>
          <w:rFonts w:ascii="Times New Roman" w:hAnsi="Times New Roman" w:cs="Times New Roman"/>
          <w:sz w:val="24"/>
          <w:szCs w:val="24"/>
        </w:rPr>
        <w:t xml:space="preserve">. Характерные особенности класса. Порядок </w:t>
      </w:r>
      <w:proofErr w:type="spellStart"/>
      <w:r w:rsidR="00B2766A" w:rsidRPr="00B2766A">
        <w:rPr>
          <w:rFonts w:ascii="Times New Roman" w:hAnsi="Times New Roman" w:cs="Times New Roman"/>
          <w:sz w:val="24"/>
          <w:szCs w:val="24"/>
        </w:rPr>
        <w:t>Каламитовые</w:t>
      </w:r>
      <w:proofErr w:type="spellEnd"/>
      <w:r w:rsidR="00B2766A" w:rsidRPr="00B2766A">
        <w:rPr>
          <w:rFonts w:ascii="Times New Roman" w:hAnsi="Times New Roman" w:cs="Times New Roman"/>
          <w:sz w:val="24"/>
          <w:szCs w:val="24"/>
        </w:rPr>
        <w:t xml:space="preserve">. </w:t>
      </w:r>
    </w:p>
    <w:p w14:paraId="5490E7B3" w14:textId="77777777" w:rsidR="004359FE" w:rsidRPr="00173300" w:rsidRDefault="00173300" w:rsidP="00173300">
      <w:pPr>
        <w:spacing w:after="0" w:line="240" w:lineRule="auto"/>
        <w:ind w:firstLine="709"/>
        <w:jc w:val="both"/>
        <w:rPr>
          <w:rFonts w:ascii="Times New Roman" w:hAnsi="Times New Roman" w:cs="Times New Roman"/>
          <w:sz w:val="24"/>
          <w:szCs w:val="24"/>
        </w:rPr>
      </w:pPr>
      <w:r w:rsidRPr="00173300">
        <w:rPr>
          <w:rFonts w:ascii="Times New Roman" w:hAnsi="Times New Roman" w:cs="Times New Roman"/>
          <w:sz w:val="24"/>
          <w:szCs w:val="24"/>
        </w:rPr>
        <w:t>3.</w:t>
      </w:r>
      <w:r w:rsidRPr="00173300">
        <w:rPr>
          <w:rFonts w:ascii="Times New Roman" w:hAnsi="Times New Roman" w:cs="Times New Roman"/>
          <w:sz w:val="24"/>
          <w:szCs w:val="24"/>
        </w:rPr>
        <w:tab/>
      </w:r>
      <w:r w:rsidR="00B2766A" w:rsidRPr="00B2766A">
        <w:rPr>
          <w:rFonts w:ascii="Times New Roman" w:hAnsi="Times New Roman" w:cs="Times New Roman"/>
          <w:sz w:val="24"/>
          <w:szCs w:val="24"/>
        </w:rPr>
        <w:t>Класс Двудольные. Общая характеристика; происхождение и основные направления эволюции.</w:t>
      </w:r>
    </w:p>
    <w:p w14:paraId="56159458" w14:textId="77777777" w:rsidR="007519D1" w:rsidRDefault="007519D1" w:rsidP="00BE62FF">
      <w:pPr>
        <w:spacing w:after="0" w:line="240" w:lineRule="auto"/>
        <w:ind w:firstLine="709"/>
        <w:jc w:val="both"/>
        <w:rPr>
          <w:rFonts w:ascii="Times New Roman" w:hAnsi="Times New Roman" w:cs="Times New Roman"/>
          <w:b/>
          <w:sz w:val="24"/>
          <w:szCs w:val="24"/>
        </w:rPr>
      </w:pPr>
    </w:p>
    <w:p w14:paraId="14E8D767" w14:textId="77777777" w:rsidR="00173300" w:rsidRPr="00173300" w:rsidRDefault="00173300" w:rsidP="00BE62FF">
      <w:pPr>
        <w:spacing w:after="0" w:line="240" w:lineRule="auto"/>
        <w:ind w:firstLine="709"/>
        <w:jc w:val="both"/>
        <w:rPr>
          <w:rFonts w:ascii="Times New Roman" w:hAnsi="Times New Roman" w:cs="Times New Roman"/>
          <w:b/>
          <w:sz w:val="24"/>
          <w:szCs w:val="24"/>
        </w:rPr>
      </w:pPr>
      <w:r w:rsidRPr="00173300">
        <w:rPr>
          <w:rFonts w:ascii="Times New Roman" w:hAnsi="Times New Roman" w:cs="Times New Roman"/>
          <w:b/>
          <w:sz w:val="24"/>
          <w:szCs w:val="24"/>
        </w:rPr>
        <w:t>Эталонный ответ:</w:t>
      </w:r>
    </w:p>
    <w:p w14:paraId="439C3F51" w14:textId="77777777" w:rsidR="00794107" w:rsidRPr="00794107" w:rsidRDefault="00794107" w:rsidP="00794107">
      <w:pPr>
        <w:widowControl w:val="0"/>
        <w:spacing w:after="0" w:line="240" w:lineRule="auto"/>
        <w:ind w:firstLine="709"/>
        <w:jc w:val="both"/>
        <w:rPr>
          <w:rFonts w:ascii="Times New Roman" w:eastAsia="Times New Roman" w:hAnsi="Times New Roman" w:cs="Times New Roman"/>
          <w:sz w:val="24"/>
          <w:szCs w:val="24"/>
          <w:lang w:eastAsia="ru-RU"/>
        </w:rPr>
      </w:pPr>
    </w:p>
    <w:p w14:paraId="5C35E968" w14:textId="77777777" w:rsidR="00B2766A" w:rsidRPr="00B2766A" w:rsidRDefault="00B2766A" w:rsidP="00B2766A">
      <w:pPr>
        <w:pStyle w:val="a6"/>
        <w:widowControl w:val="0"/>
        <w:numPr>
          <w:ilvl w:val="0"/>
          <w:numId w:val="29"/>
        </w:numPr>
        <w:spacing w:after="0" w:line="240" w:lineRule="auto"/>
        <w:ind w:left="1156" w:hanging="357"/>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Гаметофиты печеночников, имеющие либо пластинчатые (слоевищные), либо листостебельные талломы, характеризуются </w:t>
      </w:r>
      <w:proofErr w:type="spellStart"/>
      <w:r w:rsidRPr="00B2766A">
        <w:rPr>
          <w:rFonts w:ascii="Times New Roman" w:eastAsia="Times New Roman" w:hAnsi="Times New Roman" w:cs="Times New Roman"/>
          <w:bCs/>
          <w:lang w:eastAsia="ru-RU"/>
        </w:rPr>
        <w:t>дорзивентральным</w:t>
      </w:r>
      <w:proofErr w:type="spellEnd"/>
      <w:r w:rsidRPr="00B2766A">
        <w:rPr>
          <w:rFonts w:ascii="Times New Roman" w:eastAsia="Times New Roman" w:hAnsi="Times New Roman" w:cs="Times New Roman"/>
          <w:bCs/>
          <w:lang w:eastAsia="ru-RU"/>
        </w:rPr>
        <w:t xml:space="preserve"> строением. У печеночников это определяется тем, что вентральная, или брюшная, сторона отличается от дорзальной, или спинной, стороны наличием ризоидов. У листостебельных печеночников </w:t>
      </w:r>
      <w:proofErr w:type="spellStart"/>
      <w:r w:rsidRPr="00B2766A">
        <w:rPr>
          <w:rFonts w:ascii="Times New Roman" w:eastAsia="Times New Roman" w:hAnsi="Times New Roman" w:cs="Times New Roman"/>
          <w:bCs/>
          <w:lang w:eastAsia="ru-RU"/>
        </w:rPr>
        <w:t>дорзивентральность</w:t>
      </w:r>
      <w:proofErr w:type="spellEnd"/>
      <w:r w:rsidRPr="00B2766A">
        <w:rPr>
          <w:rFonts w:ascii="Times New Roman" w:eastAsia="Times New Roman" w:hAnsi="Times New Roman" w:cs="Times New Roman"/>
          <w:bCs/>
          <w:lang w:eastAsia="ru-RU"/>
        </w:rPr>
        <w:t xml:space="preserve"> обусловлена тем, что листья располагаются в 2 ряда по бокам от оси, а на нижней - вентральной стороне формируются брюшные чешуйки - </w:t>
      </w:r>
      <w:proofErr w:type="spellStart"/>
      <w:r w:rsidRPr="00B2766A">
        <w:rPr>
          <w:rFonts w:ascii="Times New Roman" w:eastAsia="Times New Roman" w:hAnsi="Times New Roman" w:cs="Times New Roman"/>
          <w:bCs/>
          <w:lang w:eastAsia="ru-RU"/>
        </w:rPr>
        <w:t>амфигастрии</w:t>
      </w:r>
      <w:proofErr w:type="spellEnd"/>
      <w:r w:rsidRPr="00B2766A">
        <w:rPr>
          <w:rFonts w:ascii="Times New Roman" w:eastAsia="Times New Roman" w:hAnsi="Times New Roman" w:cs="Times New Roman"/>
          <w:bCs/>
          <w:lang w:eastAsia="ru-RU"/>
        </w:rPr>
        <w:t>, которые отличаются от листьев и размерами, и формой, и характером развития. Листья печеночников в отличие от листьев мхов всегда однослойные и состоят из однородных клеток. Ризоиды их только одноклеточные, хотя могут иметь разное строение.</w:t>
      </w:r>
    </w:p>
    <w:p w14:paraId="1B48129A" w14:textId="77777777" w:rsidR="00B2766A" w:rsidRP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p>
    <w:p w14:paraId="36FE4CED" w14:textId="77777777" w:rsidR="00B2766A" w:rsidRP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Для спорогония печеночников наиболее характерно то, что в однослойной или многослойной коробочке споры развиваются непосредственно под стенкой, т.е. она функционально является спорангием. Стенка при созревании либо сгнивает, либо растрескивается, но она не имеет механизмов для активного выбрасывания спор. Функцию разрыхления спор выполняют особые вытянутые клетки - </w:t>
      </w:r>
      <w:proofErr w:type="spellStart"/>
      <w:r w:rsidRPr="00B2766A">
        <w:rPr>
          <w:rFonts w:ascii="Times New Roman" w:eastAsia="Times New Roman" w:hAnsi="Times New Roman" w:cs="Times New Roman"/>
          <w:bCs/>
          <w:lang w:eastAsia="ru-RU"/>
        </w:rPr>
        <w:t>элатеры</w:t>
      </w:r>
      <w:proofErr w:type="spellEnd"/>
      <w:r w:rsidRPr="00B2766A">
        <w:rPr>
          <w:rFonts w:ascii="Times New Roman" w:eastAsia="Times New Roman" w:hAnsi="Times New Roman" w:cs="Times New Roman"/>
          <w:bCs/>
          <w:lang w:eastAsia="ru-RU"/>
        </w:rPr>
        <w:t xml:space="preserve">. Они имеют спиральные утолщения и, обладая гигроскопичностью, могут раскручиваться или закручиваться; поэтому иначе они называются пружинками. У некоторых видов вместо </w:t>
      </w:r>
      <w:proofErr w:type="spellStart"/>
      <w:r w:rsidRPr="00B2766A">
        <w:rPr>
          <w:rFonts w:ascii="Times New Roman" w:eastAsia="Times New Roman" w:hAnsi="Times New Roman" w:cs="Times New Roman"/>
          <w:bCs/>
          <w:lang w:eastAsia="ru-RU"/>
        </w:rPr>
        <w:t>элатер</w:t>
      </w:r>
      <w:proofErr w:type="spellEnd"/>
      <w:r w:rsidRPr="00B2766A">
        <w:rPr>
          <w:rFonts w:ascii="Times New Roman" w:eastAsia="Times New Roman" w:hAnsi="Times New Roman" w:cs="Times New Roman"/>
          <w:bCs/>
          <w:lang w:eastAsia="ru-RU"/>
        </w:rPr>
        <w:t xml:space="preserve"> образуются питательные клетки. Протонемы печеночников очень слабо развиты. У слоевищных видов они по форме мало отличаются от взрослого гаметофита. У всех исследованных видов печеночников обнаружена микориза, которая отсутствует у листостебельных мхов.</w:t>
      </w:r>
    </w:p>
    <w:p w14:paraId="54D9F5AA" w14:textId="77777777" w:rsidR="00B2766A" w:rsidRP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p>
    <w:p w14:paraId="48B2653B" w14:textId="77777777" w:rsidR="00B2766A" w:rsidRP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Подавляющее число видов печеночников приурочено к влажным тропическим и субтропическим лесам, где они часто образуют сплошной напочвенный ковер, чехлом окутывают стволы деревьев; будучи эпифитами, оплетают листья мелких и крупных растений. Лишь относительно небольшое число видов печеночников распространено в умеренных областях Северного и Южного полушарий. Сочетание таких специфических признаков, как строение коробочки, </w:t>
      </w:r>
      <w:proofErr w:type="spellStart"/>
      <w:r w:rsidRPr="00B2766A">
        <w:rPr>
          <w:rFonts w:ascii="Times New Roman" w:eastAsia="Times New Roman" w:hAnsi="Times New Roman" w:cs="Times New Roman"/>
          <w:bCs/>
          <w:lang w:eastAsia="ru-RU"/>
        </w:rPr>
        <w:t>дорзивентральность</w:t>
      </w:r>
      <w:proofErr w:type="spellEnd"/>
      <w:r w:rsidRPr="00B2766A">
        <w:rPr>
          <w:rFonts w:ascii="Times New Roman" w:eastAsia="Times New Roman" w:hAnsi="Times New Roman" w:cs="Times New Roman"/>
          <w:bCs/>
          <w:lang w:eastAsia="ru-RU"/>
        </w:rPr>
        <w:t xml:space="preserve"> гаметофита, наличие микоризы, своеобразный ареал, говорит о том, что печеночники, возникнув одновременно со мхами, шли в своем развитии независимым, параллельным со мхами путем. Класс печеночники включает в себя два подкласса - </w:t>
      </w:r>
      <w:proofErr w:type="spellStart"/>
      <w:r w:rsidRPr="00B2766A">
        <w:rPr>
          <w:rFonts w:ascii="Times New Roman" w:eastAsia="Times New Roman" w:hAnsi="Times New Roman" w:cs="Times New Roman"/>
          <w:bCs/>
          <w:lang w:eastAsia="ru-RU"/>
        </w:rPr>
        <w:t>маршанциевые</w:t>
      </w:r>
      <w:proofErr w:type="spellEnd"/>
      <w:r w:rsidRPr="00B2766A">
        <w:rPr>
          <w:rFonts w:ascii="Times New Roman" w:eastAsia="Times New Roman" w:hAnsi="Times New Roman" w:cs="Times New Roman"/>
          <w:bCs/>
          <w:lang w:eastAsia="ru-RU"/>
        </w:rPr>
        <w:t xml:space="preserve"> и </w:t>
      </w:r>
      <w:proofErr w:type="spellStart"/>
      <w:r w:rsidRPr="00B2766A">
        <w:rPr>
          <w:rFonts w:ascii="Times New Roman" w:eastAsia="Times New Roman" w:hAnsi="Times New Roman" w:cs="Times New Roman"/>
          <w:bCs/>
          <w:lang w:eastAsia="ru-RU"/>
        </w:rPr>
        <w:t>юнгерманиевые</w:t>
      </w:r>
      <w:proofErr w:type="spellEnd"/>
      <w:r w:rsidRPr="00B2766A">
        <w:rPr>
          <w:rFonts w:ascii="Times New Roman" w:eastAsia="Times New Roman" w:hAnsi="Times New Roman" w:cs="Times New Roman"/>
          <w:bCs/>
          <w:lang w:eastAsia="ru-RU"/>
        </w:rPr>
        <w:t>.</w:t>
      </w:r>
    </w:p>
    <w:p w14:paraId="7EE2668A" w14:textId="77777777" w:rsidR="00B2766A" w:rsidRP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p>
    <w:p w14:paraId="4E84C1BB" w14:textId="77777777" w:rsidR="00B2766A" w:rsidRP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Порядок </w:t>
      </w:r>
      <w:proofErr w:type="spellStart"/>
      <w:r w:rsidRPr="00B2766A">
        <w:rPr>
          <w:rFonts w:ascii="Times New Roman" w:eastAsia="Times New Roman" w:hAnsi="Times New Roman" w:cs="Times New Roman"/>
          <w:bCs/>
          <w:lang w:eastAsia="ru-RU"/>
        </w:rPr>
        <w:t>Маршанциевые</w:t>
      </w:r>
      <w:proofErr w:type="spellEnd"/>
      <w:r w:rsidRPr="00B2766A">
        <w:rPr>
          <w:rFonts w:ascii="Times New Roman" w:eastAsia="Times New Roman" w:hAnsi="Times New Roman" w:cs="Times New Roman"/>
          <w:bCs/>
          <w:lang w:eastAsia="ru-RU"/>
        </w:rPr>
        <w:t xml:space="preserve"> (</w:t>
      </w:r>
      <w:proofErr w:type="spellStart"/>
      <w:r w:rsidRPr="00B2766A">
        <w:rPr>
          <w:rFonts w:ascii="Times New Roman" w:eastAsia="Times New Roman" w:hAnsi="Times New Roman" w:cs="Times New Roman"/>
          <w:bCs/>
          <w:lang w:eastAsia="ru-RU"/>
        </w:rPr>
        <w:t>marchantiales</w:t>
      </w:r>
      <w:proofErr w:type="spellEnd"/>
      <w:r w:rsidRPr="00B2766A">
        <w:rPr>
          <w:rFonts w:ascii="Times New Roman" w:eastAsia="Times New Roman" w:hAnsi="Times New Roman" w:cs="Times New Roman"/>
          <w:bCs/>
          <w:lang w:eastAsia="ru-RU"/>
        </w:rPr>
        <w:t xml:space="preserve">) Вегетативное тело — </w:t>
      </w:r>
      <w:proofErr w:type="spellStart"/>
      <w:r w:rsidRPr="00B2766A">
        <w:rPr>
          <w:rFonts w:ascii="Times New Roman" w:eastAsia="Times New Roman" w:hAnsi="Times New Roman" w:cs="Times New Roman"/>
          <w:bCs/>
          <w:lang w:eastAsia="ru-RU"/>
        </w:rPr>
        <w:t>дорсивентральное</w:t>
      </w:r>
      <w:proofErr w:type="spellEnd"/>
      <w:r w:rsidRPr="00B2766A">
        <w:rPr>
          <w:rFonts w:ascii="Times New Roman" w:eastAsia="Times New Roman" w:hAnsi="Times New Roman" w:cs="Times New Roman"/>
          <w:bCs/>
          <w:lang w:eastAsia="ru-RU"/>
        </w:rPr>
        <w:t xml:space="preserve"> слоевище, обычно сложного строения, с многослойной тканью без хлоропластов и с ассимиляционной тканью. На брюшной стороне — язычковые и гладкие ризоиды, а также брюшные чешуйки, расположенные в два или несколько рядов.</w:t>
      </w:r>
    </w:p>
    <w:p w14:paraId="5608F7AD" w14:textId="77777777" w:rsidR="00B2766A" w:rsidRP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p>
    <w:p w14:paraId="31129266" w14:textId="77777777" w:rsidR="00B2766A" w:rsidRP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У</w:t>
      </w:r>
      <w:r>
        <w:rPr>
          <w:rFonts w:ascii="Times New Roman" w:eastAsia="Times New Roman" w:hAnsi="Times New Roman" w:cs="Times New Roman"/>
          <w:bCs/>
          <w:lang w:eastAsia="ru-RU"/>
        </w:rPr>
        <w:t xml:space="preserve"> </w:t>
      </w:r>
      <w:proofErr w:type="spellStart"/>
      <w:r w:rsidRPr="00B2766A">
        <w:rPr>
          <w:rFonts w:ascii="Times New Roman" w:eastAsia="Times New Roman" w:hAnsi="Times New Roman" w:cs="Times New Roman"/>
          <w:bCs/>
          <w:lang w:eastAsia="ru-RU"/>
        </w:rPr>
        <w:t>юнгерманниевых</w:t>
      </w:r>
      <w:proofErr w:type="spellEnd"/>
      <w:r w:rsidRPr="00B2766A">
        <w:rPr>
          <w:rFonts w:ascii="Times New Roman" w:eastAsia="Times New Roman" w:hAnsi="Times New Roman" w:cs="Times New Roman"/>
          <w:bCs/>
          <w:lang w:eastAsia="ru-RU"/>
        </w:rPr>
        <w:t xml:space="preserve"> печёночников (</w:t>
      </w:r>
      <w:proofErr w:type="spellStart"/>
      <w:r w:rsidRPr="00B2766A">
        <w:rPr>
          <w:rFonts w:ascii="Times New Roman" w:eastAsia="Times New Roman" w:hAnsi="Times New Roman" w:cs="Times New Roman"/>
          <w:bCs/>
          <w:lang w:eastAsia="ru-RU"/>
        </w:rPr>
        <w:t>Jungermanniales</w:t>
      </w:r>
      <w:proofErr w:type="spellEnd"/>
      <w:r w:rsidRPr="00B2766A">
        <w:rPr>
          <w:rFonts w:ascii="Times New Roman" w:eastAsia="Times New Roman" w:hAnsi="Times New Roman" w:cs="Times New Roman"/>
          <w:bCs/>
          <w:lang w:eastAsia="ru-RU"/>
        </w:rPr>
        <w:t xml:space="preserve">) стебель построен из одинаковых клеток, например у рода </w:t>
      </w:r>
      <w:proofErr w:type="spellStart"/>
      <w:r w:rsidRPr="00B2766A">
        <w:rPr>
          <w:rFonts w:ascii="Times New Roman" w:eastAsia="Times New Roman" w:hAnsi="Times New Roman" w:cs="Times New Roman"/>
          <w:bCs/>
          <w:lang w:eastAsia="ru-RU"/>
        </w:rPr>
        <w:t>хлорантелия</w:t>
      </w:r>
      <w:proofErr w:type="spellEnd"/>
      <w:r w:rsidRPr="00B2766A">
        <w:rPr>
          <w:rFonts w:ascii="Times New Roman" w:eastAsia="Times New Roman" w:hAnsi="Times New Roman" w:cs="Times New Roman"/>
          <w:bCs/>
          <w:lang w:eastAsia="ru-RU"/>
        </w:rPr>
        <w:t>(</w:t>
      </w:r>
      <w:proofErr w:type="spellStart"/>
      <w:r w:rsidRPr="00B2766A">
        <w:rPr>
          <w:rFonts w:ascii="Times New Roman" w:eastAsia="Times New Roman" w:hAnsi="Times New Roman" w:cs="Times New Roman"/>
          <w:bCs/>
          <w:lang w:eastAsia="ru-RU"/>
        </w:rPr>
        <w:t>Chloranthelia</w:t>
      </w:r>
      <w:proofErr w:type="spellEnd"/>
      <w:r w:rsidRPr="00B2766A">
        <w:rPr>
          <w:rFonts w:ascii="Times New Roman" w:eastAsia="Times New Roman" w:hAnsi="Times New Roman" w:cs="Times New Roman"/>
          <w:bCs/>
          <w:lang w:eastAsia="ru-RU"/>
        </w:rPr>
        <w:t>). Но у некоторых видов по периферии стебля клетки отличающейся формы образуют «кору». Остальная часть клеток составляет «сердцевину». С нижней стороны стебля от его поверхностных клеток отходят одноклеточные бесцветные или окрашенные ризоиды, они часто разветвляются на концах. Ветвления иногда вздуваются, и в них вселяются грибы. Эпифитные печеночники дисковидными расширениями на концах ризоидов плотно прикрепляются к субстрату. Выводковые почки обычно образуются из одной или двух клеток, развивающихся на верхушке побегов или листьев</w:t>
      </w:r>
    </w:p>
    <w:p w14:paraId="308711C5" w14:textId="77777777" w:rsidR="00B2766A" w:rsidRP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p>
    <w:p w14:paraId="48C18DAE" w14:textId="77777777" w:rsidR="00E00D9F"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Для маршанции, как и для других Печеночников, характерно чередование поколений с доминированием гаметофита (n) над спорофитом (2 n). Два важнейших события в жизненном цикле – мейоз и </w:t>
      </w:r>
      <w:proofErr w:type="spellStart"/>
      <w:r w:rsidRPr="00B2766A">
        <w:rPr>
          <w:rFonts w:ascii="Times New Roman" w:eastAsia="Times New Roman" w:hAnsi="Times New Roman" w:cs="Times New Roman"/>
          <w:bCs/>
          <w:lang w:eastAsia="ru-RU"/>
        </w:rPr>
        <w:t>сингамия</w:t>
      </w:r>
      <w:proofErr w:type="spellEnd"/>
      <w:r w:rsidRPr="00B2766A">
        <w:rPr>
          <w:rFonts w:ascii="Times New Roman" w:eastAsia="Times New Roman" w:hAnsi="Times New Roman" w:cs="Times New Roman"/>
          <w:bCs/>
          <w:lang w:eastAsia="ru-RU"/>
        </w:rPr>
        <w:t xml:space="preserve">. </w:t>
      </w:r>
      <w:proofErr w:type="spellStart"/>
      <w:r w:rsidRPr="00B2766A">
        <w:rPr>
          <w:rFonts w:ascii="Times New Roman" w:eastAsia="Times New Roman" w:hAnsi="Times New Roman" w:cs="Times New Roman"/>
          <w:bCs/>
          <w:lang w:eastAsia="ru-RU"/>
        </w:rPr>
        <w:t>Гаметофитное</w:t>
      </w:r>
      <w:proofErr w:type="spellEnd"/>
      <w:r w:rsidRPr="00B2766A">
        <w:rPr>
          <w:rFonts w:ascii="Times New Roman" w:eastAsia="Times New Roman" w:hAnsi="Times New Roman" w:cs="Times New Roman"/>
          <w:bCs/>
          <w:lang w:eastAsia="ru-RU"/>
        </w:rPr>
        <w:t xml:space="preserve"> поколение начинается с мейоза, дающего гаплоидные </w:t>
      </w:r>
      <w:r w:rsidRPr="00B2766A">
        <w:rPr>
          <w:rFonts w:ascii="Times New Roman" w:eastAsia="Times New Roman" w:hAnsi="Times New Roman" w:cs="Times New Roman"/>
          <w:bCs/>
          <w:lang w:eastAsia="ru-RU"/>
        </w:rPr>
        <w:lastRenderedPageBreak/>
        <w:t xml:space="preserve">споры. Одни из них прорастают в мужские гаметофиты, другие – в женские. </w:t>
      </w:r>
      <w:proofErr w:type="spellStart"/>
      <w:r w:rsidRPr="00B2766A">
        <w:rPr>
          <w:rFonts w:ascii="Times New Roman" w:eastAsia="Times New Roman" w:hAnsi="Times New Roman" w:cs="Times New Roman"/>
          <w:bCs/>
          <w:lang w:eastAsia="ru-RU"/>
        </w:rPr>
        <w:t>Спорофитное</w:t>
      </w:r>
      <w:proofErr w:type="spellEnd"/>
      <w:r w:rsidRPr="00B2766A">
        <w:rPr>
          <w:rFonts w:ascii="Times New Roman" w:eastAsia="Times New Roman" w:hAnsi="Times New Roman" w:cs="Times New Roman"/>
          <w:bCs/>
          <w:lang w:eastAsia="ru-RU"/>
        </w:rPr>
        <w:t xml:space="preserve"> поколение начинается с </w:t>
      </w:r>
      <w:proofErr w:type="spellStart"/>
      <w:r w:rsidRPr="00B2766A">
        <w:rPr>
          <w:rFonts w:ascii="Times New Roman" w:eastAsia="Times New Roman" w:hAnsi="Times New Roman" w:cs="Times New Roman"/>
          <w:bCs/>
          <w:lang w:eastAsia="ru-RU"/>
        </w:rPr>
        <w:t>сингамии</w:t>
      </w:r>
      <w:proofErr w:type="spellEnd"/>
      <w:r w:rsidRPr="00B2766A">
        <w:rPr>
          <w:rFonts w:ascii="Times New Roman" w:eastAsia="Times New Roman" w:hAnsi="Times New Roman" w:cs="Times New Roman"/>
          <w:bCs/>
          <w:lang w:eastAsia="ru-RU"/>
        </w:rPr>
        <w:t xml:space="preserve">, дающей диплоидную зиготу. Подвижным сперматозоидам для достижения яйцеклетки требуется водная среда. Внутри </w:t>
      </w:r>
      <w:proofErr w:type="spellStart"/>
      <w:r w:rsidRPr="00B2766A">
        <w:rPr>
          <w:rFonts w:ascii="Times New Roman" w:eastAsia="Times New Roman" w:hAnsi="Times New Roman" w:cs="Times New Roman"/>
          <w:bCs/>
          <w:lang w:eastAsia="ru-RU"/>
        </w:rPr>
        <w:t>калиптры</w:t>
      </w:r>
      <w:proofErr w:type="spellEnd"/>
      <w:r w:rsidRPr="00B2766A">
        <w:rPr>
          <w:rFonts w:ascii="Times New Roman" w:eastAsia="Times New Roman" w:hAnsi="Times New Roman" w:cs="Times New Roman"/>
          <w:bCs/>
          <w:lang w:eastAsia="ru-RU"/>
        </w:rPr>
        <w:t xml:space="preserve">, или брюшка, архегония зигота развивается в зародыш, или молодой спорофит. По мере роста зародыша </w:t>
      </w:r>
      <w:proofErr w:type="spellStart"/>
      <w:r w:rsidRPr="00B2766A">
        <w:rPr>
          <w:rFonts w:ascii="Times New Roman" w:eastAsia="Times New Roman" w:hAnsi="Times New Roman" w:cs="Times New Roman"/>
          <w:bCs/>
          <w:lang w:eastAsia="ru-RU"/>
        </w:rPr>
        <w:t>калиптра</w:t>
      </w:r>
      <w:proofErr w:type="spellEnd"/>
      <w:r w:rsidRPr="00B2766A">
        <w:rPr>
          <w:rFonts w:ascii="Times New Roman" w:eastAsia="Times New Roman" w:hAnsi="Times New Roman" w:cs="Times New Roman"/>
          <w:bCs/>
          <w:lang w:eastAsia="ru-RU"/>
        </w:rPr>
        <w:t xml:space="preserve"> тоже увеличивается в размере. В конечном итоге созревающий спорофит разрывает </w:t>
      </w:r>
      <w:proofErr w:type="spellStart"/>
      <w:r w:rsidRPr="00B2766A">
        <w:rPr>
          <w:rFonts w:ascii="Times New Roman" w:eastAsia="Times New Roman" w:hAnsi="Times New Roman" w:cs="Times New Roman"/>
          <w:bCs/>
          <w:lang w:eastAsia="ru-RU"/>
        </w:rPr>
        <w:t>калиптру</w:t>
      </w:r>
      <w:proofErr w:type="spellEnd"/>
      <w:r w:rsidRPr="00B2766A">
        <w:rPr>
          <w:rFonts w:ascii="Times New Roman" w:eastAsia="Times New Roman" w:hAnsi="Times New Roman" w:cs="Times New Roman"/>
          <w:bCs/>
          <w:lang w:eastAsia="ru-RU"/>
        </w:rPr>
        <w:t>, вынося спорангий во внешнюю среду. Спорофит в течение всей жизни прикреплен к гаметофиту расширенной стопой.</w:t>
      </w:r>
    </w:p>
    <w:p w14:paraId="44652141" w14:textId="77777777" w:rsidR="00B2766A" w:rsidRDefault="00B2766A" w:rsidP="00B2766A">
      <w:pPr>
        <w:pStyle w:val="a6"/>
        <w:widowControl w:val="0"/>
        <w:spacing w:after="0" w:line="240" w:lineRule="auto"/>
        <w:ind w:left="1156"/>
        <w:jc w:val="both"/>
        <w:rPr>
          <w:rFonts w:ascii="Times New Roman" w:eastAsia="Times New Roman" w:hAnsi="Times New Roman" w:cs="Times New Roman"/>
          <w:bCs/>
          <w:lang w:eastAsia="ru-RU"/>
        </w:rPr>
      </w:pPr>
    </w:p>
    <w:p w14:paraId="76B99AAB" w14:textId="77777777" w:rsidR="00B2766A" w:rsidRPr="00B2766A" w:rsidRDefault="00B2766A" w:rsidP="00B2766A">
      <w:pPr>
        <w:pStyle w:val="a6"/>
        <w:widowControl w:val="0"/>
        <w:numPr>
          <w:ilvl w:val="0"/>
          <w:numId w:val="29"/>
        </w:numPr>
        <w:spacing w:after="0" w:line="240" w:lineRule="auto"/>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Класс </w:t>
      </w:r>
      <w:proofErr w:type="spellStart"/>
      <w:r w:rsidRPr="00B2766A">
        <w:rPr>
          <w:rFonts w:ascii="Times New Roman" w:eastAsia="Times New Roman" w:hAnsi="Times New Roman" w:cs="Times New Roman"/>
          <w:bCs/>
          <w:lang w:eastAsia="ru-RU"/>
        </w:rPr>
        <w:t>Хвощевые</w:t>
      </w:r>
      <w:proofErr w:type="spellEnd"/>
    </w:p>
    <w:p w14:paraId="496F8D14"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p>
    <w:p w14:paraId="578414F3"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Представители этого класса характеризуются, во-первых, наличием в анатомическом строении </w:t>
      </w:r>
      <w:proofErr w:type="spellStart"/>
      <w:r w:rsidRPr="00B2766A">
        <w:rPr>
          <w:rFonts w:ascii="Times New Roman" w:eastAsia="Times New Roman" w:hAnsi="Times New Roman" w:cs="Times New Roman"/>
          <w:bCs/>
          <w:lang w:eastAsia="ru-RU"/>
        </w:rPr>
        <w:t>артростелы</w:t>
      </w:r>
      <w:proofErr w:type="spellEnd"/>
      <w:r w:rsidRPr="00B2766A">
        <w:rPr>
          <w:rFonts w:ascii="Times New Roman" w:eastAsia="Times New Roman" w:hAnsi="Times New Roman" w:cs="Times New Roman"/>
          <w:bCs/>
          <w:lang w:eastAsia="ru-RU"/>
        </w:rPr>
        <w:t xml:space="preserve">, во-вторых, единым типом строения щитковидных </w:t>
      </w:r>
      <w:proofErr w:type="spellStart"/>
      <w:r w:rsidRPr="00B2766A">
        <w:rPr>
          <w:rFonts w:ascii="Times New Roman" w:eastAsia="Times New Roman" w:hAnsi="Times New Roman" w:cs="Times New Roman"/>
          <w:bCs/>
          <w:lang w:eastAsia="ru-RU"/>
        </w:rPr>
        <w:t>спорангиофоров</w:t>
      </w:r>
      <w:proofErr w:type="spellEnd"/>
      <w:r w:rsidRPr="00B2766A">
        <w:rPr>
          <w:rFonts w:ascii="Times New Roman" w:eastAsia="Times New Roman" w:hAnsi="Times New Roman" w:cs="Times New Roman"/>
          <w:bCs/>
          <w:lang w:eastAsia="ru-RU"/>
        </w:rPr>
        <w:t xml:space="preserve">, не связанных непосредственно с вегетативными листьями. Этот класс объединяет 2 порядка — вымерших </w:t>
      </w:r>
      <w:proofErr w:type="spellStart"/>
      <w:r w:rsidRPr="00B2766A">
        <w:rPr>
          <w:rFonts w:ascii="Times New Roman" w:eastAsia="Times New Roman" w:hAnsi="Times New Roman" w:cs="Times New Roman"/>
          <w:bCs/>
          <w:lang w:eastAsia="ru-RU"/>
        </w:rPr>
        <w:t>каламитовых</w:t>
      </w:r>
      <w:proofErr w:type="spellEnd"/>
      <w:r w:rsidRPr="00B2766A">
        <w:rPr>
          <w:rFonts w:ascii="Times New Roman" w:eastAsia="Times New Roman" w:hAnsi="Times New Roman" w:cs="Times New Roman"/>
          <w:bCs/>
          <w:lang w:eastAsia="ru-RU"/>
        </w:rPr>
        <w:t xml:space="preserve"> и ныне живущих </w:t>
      </w:r>
      <w:proofErr w:type="spellStart"/>
      <w:r w:rsidRPr="00B2766A">
        <w:rPr>
          <w:rFonts w:ascii="Times New Roman" w:eastAsia="Times New Roman" w:hAnsi="Times New Roman" w:cs="Times New Roman"/>
          <w:bCs/>
          <w:lang w:eastAsia="ru-RU"/>
        </w:rPr>
        <w:t>хвощевых</w:t>
      </w:r>
      <w:proofErr w:type="spellEnd"/>
      <w:r w:rsidRPr="00B2766A">
        <w:rPr>
          <w:rFonts w:ascii="Times New Roman" w:eastAsia="Times New Roman" w:hAnsi="Times New Roman" w:cs="Times New Roman"/>
          <w:bCs/>
          <w:lang w:eastAsia="ru-RU"/>
        </w:rPr>
        <w:t>.</w:t>
      </w:r>
    </w:p>
    <w:p w14:paraId="0124A292"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p>
    <w:p w14:paraId="757D6AEA"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Порядок </w:t>
      </w:r>
      <w:proofErr w:type="spellStart"/>
      <w:r w:rsidRPr="00B2766A">
        <w:rPr>
          <w:rFonts w:ascii="Times New Roman" w:eastAsia="Times New Roman" w:hAnsi="Times New Roman" w:cs="Times New Roman"/>
          <w:bCs/>
          <w:lang w:eastAsia="ru-RU"/>
        </w:rPr>
        <w:t>Каламитовые</w:t>
      </w:r>
      <w:proofErr w:type="spellEnd"/>
    </w:p>
    <w:p w14:paraId="677B95D5"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p>
    <w:p w14:paraId="0B2FF74E"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По остаткам вегетативных органов эта группа известна под названием </w:t>
      </w:r>
      <w:proofErr w:type="spellStart"/>
      <w:r w:rsidRPr="00B2766A">
        <w:rPr>
          <w:rFonts w:ascii="Times New Roman" w:eastAsia="Times New Roman" w:hAnsi="Times New Roman" w:cs="Times New Roman"/>
          <w:bCs/>
          <w:lang w:eastAsia="ru-RU"/>
        </w:rPr>
        <w:t>каламитовые</w:t>
      </w:r>
      <w:proofErr w:type="spellEnd"/>
      <w:r w:rsidRPr="00B2766A">
        <w:rPr>
          <w:rFonts w:ascii="Times New Roman" w:eastAsia="Times New Roman" w:hAnsi="Times New Roman" w:cs="Times New Roman"/>
          <w:bCs/>
          <w:lang w:eastAsia="ru-RU"/>
        </w:rPr>
        <w:t xml:space="preserve">, а по органам спороношения — </w:t>
      </w:r>
      <w:proofErr w:type="spellStart"/>
      <w:r w:rsidRPr="00B2766A">
        <w:rPr>
          <w:rFonts w:ascii="Times New Roman" w:eastAsia="Times New Roman" w:hAnsi="Times New Roman" w:cs="Times New Roman"/>
          <w:bCs/>
          <w:lang w:eastAsia="ru-RU"/>
        </w:rPr>
        <w:t>каламостахиевые</w:t>
      </w:r>
      <w:proofErr w:type="spellEnd"/>
      <w:r w:rsidRPr="00B2766A">
        <w:rPr>
          <w:rFonts w:ascii="Times New Roman" w:eastAsia="Times New Roman" w:hAnsi="Times New Roman" w:cs="Times New Roman"/>
          <w:bCs/>
          <w:lang w:eastAsia="ru-RU"/>
        </w:rPr>
        <w:t xml:space="preserve">. Для их стробилов было характерно чередование на оси стробила </w:t>
      </w:r>
      <w:proofErr w:type="spellStart"/>
      <w:r w:rsidRPr="00B2766A">
        <w:rPr>
          <w:rFonts w:ascii="Times New Roman" w:eastAsia="Times New Roman" w:hAnsi="Times New Roman" w:cs="Times New Roman"/>
          <w:bCs/>
          <w:lang w:eastAsia="ru-RU"/>
        </w:rPr>
        <w:t>спорангиофоров</w:t>
      </w:r>
      <w:proofErr w:type="spellEnd"/>
      <w:r w:rsidRPr="00B2766A">
        <w:rPr>
          <w:rFonts w:ascii="Times New Roman" w:eastAsia="Times New Roman" w:hAnsi="Times New Roman" w:cs="Times New Roman"/>
          <w:bCs/>
          <w:lang w:eastAsia="ru-RU"/>
        </w:rPr>
        <w:t xml:space="preserve"> с вегетативными листьями. </w:t>
      </w:r>
      <w:proofErr w:type="spellStart"/>
      <w:r w:rsidRPr="00B2766A">
        <w:rPr>
          <w:rFonts w:ascii="Times New Roman" w:eastAsia="Times New Roman" w:hAnsi="Times New Roman" w:cs="Times New Roman"/>
          <w:bCs/>
          <w:lang w:eastAsia="ru-RU"/>
        </w:rPr>
        <w:t>Каламитовые</w:t>
      </w:r>
      <w:proofErr w:type="spellEnd"/>
      <w:r w:rsidRPr="00B2766A">
        <w:rPr>
          <w:rFonts w:ascii="Times New Roman" w:eastAsia="Times New Roman" w:hAnsi="Times New Roman" w:cs="Times New Roman"/>
          <w:bCs/>
          <w:lang w:eastAsia="ru-RU"/>
        </w:rPr>
        <w:t xml:space="preserve"> известны с нижнего карбона; в начале Перми они начинают угасать и полностью вымирают в конце </w:t>
      </w:r>
      <w:proofErr w:type="spellStart"/>
      <w:r w:rsidRPr="00B2766A">
        <w:rPr>
          <w:rFonts w:ascii="Times New Roman" w:eastAsia="Times New Roman" w:hAnsi="Times New Roman" w:cs="Times New Roman"/>
          <w:bCs/>
          <w:lang w:eastAsia="ru-RU"/>
        </w:rPr>
        <w:t>перми</w:t>
      </w:r>
      <w:proofErr w:type="spellEnd"/>
      <w:r w:rsidRPr="00B2766A">
        <w:rPr>
          <w:rFonts w:ascii="Times New Roman" w:eastAsia="Times New Roman" w:hAnsi="Times New Roman" w:cs="Times New Roman"/>
          <w:bCs/>
          <w:lang w:eastAsia="ru-RU"/>
        </w:rPr>
        <w:t xml:space="preserve">. Это были растения различной величины и жизненных форм — мелкие травы, лианы, деревья. Наибольший интерес представляют древесные </w:t>
      </w:r>
      <w:proofErr w:type="spellStart"/>
      <w:r w:rsidRPr="00B2766A">
        <w:rPr>
          <w:rFonts w:ascii="Times New Roman" w:eastAsia="Times New Roman" w:hAnsi="Times New Roman" w:cs="Times New Roman"/>
          <w:bCs/>
          <w:lang w:eastAsia="ru-RU"/>
        </w:rPr>
        <w:t>каламитовые</w:t>
      </w:r>
      <w:proofErr w:type="spellEnd"/>
      <w:r w:rsidRPr="00B2766A">
        <w:rPr>
          <w:rFonts w:ascii="Times New Roman" w:eastAsia="Times New Roman" w:hAnsi="Times New Roman" w:cs="Times New Roman"/>
          <w:bCs/>
          <w:lang w:eastAsia="ru-RU"/>
        </w:rPr>
        <w:t xml:space="preserve">. Самые древние из них </w:t>
      </w:r>
      <w:proofErr w:type="spellStart"/>
      <w:r w:rsidRPr="00B2766A">
        <w:rPr>
          <w:rFonts w:ascii="Times New Roman" w:eastAsia="Times New Roman" w:hAnsi="Times New Roman" w:cs="Times New Roman"/>
          <w:bCs/>
          <w:lang w:eastAsia="ru-RU"/>
        </w:rPr>
        <w:t>нижнекарбоновые</w:t>
      </w:r>
      <w:proofErr w:type="spellEnd"/>
      <w:r w:rsidRPr="00B2766A">
        <w:rPr>
          <w:rFonts w:ascii="Times New Roman" w:eastAsia="Times New Roman" w:hAnsi="Times New Roman" w:cs="Times New Roman"/>
          <w:bCs/>
          <w:lang w:eastAsia="ru-RU"/>
        </w:rPr>
        <w:t xml:space="preserve"> </w:t>
      </w:r>
      <w:proofErr w:type="spellStart"/>
      <w:r w:rsidRPr="00B2766A">
        <w:rPr>
          <w:rFonts w:ascii="Times New Roman" w:eastAsia="Times New Roman" w:hAnsi="Times New Roman" w:cs="Times New Roman"/>
          <w:bCs/>
          <w:lang w:eastAsia="ru-RU"/>
        </w:rPr>
        <w:t>археокаламиты</w:t>
      </w:r>
      <w:proofErr w:type="spellEnd"/>
      <w:r w:rsidRPr="00B2766A">
        <w:rPr>
          <w:rFonts w:ascii="Times New Roman" w:eastAsia="Times New Roman" w:hAnsi="Times New Roman" w:cs="Times New Roman"/>
          <w:bCs/>
          <w:lang w:eastAsia="ru-RU"/>
        </w:rPr>
        <w:t xml:space="preserve"> (</w:t>
      </w:r>
      <w:proofErr w:type="spellStart"/>
      <w:r w:rsidRPr="00B2766A">
        <w:rPr>
          <w:rFonts w:ascii="Times New Roman" w:eastAsia="Times New Roman" w:hAnsi="Times New Roman" w:cs="Times New Roman"/>
          <w:bCs/>
          <w:lang w:eastAsia="ru-RU"/>
        </w:rPr>
        <w:t>Archaeocalamites</w:t>
      </w:r>
      <w:proofErr w:type="spellEnd"/>
      <w:r w:rsidRPr="00B2766A">
        <w:rPr>
          <w:rFonts w:ascii="Times New Roman" w:eastAsia="Times New Roman" w:hAnsi="Times New Roman" w:cs="Times New Roman"/>
          <w:bCs/>
          <w:lang w:eastAsia="ru-RU"/>
        </w:rPr>
        <w:t xml:space="preserve">) были небольшими деревьями с диаметром ствола 10-15 см, имевшие в центре сердцевину и хорошо развитую вторичную ксилему — древесину. Они были широко распространены по всему Северному полушарию. Характерной особенностью </w:t>
      </w:r>
      <w:proofErr w:type="spellStart"/>
      <w:r w:rsidRPr="00B2766A">
        <w:rPr>
          <w:rFonts w:ascii="Times New Roman" w:eastAsia="Times New Roman" w:hAnsi="Times New Roman" w:cs="Times New Roman"/>
          <w:bCs/>
          <w:lang w:eastAsia="ru-RU"/>
        </w:rPr>
        <w:t>археокаламитов</w:t>
      </w:r>
      <w:proofErr w:type="spellEnd"/>
      <w:r w:rsidRPr="00B2766A">
        <w:rPr>
          <w:rFonts w:ascii="Times New Roman" w:eastAsia="Times New Roman" w:hAnsi="Times New Roman" w:cs="Times New Roman"/>
          <w:bCs/>
          <w:lang w:eastAsia="ru-RU"/>
        </w:rPr>
        <w:t xml:space="preserve"> было многократное дихотомическое ветвление листьев и расположение их в соседних узлах друг под другом. Стробилы располагались на тонких боковых ветвях; их </w:t>
      </w:r>
      <w:proofErr w:type="spellStart"/>
      <w:r w:rsidRPr="00B2766A">
        <w:rPr>
          <w:rFonts w:ascii="Times New Roman" w:eastAsia="Times New Roman" w:hAnsi="Times New Roman" w:cs="Times New Roman"/>
          <w:bCs/>
          <w:lang w:eastAsia="ru-RU"/>
        </w:rPr>
        <w:t>спорангиофоры</w:t>
      </w:r>
      <w:proofErr w:type="spellEnd"/>
      <w:r w:rsidRPr="00B2766A">
        <w:rPr>
          <w:rFonts w:ascii="Times New Roman" w:eastAsia="Times New Roman" w:hAnsi="Times New Roman" w:cs="Times New Roman"/>
          <w:bCs/>
          <w:lang w:eastAsia="ru-RU"/>
        </w:rPr>
        <w:t xml:space="preserve"> дихотомически ветвились и несли по 4 спорангия.</w:t>
      </w:r>
    </w:p>
    <w:p w14:paraId="4A2F2687"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p>
    <w:p w14:paraId="0DE5F5EB"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Наиболее многочисленными были каламиты (</w:t>
      </w:r>
      <w:proofErr w:type="spellStart"/>
      <w:r w:rsidRPr="00B2766A">
        <w:rPr>
          <w:rFonts w:ascii="Times New Roman" w:eastAsia="Times New Roman" w:hAnsi="Times New Roman" w:cs="Times New Roman"/>
          <w:bCs/>
          <w:lang w:eastAsia="ru-RU"/>
        </w:rPr>
        <w:t>Calamites</w:t>
      </w:r>
      <w:proofErr w:type="spellEnd"/>
      <w:r w:rsidRPr="00B2766A">
        <w:rPr>
          <w:rFonts w:ascii="Times New Roman" w:eastAsia="Times New Roman" w:hAnsi="Times New Roman" w:cs="Times New Roman"/>
          <w:bCs/>
          <w:lang w:eastAsia="ru-RU"/>
        </w:rPr>
        <w:t xml:space="preserve">), которые достигли расцвета в верхнем карбоне и нижней </w:t>
      </w:r>
      <w:proofErr w:type="spellStart"/>
      <w:r w:rsidRPr="00B2766A">
        <w:rPr>
          <w:rFonts w:ascii="Times New Roman" w:eastAsia="Times New Roman" w:hAnsi="Times New Roman" w:cs="Times New Roman"/>
          <w:bCs/>
          <w:lang w:eastAsia="ru-RU"/>
        </w:rPr>
        <w:t>перми</w:t>
      </w:r>
      <w:proofErr w:type="spellEnd"/>
      <w:r w:rsidRPr="00B2766A">
        <w:rPr>
          <w:rFonts w:ascii="Times New Roman" w:eastAsia="Times New Roman" w:hAnsi="Times New Roman" w:cs="Times New Roman"/>
          <w:bCs/>
          <w:lang w:eastAsia="ru-RU"/>
        </w:rPr>
        <w:t>. Это были деревья высотой до 10-15 м, они формировали либо чистые заросли, либо произрастали вместе с лепидодендронами и древовидными папоротниками. Внешне они напоминали современные хвощи, достигавшие огромных размеров. Одни из них были неветвящимися, другие обладали самыми разнообразными типами ветвления — супротивным, крестообразным, мутовчатым.</w:t>
      </w:r>
    </w:p>
    <w:p w14:paraId="4A17E8ED"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p>
    <w:p w14:paraId="124F9A8D"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Мутовки листьев в зависимости от вида растения и от порядка ветвления побега содержали от 4 до 60 листьев различной формы и размеров (от 2 мм до 7 см). Листовые пластинки были линейной или овальной формы; они могли располагаться свободно или срастались основаниями в единое влагалище. В нижних частях стволов могли находиться боковые корни, отходившие от узлов несколькими ярусами. От стволов отходили длинные мощные корневища с множеством боковых корней. В центре стебля располагалась паренхима сердцевины, которая в более старых частях стебля разрушалась и образовывала центральную воздухоносную полость. В проводящих пучках первичная ксилема рано разрушалась и на ее месте также возникали узкие полости. По-видимому, система воздушных полостей способствовала улучшению газообмена в условиях влажного климата. Хорошо развитая древесина, пронизанная сердцевинными лучами, не имела годичных колец.</w:t>
      </w:r>
    </w:p>
    <w:p w14:paraId="12E8CD85" w14:textId="77777777" w:rsidR="00B2766A" w:rsidRP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p>
    <w:p w14:paraId="082126EF" w14:textId="77777777" w:rsid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r w:rsidRPr="00B2766A">
        <w:rPr>
          <w:rFonts w:ascii="Times New Roman" w:eastAsia="Times New Roman" w:hAnsi="Times New Roman" w:cs="Times New Roman"/>
          <w:bCs/>
          <w:lang w:eastAsia="ru-RU"/>
        </w:rPr>
        <w:t xml:space="preserve">Большинство </w:t>
      </w:r>
      <w:proofErr w:type="spellStart"/>
      <w:r w:rsidRPr="00B2766A">
        <w:rPr>
          <w:rFonts w:ascii="Times New Roman" w:eastAsia="Times New Roman" w:hAnsi="Times New Roman" w:cs="Times New Roman"/>
          <w:bCs/>
          <w:lang w:eastAsia="ru-RU"/>
        </w:rPr>
        <w:t>каламитовых</w:t>
      </w:r>
      <w:proofErr w:type="spellEnd"/>
      <w:r w:rsidRPr="00B2766A">
        <w:rPr>
          <w:rFonts w:ascii="Times New Roman" w:eastAsia="Times New Roman" w:hAnsi="Times New Roman" w:cs="Times New Roman"/>
          <w:bCs/>
          <w:lang w:eastAsia="ru-RU"/>
        </w:rPr>
        <w:t xml:space="preserve"> было равноспоровыми, лишь у некоторых наблюдалась </w:t>
      </w:r>
      <w:proofErr w:type="spellStart"/>
      <w:r w:rsidRPr="00B2766A">
        <w:rPr>
          <w:rFonts w:ascii="Times New Roman" w:eastAsia="Times New Roman" w:hAnsi="Times New Roman" w:cs="Times New Roman"/>
          <w:bCs/>
          <w:lang w:eastAsia="ru-RU"/>
        </w:rPr>
        <w:t>разноспоровость</w:t>
      </w:r>
      <w:proofErr w:type="spellEnd"/>
      <w:r w:rsidRPr="00B2766A">
        <w:rPr>
          <w:rFonts w:ascii="Times New Roman" w:eastAsia="Times New Roman" w:hAnsi="Times New Roman" w:cs="Times New Roman"/>
          <w:bCs/>
          <w:lang w:eastAsia="ru-RU"/>
        </w:rPr>
        <w:t xml:space="preserve">. Интерес представляет род </w:t>
      </w:r>
      <w:proofErr w:type="spellStart"/>
      <w:r w:rsidRPr="00B2766A">
        <w:rPr>
          <w:rFonts w:ascii="Times New Roman" w:eastAsia="Times New Roman" w:hAnsi="Times New Roman" w:cs="Times New Roman"/>
          <w:bCs/>
          <w:lang w:eastAsia="ru-RU"/>
        </w:rPr>
        <w:t>каламокарпон</w:t>
      </w:r>
      <w:proofErr w:type="spellEnd"/>
      <w:r w:rsidRPr="00B2766A">
        <w:rPr>
          <w:rFonts w:ascii="Times New Roman" w:eastAsia="Times New Roman" w:hAnsi="Times New Roman" w:cs="Times New Roman"/>
          <w:bCs/>
          <w:lang w:eastAsia="ru-RU"/>
        </w:rPr>
        <w:t xml:space="preserve"> (</w:t>
      </w:r>
      <w:proofErr w:type="spellStart"/>
      <w:r w:rsidRPr="00B2766A">
        <w:rPr>
          <w:rFonts w:ascii="Times New Roman" w:eastAsia="Times New Roman" w:hAnsi="Times New Roman" w:cs="Times New Roman"/>
          <w:bCs/>
          <w:lang w:eastAsia="ru-RU"/>
        </w:rPr>
        <w:t>Calamocarpon</w:t>
      </w:r>
      <w:proofErr w:type="spellEnd"/>
      <w:r w:rsidRPr="00B2766A">
        <w:rPr>
          <w:rFonts w:ascii="Times New Roman" w:eastAsia="Times New Roman" w:hAnsi="Times New Roman" w:cs="Times New Roman"/>
          <w:bCs/>
          <w:lang w:eastAsia="ru-RU"/>
        </w:rPr>
        <w:t>), описанный из верхнего карбона на территории Северной Америки; у него в одном мегаспорангии находилась одна большая продолговатая мегаспора, а в другом — женский гаметофит.</w:t>
      </w:r>
    </w:p>
    <w:p w14:paraId="7ADF5A77" w14:textId="77777777" w:rsidR="00D976C4" w:rsidRDefault="00D976C4" w:rsidP="00B2766A">
      <w:pPr>
        <w:pStyle w:val="a6"/>
        <w:widowControl w:val="0"/>
        <w:spacing w:after="0" w:line="240" w:lineRule="auto"/>
        <w:ind w:left="1160"/>
        <w:jc w:val="both"/>
        <w:rPr>
          <w:rFonts w:ascii="Times New Roman" w:eastAsia="Times New Roman" w:hAnsi="Times New Roman" w:cs="Times New Roman"/>
          <w:bCs/>
          <w:lang w:eastAsia="ru-RU"/>
        </w:rPr>
      </w:pPr>
    </w:p>
    <w:p w14:paraId="659E778C" w14:textId="77777777" w:rsidR="00D976C4" w:rsidRPr="00D976C4" w:rsidRDefault="00D976C4" w:rsidP="00D976C4">
      <w:pPr>
        <w:pStyle w:val="a6"/>
        <w:widowControl w:val="0"/>
        <w:numPr>
          <w:ilvl w:val="0"/>
          <w:numId w:val="29"/>
        </w:numPr>
        <w:spacing w:after="0" w:line="240" w:lineRule="auto"/>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Подкласс </w:t>
      </w:r>
      <w:proofErr w:type="spellStart"/>
      <w:r w:rsidRPr="00D976C4">
        <w:rPr>
          <w:rFonts w:ascii="Times New Roman" w:eastAsia="Times New Roman" w:hAnsi="Times New Roman" w:cs="Times New Roman"/>
          <w:bCs/>
          <w:lang w:eastAsia="ru-RU"/>
        </w:rPr>
        <w:t>Магнолииды</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Magnoliidae</w:t>
      </w:r>
      <w:proofErr w:type="spellEnd"/>
      <w:r w:rsidRPr="00D976C4">
        <w:rPr>
          <w:rFonts w:ascii="Times New Roman" w:eastAsia="Times New Roman" w:hAnsi="Times New Roman" w:cs="Times New Roman"/>
          <w:bCs/>
          <w:lang w:eastAsia="ru-RU"/>
        </w:rPr>
        <w:t>)</w:t>
      </w:r>
    </w:p>
    <w:p w14:paraId="0B5D1A7E"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0DCE0514"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Подкласс </w:t>
      </w:r>
      <w:proofErr w:type="spellStart"/>
      <w:r w:rsidRPr="00D976C4">
        <w:rPr>
          <w:rFonts w:ascii="Times New Roman" w:eastAsia="Times New Roman" w:hAnsi="Times New Roman" w:cs="Times New Roman"/>
          <w:bCs/>
          <w:lang w:eastAsia="ru-RU"/>
        </w:rPr>
        <w:t>Ранункулиды</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Ranunculidae</w:t>
      </w:r>
      <w:proofErr w:type="spellEnd"/>
      <w:r w:rsidRPr="00D976C4">
        <w:rPr>
          <w:rFonts w:ascii="Times New Roman" w:eastAsia="Times New Roman" w:hAnsi="Times New Roman" w:cs="Times New Roman"/>
          <w:bCs/>
          <w:lang w:eastAsia="ru-RU"/>
        </w:rPr>
        <w:t>)</w:t>
      </w:r>
    </w:p>
    <w:p w14:paraId="33A597AC"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72B87F4B"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Подкласс </w:t>
      </w:r>
      <w:proofErr w:type="spellStart"/>
      <w:r w:rsidRPr="00D976C4">
        <w:rPr>
          <w:rFonts w:ascii="Times New Roman" w:eastAsia="Times New Roman" w:hAnsi="Times New Roman" w:cs="Times New Roman"/>
          <w:bCs/>
          <w:lang w:eastAsia="ru-RU"/>
        </w:rPr>
        <w:t>Гамамелидиды</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Наmamelididae</w:t>
      </w:r>
      <w:proofErr w:type="spellEnd"/>
      <w:r w:rsidRPr="00D976C4">
        <w:rPr>
          <w:rFonts w:ascii="Times New Roman" w:eastAsia="Times New Roman" w:hAnsi="Times New Roman" w:cs="Times New Roman"/>
          <w:bCs/>
          <w:lang w:eastAsia="ru-RU"/>
        </w:rPr>
        <w:t>)</w:t>
      </w:r>
    </w:p>
    <w:p w14:paraId="2AF849F9"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123A9453"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lastRenderedPageBreak/>
        <w:t xml:space="preserve">Подкласс </w:t>
      </w:r>
      <w:proofErr w:type="spellStart"/>
      <w:r w:rsidRPr="00D976C4">
        <w:rPr>
          <w:rFonts w:ascii="Times New Roman" w:eastAsia="Times New Roman" w:hAnsi="Times New Roman" w:cs="Times New Roman"/>
          <w:bCs/>
          <w:lang w:eastAsia="ru-RU"/>
        </w:rPr>
        <w:t>Кариофиллиды</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Caryophyllidae</w:t>
      </w:r>
      <w:proofErr w:type="spellEnd"/>
    </w:p>
    <w:p w14:paraId="6C58F6D6"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2C0262E9"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roofErr w:type="spellStart"/>
      <w:r w:rsidRPr="00D976C4">
        <w:rPr>
          <w:rFonts w:ascii="Times New Roman" w:eastAsia="Times New Roman" w:hAnsi="Times New Roman" w:cs="Times New Roman"/>
          <w:bCs/>
          <w:lang w:eastAsia="ru-RU"/>
        </w:rPr>
        <w:t>Покласс</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Дилленииды</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Dilleniidae</w:t>
      </w:r>
      <w:proofErr w:type="spellEnd"/>
      <w:r w:rsidRPr="00D976C4">
        <w:rPr>
          <w:rFonts w:ascii="Times New Roman" w:eastAsia="Times New Roman" w:hAnsi="Times New Roman" w:cs="Times New Roman"/>
          <w:bCs/>
          <w:lang w:eastAsia="ru-RU"/>
        </w:rPr>
        <w:t>)</w:t>
      </w:r>
    </w:p>
    <w:p w14:paraId="72993F29"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7C1902C6"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Подкласс </w:t>
      </w:r>
      <w:proofErr w:type="spellStart"/>
      <w:r w:rsidRPr="00D976C4">
        <w:rPr>
          <w:rFonts w:ascii="Times New Roman" w:eastAsia="Times New Roman" w:hAnsi="Times New Roman" w:cs="Times New Roman"/>
          <w:bCs/>
          <w:lang w:eastAsia="ru-RU"/>
        </w:rPr>
        <w:t>Розоиды</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Rosidae</w:t>
      </w:r>
      <w:proofErr w:type="spellEnd"/>
      <w:r w:rsidRPr="00D976C4">
        <w:rPr>
          <w:rFonts w:ascii="Times New Roman" w:eastAsia="Times New Roman" w:hAnsi="Times New Roman" w:cs="Times New Roman"/>
          <w:bCs/>
          <w:lang w:eastAsia="ru-RU"/>
        </w:rPr>
        <w:t>)</w:t>
      </w:r>
    </w:p>
    <w:p w14:paraId="668C61EF"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3295FF57"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Подкласс </w:t>
      </w:r>
      <w:proofErr w:type="spellStart"/>
      <w:r w:rsidRPr="00D976C4">
        <w:rPr>
          <w:rFonts w:ascii="Times New Roman" w:eastAsia="Times New Roman" w:hAnsi="Times New Roman" w:cs="Times New Roman"/>
          <w:bCs/>
          <w:lang w:eastAsia="ru-RU"/>
        </w:rPr>
        <w:t>Астериды</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Asteridae</w:t>
      </w:r>
      <w:proofErr w:type="spellEnd"/>
      <w:r w:rsidRPr="00D976C4">
        <w:rPr>
          <w:rFonts w:ascii="Times New Roman" w:eastAsia="Times New Roman" w:hAnsi="Times New Roman" w:cs="Times New Roman"/>
          <w:bCs/>
          <w:lang w:eastAsia="ru-RU"/>
        </w:rPr>
        <w:t>)</w:t>
      </w:r>
    </w:p>
    <w:p w14:paraId="3F718D90"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0250A8CE"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Семейства кувшинковые</w:t>
      </w:r>
    </w:p>
    <w:p w14:paraId="6B6891FE"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25B5AF18"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roofErr w:type="spellStart"/>
      <w:r w:rsidRPr="00D976C4">
        <w:rPr>
          <w:rFonts w:ascii="Times New Roman" w:eastAsia="Times New Roman" w:hAnsi="Times New Roman" w:cs="Times New Roman"/>
          <w:bCs/>
          <w:lang w:eastAsia="ru-RU"/>
        </w:rPr>
        <w:t>Кувши́нковые</w:t>
      </w:r>
      <w:proofErr w:type="spellEnd"/>
      <w:r w:rsidRPr="00D976C4">
        <w:rPr>
          <w:rFonts w:ascii="Times New Roman" w:eastAsia="Times New Roman" w:hAnsi="Times New Roman" w:cs="Times New Roman"/>
          <w:bCs/>
          <w:lang w:eastAsia="ru-RU"/>
        </w:rPr>
        <w:t xml:space="preserve">, или </w:t>
      </w:r>
      <w:proofErr w:type="spellStart"/>
      <w:r w:rsidRPr="00D976C4">
        <w:rPr>
          <w:rFonts w:ascii="Times New Roman" w:eastAsia="Times New Roman" w:hAnsi="Times New Roman" w:cs="Times New Roman"/>
          <w:bCs/>
          <w:lang w:eastAsia="ru-RU"/>
        </w:rPr>
        <w:t>Нимфе́йные</w:t>
      </w:r>
      <w:proofErr w:type="spellEnd"/>
      <w:r w:rsidRPr="00D976C4">
        <w:rPr>
          <w:rFonts w:ascii="Times New Roman" w:eastAsia="Times New Roman" w:hAnsi="Times New Roman" w:cs="Times New Roman"/>
          <w:bCs/>
          <w:lang w:eastAsia="ru-RU"/>
        </w:rPr>
        <w:t xml:space="preserve"> (лат. </w:t>
      </w:r>
      <w:proofErr w:type="spellStart"/>
      <w:proofErr w:type="gramStart"/>
      <w:r w:rsidRPr="00D976C4">
        <w:rPr>
          <w:rFonts w:ascii="Times New Roman" w:eastAsia="Times New Roman" w:hAnsi="Times New Roman" w:cs="Times New Roman"/>
          <w:bCs/>
          <w:lang w:eastAsia="ru-RU"/>
        </w:rPr>
        <w:t>Nymphaeáceae</w:t>
      </w:r>
      <w:proofErr w:type="spellEnd"/>
      <w:r w:rsidRPr="00D976C4">
        <w:rPr>
          <w:rFonts w:ascii="Times New Roman" w:eastAsia="Times New Roman" w:hAnsi="Times New Roman" w:cs="Times New Roman"/>
          <w:bCs/>
          <w:lang w:eastAsia="ru-RU"/>
        </w:rPr>
        <w:t>) — семейство цветковых растений.. Насчитывает около 70 видов, из них 7 встречается в России.</w:t>
      </w:r>
      <w:proofErr w:type="gramEnd"/>
      <w:r w:rsidRPr="00D976C4">
        <w:rPr>
          <w:rFonts w:ascii="Times New Roman" w:eastAsia="Times New Roman" w:hAnsi="Times New Roman" w:cs="Times New Roman"/>
          <w:bCs/>
          <w:lang w:eastAsia="ru-RU"/>
        </w:rPr>
        <w:t xml:space="preserve"> В ископаемом состоянии известно с раннего мела.</w:t>
      </w:r>
    </w:p>
    <w:p w14:paraId="460AF2D3"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2D1270F4"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Многолетние, редко однолетние водные травы с подводными сильно развитыми корневищами, </w:t>
      </w:r>
      <w:r>
        <w:rPr>
          <w:rFonts w:ascii="Times New Roman" w:eastAsia="Times New Roman" w:hAnsi="Times New Roman" w:cs="Times New Roman"/>
          <w:bCs/>
          <w:lang w:eastAsia="ru-RU"/>
        </w:rPr>
        <w:t>у</w:t>
      </w:r>
      <w:r w:rsidRPr="00D976C4">
        <w:rPr>
          <w:rFonts w:ascii="Times New Roman" w:eastAsia="Times New Roman" w:hAnsi="Times New Roman" w:cs="Times New Roman"/>
          <w:bCs/>
          <w:lang w:eastAsia="ru-RU"/>
        </w:rPr>
        <w:t>кореняющиеся в илистое дно рек и стоячих вод.</w:t>
      </w:r>
    </w:p>
    <w:p w14:paraId="3784147C"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6112BCB3"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Листья цельные, на длинных черешках, подводные — тонкие и нежные, плавающие — более жёсткие, сверху блестящие, снизу ворсистые, часто крупные (до 2 м в диаметре).</w:t>
      </w:r>
    </w:p>
    <w:p w14:paraId="26DE0F32"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2FF9C7C8"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Цветки правильные одиночные на длинных цветоножках, чаще всего крупные, обоеполые, с простым или, чаще, двойным околоцветником. Чашелистиков три—четыре, свободных или при основании несколько сросшихся. Лепестков обычно много, свободных в непостоянном числе. Тычинок много, до 700, часто имеются переходы от тычинок к лепесткам; пестиков несколько, иногда один, в последнем случае завязь четырёх- или многогнёздная, верхняя или нижняя, рыльце сидячее, щитовидное.</w:t>
      </w:r>
    </w:p>
    <w:p w14:paraId="1C721C99"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60BFE45C"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Плоды чаще многосемянные, подводные или плавучие.</w:t>
      </w:r>
    </w:p>
    <w:p w14:paraId="3CA881E7"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278C44A6"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Растения семейства распространены повсюду, кроме пустынь и высокогорий; в России растут виды родов кубышка и кувшинка, на Дальнем Востоке — </w:t>
      </w:r>
      <w:proofErr w:type="spellStart"/>
      <w:r w:rsidRPr="00D976C4">
        <w:rPr>
          <w:rFonts w:ascii="Times New Roman" w:eastAsia="Times New Roman" w:hAnsi="Times New Roman" w:cs="Times New Roman"/>
          <w:bCs/>
          <w:lang w:eastAsia="ru-RU"/>
        </w:rPr>
        <w:t>эвриала</w:t>
      </w:r>
      <w:proofErr w:type="spellEnd"/>
      <w:r w:rsidRPr="00D976C4">
        <w:rPr>
          <w:rFonts w:ascii="Times New Roman" w:eastAsia="Times New Roman" w:hAnsi="Times New Roman" w:cs="Times New Roman"/>
          <w:bCs/>
          <w:lang w:eastAsia="ru-RU"/>
        </w:rPr>
        <w:t>. В оранжереях часто разводят викторию.</w:t>
      </w:r>
    </w:p>
    <w:p w14:paraId="4B3263F4"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673164B3"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roofErr w:type="spellStart"/>
      <w:r w:rsidRPr="00D976C4">
        <w:rPr>
          <w:rFonts w:ascii="Times New Roman" w:eastAsia="Times New Roman" w:hAnsi="Times New Roman" w:cs="Times New Roman"/>
          <w:bCs/>
          <w:lang w:eastAsia="ru-RU"/>
        </w:rPr>
        <w:t>Ла́вровые</w:t>
      </w:r>
      <w:proofErr w:type="spellEnd"/>
      <w:r w:rsidRPr="00D976C4">
        <w:rPr>
          <w:rFonts w:ascii="Times New Roman" w:eastAsia="Times New Roman" w:hAnsi="Times New Roman" w:cs="Times New Roman"/>
          <w:bCs/>
          <w:lang w:eastAsia="ru-RU"/>
        </w:rPr>
        <w:t xml:space="preserve"> (лат. </w:t>
      </w:r>
      <w:proofErr w:type="spellStart"/>
      <w:r w:rsidRPr="00D976C4">
        <w:rPr>
          <w:rFonts w:ascii="Times New Roman" w:eastAsia="Times New Roman" w:hAnsi="Times New Roman" w:cs="Times New Roman"/>
          <w:bCs/>
          <w:lang w:eastAsia="ru-RU"/>
        </w:rPr>
        <w:t>Lauraceae</w:t>
      </w:r>
      <w:proofErr w:type="spellEnd"/>
      <w:r w:rsidRPr="00D976C4">
        <w:rPr>
          <w:rFonts w:ascii="Times New Roman" w:eastAsia="Times New Roman" w:hAnsi="Times New Roman" w:cs="Times New Roman"/>
          <w:bCs/>
          <w:lang w:eastAsia="ru-RU"/>
        </w:rPr>
        <w:t xml:space="preserve">) — семейство цветковых растений порядка </w:t>
      </w:r>
      <w:proofErr w:type="spellStart"/>
      <w:r w:rsidRPr="00D976C4">
        <w:rPr>
          <w:rFonts w:ascii="Times New Roman" w:eastAsia="Times New Roman" w:hAnsi="Times New Roman" w:cs="Times New Roman"/>
          <w:bCs/>
          <w:lang w:eastAsia="ru-RU"/>
        </w:rPr>
        <w:t>Лавроцветные</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Laurales</w:t>
      </w:r>
      <w:proofErr w:type="spellEnd"/>
      <w:r w:rsidRPr="00D976C4">
        <w:rPr>
          <w:rFonts w:ascii="Times New Roman" w:eastAsia="Times New Roman" w:hAnsi="Times New Roman" w:cs="Times New Roman"/>
          <w:bCs/>
          <w:lang w:eastAsia="ru-RU"/>
        </w:rPr>
        <w:t>).</w:t>
      </w:r>
    </w:p>
    <w:p w14:paraId="6CF117CB"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782AAEBE"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Представители семейства распространены повсеместно, преимущественно во влажных тропических и субтропических областях Старого и Нового Света.</w:t>
      </w:r>
    </w:p>
    <w:p w14:paraId="187EB3B9"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4FC18E0F"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Большинство из них — ароматические вечнозелёные деревья или кустарники, но Сассафрас (</w:t>
      </w:r>
      <w:proofErr w:type="spellStart"/>
      <w:r w:rsidRPr="00D976C4">
        <w:rPr>
          <w:rFonts w:ascii="Times New Roman" w:eastAsia="Times New Roman" w:hAnsi="Times New Roman" w:cs="Times New Roman"/>
          <w:bCs/>
          <w:lang w:eastAsia="ru-RU"/>
        </w:rPr>
        <w:t>Sassafras</w:t>
      </w:r>
      <w:proofErr w:type="spellEnd"/>
      <w:r w:rsidRPr="00D976C4">
        <w:rPr>
          <w:rFonts w:ascii="Times New Roman" w:eastAsia="Times New Roman" w:hAnsi="Times New Roman" w:cs="Times New Roman"/>
          <w:bCs/>
          <w:lang w:eastAsia="ru-RU"/>
        </w:rPr>
        <w:t xml:space="preserve">) и ещё один-два рода — листопадные, а род </w:t>
      </w:r>
      <w:proofErr w:type="spellStart"/>
      <w:r w:rsidRPr="00D976C4">
        <w:rPr>
          <w:rFonts w:ascii="Times New Roman" w:eastAsia="Times New Roman" w:hAnsi="Times New Roman" w:cs="Times New Roman"/>
          <w:bCs/>
          <w:lang w:eastAsia="ru-RU"/>
        </w:rPr>
        <w:t>Кассита</w:t>
      </w:r>
      <w:proofErr w:type="spellEnd"/>
      <w:r w:rsidRPr="00D976C4">
        <w:rPr>
          <w:rFonts w:ascii="Times New Roman" w:eastAsia="Times New Roman" w:hAnsi="Times New Roman" w:cs="Times New Roman"/>
          <w:bCs/>
          <w:lang w:eastAsia="ru-RU"/>
        </w:rPr>
        <w:t xml:space="preserve"> (</w:t>
      </w:r>
      <w:proofErr w:type="spellStart"/>
      <w:r w:rsidRPr="00D976C4">
        <w:rPr>
          <w:rFonts w:ascii="Times New Roman" w:eastAsia="Times New Roman" w:hAnsi="Times New Roman" w:cs="Times New Roman"/>
          <w:bCs/>
          <w:lang w:eastAsia="ru-RU"/>
        </w:rPr>
        <w:t>Cassytha</w:t>
      </w:r>
      <w:proofErr w:type="spellEnd"/>
      <w:r w:rsidRPr="00D976C4">
        <w:rPr>
          <w:rFonts w:ascii="Times New Roman" w:eastAsia="Times New Roman" w:hAnsi="Times New Roman" w:cs="Times New Roman"/>
          <w:bCs/>
          <w:lang w:eastAsia="ru-RU"/>
        </w:rPr>
        <w:t>) принадлежит к паразитическим лианам.</w:t>
      </w:r>
    </w:p>
    <w:p w14:paraId="4F73A4B9"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22832DCB"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Листорасположение очерёдное, реже супротивное. Листья простые, </w:t>
      </w:r>
      <w:proofErr w:type="spellStart"/>
      <w:r w:rsidRPr="00D976C4">
        <w:rPr>
          <w:rFonts w:ascii="Times New Roman" w:eastAsia="Times New Roman" w:hAnsi="Times New Roman" w:cs="Times New Roman"/>
          <w:bCs/>
          <w:lang w:eastAsia="ru-RU"/>
        </w:rPr>
        <w:t>цельнокрайные</w:t>
      </w:r>
      <w:proofErr w:type="spellEnd"/>
      <w:r w:rsidRPr="00D976C4">
        <w:rPr>
          <w:rFonts w:ascii="Times New Roman" w:eastAsia="Times New Roman" w:hAnsi="Times New Roman" w:cs="Times New Roman"/>
          <w:bCs/>
          <w:lang w:eastAsia="ru-RU"/>
        </w:rPr>
        <w:t xml:space="preserve"> или лопастные, кожистые, без прилистников.</w:t>
      </w:r>
    </w:p>
    <w:p w14:paraId="1D807D65"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65574B74"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Соцветие метельчатое, зонтичное или кистевидное. Цветки лавровых актиноморфные, обоеполые или однополые, в последнем случае растения однодомные, циклические, обычно трёхчленные (коричник, авокадо), редко двучленные (у лавра) и пятичленные. Листочки околоцветника в числе 6, свободные, в двух кругах, зеленоватые или желтоватые. Тычинки в числе 9, 12 или более, с 4—8 пыльниками, в трёх или четырёх кругах, часть их (а в женских цветках все) редуцирована до стаминодиев, при основании нередко с желёзками. Пыльники 2—4-гнездные, с очень характерными откидывающими клапанами. Гинецей </w:t>
      </w:r>
      <w:proofErr w:type="spellStart"/>
      <w:r w:rsidRPr="00D976C4">
        <w:rPr>
          <w:rFonts w:ascii="Times New Roman" w:eastAsia="Times New Roman" w:hAnsi="Times New Roman" w:cs="Times New Roman"/>
          <w:bCs/>
          <w:lang w:eastAsia="ru-RU"/>
        </w:rPr>
        <w:t>ценокарпный</w:t>
      </w:r>
      <w:proofErr w:type="spellEnd"/>
      <w:r w:rsidRPr="00D976C4">
        <w:rPr>
          <w:rFonts w:ascii="Times New Roman" w:eastAsia="Times New Roman" w:hAnsi="Times New Roman" w:cs="Times New Roman"/>
          <w:bCs/>
          <w:lang w:eastAsia="ru-RU"/>
        </w:rPr>
        <w:t xml:space="preserve">, из двух-трёх плодолистиков. Завязь верхняя, очень редко нижняя, с одной </w:t>
      </w:r>
      <w:proofErr w:type="spellStart"/>
      <w:r w:rsidRPr="00D976C4">
        <w:rPr>
          <w:rFonts w:ascii="Times New Roman" w:eastAsia="Times New Roman" w:hAnsi="Times New Roman" w:cs="Times New Roman"/>
          <w:bCs/>
          <w:lang w:eastAsia="ru-RU"/>
        </w:rPr>
        <w:t>анатропной</w:t>
      </w:r>
      <w:proofErr w:type="spellEnd"/>
      <w:r w:rsidRPr="00D976C4">
        <w:rPr>
          <w:rFonts w:ascii="Times New Roman" w:eastAsia="Times New Roman" w:hAnsi="Times New Roman" w:cs="Times New Roman"/>
          <w:bCs/>
          <w:lang w:eastAsia="ru-RU"/>
        </w:rPr>
        <w:t xml:space="preserve"> семяпочкой, погруженная в полое цветоложе; столбик один; рыльца мелкие, простые или с 2—3 лопастями.</w:t>
      </w:r>
    </w:p>
    <w:p w14:paraId="60F69115"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6E28BAB4"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Наиболее часто строение цветков лавровых отвечает формулам:</w:t>
      </w:r>
    </w:p>
    <w:p w14:paraId="2B8F70B2"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38E32652"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 xml:space="preserve">Плод — односемянная ягода или костянка, причем плод может быть и сухим. Если плод сухой, то </w:t>
      </w:r>
      <w:proofErr w:type="spellStart"/>
      <w:r w:rsidRPr="00D976C4">
        <w:rPr>
          <w:rFonts w:ascii="Times New Roman" w:eastAsia="Times New Roman" w:hAnsi="Times New Roman" w:cs="Times New Roman"/>
          <w:bCs/>
          <w:lang w:eastAsia="ru-RU"/>
        </w:rPr>
        <w:t>купула</w:t>
      </w:r>
      <w:proofErr w:type="spellEnd"/>
      <w:r w:rsidRPr="00D976C4">
        <w:rPr>
          <w:rFonts w:ascii="Times New Roman" w:eastAsia="Times New Roman" w:hAnsi="Times New Roman" w:cs="Times New Roman"/>
          <w:bCs/>
          <w:lang w:eastAsia="ru-RU"/>
        </w:rPr>
        <w:t xml:space="preserve"> вместе с плодом напоминает жёлудь дуба. Семена без эндосперма; зародыш прямой; семядоли толстые, мясистые.</w:t>
      </w:r>
    </w:p>
    <w:p w14:paraId="7D41E077" w14:textId="77777777" w:rsidR="00D976C4" w:rsidRP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p>
    <w:p w14:paraId="634D3CC6" w14:textId="77777777" w:rsidR="00D976C4" w:rsidRDefault="00D976C4" w:rsidP="00D976C4">
      <w:pPr>
        <w:pStyle w:val="a6"/>
        <w:widowControl w:val="0"/>
        <w:spacing w:after="0" w:line="240" w:lineRule="auto"/>
        <w:ind w:left="1160"/>
        <w:jc w:val="both"/>
        <w:rPr>
          <w:rFonts w:ascii="Times New Roman" w:eastAsia="Times New Roman" w:hAnsi="Times New Roman" w:cs="Times New Roman"/>
          <w:bCs/>
          <w:lang w:eastAsia="ru-RU"/>
        </w:rPr>
      </w:pPr>
      <w:r w:rsidRPr="00D976C4">
        <w:rPr>
          <w:rFonts w:ascii="Times New Roman" w:eastAsia="Times New Roman" w:hAnsi="Times New Roman" w:cs="Times New Roman"/>
          <w:bCs/>
          <w:lang w:eastAsia="ru-RU"/>
        </w:rPr>
        <w:t>Для представителей семейства характерно содержание слизей, эфирных масел, горьких веществ.</w:t>
      </w:r>
    </w:p>
    <w:p w14:paraId="25216866" w14:textId="2DE2ABB2" w:rsidR="00B2766A" w:rsidRDefault="00B2766A" w:rsidP="00B2766A">
      <w:pPr>
        <w:pStyle w:val="a6"/>
        <w:widowControl w:val="0"/>
        <w:spacing w:after="0" w:line="240" w:lineRule="auto"/>
        <w:ind w:left="1160"/>
        <w:jc w:val="both"/>
        <w:rPr>
          <w:rFonts w:ascii="Times New Roman" w:eastAsia="Times New Roman" w:hAnsi="Times New Roman" w:cs="Times New Roman"/>
          <w:bCs/>
          <w:lang w:eastAsia="ru-RU"/>
        </w:rPr>
      </w:pPr>
    </w:p>
    <w:p w14:paraId="6BE18668" w14:textId="29A37ED2" w:rsidR="0034120D" w:rsidRDefault="0034120D" w:rsidP="00B2766A">
      <w:pPr>
        <w:pStyle w:val="a6"/>
        <w:widowControl w:val="0"/>
        <w:spacing w:after="0" w:line="240" w:lineRule="auto"/>
        <w:ind w:left="1160"/>
        <w:jc w:val="both"/>
        <w:rPr>
          <w:rFonts w:ascii="Times New Roman" w:eastAsia="Times New Roman" w:hAnsi="Times New Roman" w:cs="Times New Roman"/>
          <w:bCs/>
          <w:sz w:val="24"/>
          <w:szCs w:val="24"/>
          <w:lang w:eastAsia="ru-RU"/>
        </w:rPr>
      </w:pPr>
      <w:r w:rsidRPr="0034120D">
        <w:rPr>
          <w:rFonts w:ascii="Times New Roman" w:eastAsia="Times New Roman" w:hAnsi="Times New Roman" w:cs="Times New Roman"/>
          <w:bCs/>
          <w:sz w:val="24"/>
          <w:szCs w:val="24"/>
          <w:lang w:eastAsia="ru-RU"/>
        </w:rPr>
        <w:t xml:space="preserve">Разработчик: </w:t>
      </w:r>
    </w:p>
    <w:p w14:paraId="0044FCB5" w14:textId="719F6AFE" w:rsidR="0034120D" w:rsidRDefault="0034120D" w:rsidP="00B2766A">
      <w:pPr>
        <w:pStyle w:val="a6"/>
        <w:widowControl w:val="0"/>
        <w:spacing w:after="0" w:line="240" w:lineRule="auto"/>
        <w:ind w:left="1160"/>
        <w:jc w:val="both"/>
        <w:rPr>
          <w:rFonts w:ascii="Times New Roman" w:eastAsia="Times New Roman" w:hAnsi="Times New Roman" w:cs="Times New Roman"/>
          <w:bCs/>
          <w:sz w:val="24"/>
          <w:szCs w:val="24"/>
          <w:lang w:eastAsia="ru-RU"/>
        </w:rPr>
      </w:pPr>
    </w:p>
    <w:p w14:paraId="0BD877CE" w14:textId="0A78E07F" w:rsidR="0034120D" w:rsidRDefault="0034120D" w:rsidP="00B2766A">
      <w:pPr>
        <w:pStyle w:val="a6"/>
        <w:widowControl w:val="0"/>
        <w:spacing w:after="0" w:line="240" w:lineRule="auto"/>
        <w:ind w:left="1160"/>
        <w:jc w:val="both"/>
        <w:rPr>
          <w:rFonts w:ascii="Times New Roman" w:eastAsia="Times New Roman" w:hAnsi="Times New Roman" w:cs="Times New Roman"/>
          <w:bCs/>
          <w:sz w:val="24"/>
          <w:szCs w:val="24"/>
          <w:lang w:eastAsia="ru-RU"/>
        </w:rPr>
      </w:pPr>
    </w:p>
    <w:p w14:paraId="5A4926A0" w14:textId="78EEDA01" w:rsidR="0034120D" w:rsidRPr="0034120D" w:rsidRDefault="0034120D" w:rsidP="00B2766A">
      <w:pPr>
        <w:pStyle w:val="a6"/>
        <w:widowControl w:val="0"/>
        <w:spacing w:after="0" w:line="240" w:lineRule="auto"/>
        <w:ind w:left="116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_____________                    доцент А.В </w:t>
      </w:r>
      <w:proofErr w:type="spellStart"/>
      <w:r>
        <w:rPr>
          <w:rFonts w:ascii="Times New Roman" w:eastAsia="Times New Roman" w:hAnsi="Times New Roman" w:cs="Times New Roman"/>
          <w:bCs/>
          <w:sz w:val="24"/>
          <w:szCs w:val="24"/>
          <w:lang w:eastAsia="ru-RU"/>
        </w:rPr>
        <w:t>Лиштва</w:t>
      </w:r>
      <w:proofErr w:type="spellEnd"/>
      <w:r>
        <w:rPr>
          <w:rFonts w:ascii="Times New Roman" w:eastAsia="Times New Roman" w:hAnsi="Times New Roman" w:cs="Times New Roman"/>
          <w:bCs/>
          <w:sz w:val="24"/>
          <w:szCs w:val="24"/>
          <w:lang w:eastAsia="ru-RU"/>
        </w:rPr>
        <w:t xml:space="preserve">  </w:t>
      </w:r>
    </w:p>
    <w:p w14:paraId="5D49139B" w14:textId="57821AD7" w:rsidR="0034120D" w:rsidRPr="0034120D" w:rsidRDefault="0034120D" w:rsidP="00B2766A">
      <w:pPr>
        <w:pStyle w:val="a6"/>
        <w:widowControl w:val="0"/>
        <w:spacing w:after="0" w:line="240" w:lineRule="auto"/>
        <w:ind w:left="1160"/>
        <w:jc w:val="both"/>
        <w:rPr>
          <w:rFonts w:ascii="Times New Roman" w:eastAsia="Times New Roman" w:hAnsi="Times New Roman" w:cs="Times New Roman"/>
          <w:bCs/>
          <w:sz w:val="24"/>
          <w:szCs w:val="24"/>
          <w:lang w:eastAsia="ru-RU"/>
        </w:rPr>
      </w:pPr>
    </w:p>
    <w:p w14:paraId="354C9BC6" w14:textId="77777777" w:rsidR="0034120D" w:rsidRDefault="0034120D" w:rsidP="00B2766A">
      <w:pPr>
        <w:pStyle w:val="a6"/>
        <w:widowControl w:val="0"/>
        <w:spacing w:after="0" w:line="240" w:lineRule="auto"/>
        <w:ind w:left="1160"/>
        <w:jc w:val="both"/>
        <w:rPr>
          <w:rFonts w:ascii="Times New Roman" w:eastAsia="Times New Roman" w:hAnsi="Times New Roman" w:cs="Times New Roman"/>
          <w:bCs/>
          <w:lang w:eastAsia="ru-RU"/>
        </w:rPr>
      </w:pPr>
    </w:p>
    <w:p w14:paraId="0DAEDD2F" w14:textId="7E2E62AD" w:rsidR="0091017B" w:rsidRPr="00EE3F1F" w:rsidRDefault="0091017B" w:rsidP="004359FE">
      <w:pPr>
        <w:widowControl w:val="0"/>
        <w:spacing w:after="0" w:line="360" w:lineRule="auto"/>
        <w:ind w:left="400" w:firstLine="400"/>
        <w:jc w:val="both"/>
        <w:rPr>
          <w:rFonts w:ascii="Times New Roman" w:eastAsia="Times New Roman" w:hAnsi="Times New Roman" w:cs="Times New Roman"/>
          <w:bCs/>
          <w:sz w:val="24"/>
          <w:szCs w:val="24"/>
          <w:lang w:eastAsia="ru-RU"/>
        </w:rPr>
      </w:pPr>
    </w:p>
    <w:sectPr w:rsidR="0091017B" w:rsidRPr="00EE3F1F" w:rsidSect="00A21CB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A64F5"/>
    <w:multiLevelType w:val="hybridMultilevel"/>
    <w:tmpl w:val="842638C2"/>
    <w:lvl w:ilvl="0" w:tplc="CA5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667A60"/>
    <w:multiLevelType w:val="hybridMultilevel"/>
    <w:tmpl w:val="326CA51A"/>
    <w:lvl w:ilvl="0" w:tplc="575E3852">
      <w:start w:val="1"/>
      <w:numFmt w:val="bullet"/>
      <w:lvlText w:val="•"/>
      <w:lvlJc w:val="left"/>
      <w:pPr>
        <w:tabs>
          <w:tab w:val="num" w:pos="720"/>
        </w:tabs>
        <w:ind w:left="720" w:hanging="360"/>
      </w:pPr>
      <w:rPr>
        <w:rFonts w:ascii="Arial" w:hAnsi="Arial" w:hint="default"/>
      </w:rPr>
    </w:lvl>
    <w:lvl w:ilvl="1" w:tplc="EF6E191C" w:tentative="1">
      <w:start w:val="1"/>
      <w:numFmt w:val="bullet"/>
      <w:lvlText w:val="•"/>
      <w:lvlJc w:val="left"/>
      <w:pPr>
        <w:tabs>
          <w:tab w:val="num" w:pos="1440"/>
        </w:tabs>
        <w:ind w:left="1440" w:hanging="360"/>
      </w:pPr>
      <w:rPr>
        <w:rFonts w:ascii="Arial" w:hAnsi="Arial" w:hint="default"/>
      </w:rPr>
    </w:lvl>
    <w:lvl w:ilvl="2" w:tplc="C8B8E834" w:tentative="1">
      <w:start w:val="1"/>
      <w:numFmt w:val="bullet"/>
      <w:lvlText w:val="•"/>
      <w:lvlJc w:val="left"/>
      <w:pPr>
        <w:tabs>
          <w:tab w:val="num" w:pos="2160"/>
        </w:tabs>
        <w:ind w:left="2160" w:hanging="360"/>
      </w:pPr>
      <w:rPr>
        <w:rFonts w:ascii="Arial" w:hAnsi="Arial" w:hint="default"/>
      </w:rPr>
    </w:lvl>
    <w:lvl w:ilvl="3" w:tplc="CEB81E60" w:tentative="1">
      <w:start w:val="1"/>
      <w:numFmt w:val="bullet"/>
      <w:lvlText w:val="•"/>
      <w:lvlJc w:val="left"/>
      <w:pPr>
        <w:tabs>
          <w:tab w:val="num" w:pos="2880"/>
        </w:tabs>
        <w:ind w:left="2880" w:hanging="360"/>
      </w:pPr>
      <w:rPr>
        <w:rFonts w:ascii="Arial" w:hAnsi="Arial" w:hint="default"/>
      </w:rPr>
    </w:lvl>
    <w:lvl w:ilvl="4" w:tplc="9C7CD63A" w:tentative="1">
      <w:start w:val="1"/>
      <w:numFmt w:val="bullet"/>
      <w:lvlText w:val="•"/>
      <w:lvlJc w:val="left"/>
      <w:pPr>
        <w:tabs>
          <w:tab w:val="num" w:pos="3600"/>
        </w:tabs>
        <w:ind w:left="3600" w:hanging="360"/>
      </w:pPr>
      <w:rPr>
        <w:rFonts w:ascii="Arial" w:hAnsi="Arial" w:hint="default"/>
      </w:rPr>
    </w:lvl>
    <w:lvl w:ilvl="5" w:tplc="F30229A2" w:tentative="1">
      <w:start w:val="1"/>
      <w:numFmt w:val="bullet"/>
      <w:lvlText w:val="•"/>
      <w:lvlJc w:val="left"/>
      <w:pPr>
        <w:tabs>
          <w:tab w:val="num" w:pos="4320"/>
        </w:tabs>
        <w:ind w:left="4320" w:hanging="360"/>
      </w:pPr>
      <w:rPr>
        <w:rFonts w:ascii="Arial" w:hAnsi="Arial" w:hint="default"/>
      </w:rPr>
    </w:lvl>
    <w:lvl w:ilvl="6" w:tplc="9AD2E984" w:tentative="1">
      <w:start w:val="1"/>
      <w:numFmt w:val="bullet"/>
      <w:lvlText w:val="•"/>
      <w:lvlJc w:val="left"/>
      <w:pPr>
        <w:tabs>
          <w:tab w:val="num" w:pos="5040"/>
        </w:tabs>
        <w:ind w:left="5040" w:hanging="360"/>
      </w:pPr>
      <w:rPr>
        <w:rFonts w:ascii="Arial" w:hAnsi="Arial" w:hint="default"/>
      </w:rPr>
    </w:lvl>
    <w:lvl w:ilvl="7" w:tplc="1222F8E4" w:tentative="1">
      <w:start w:val="1"/>
      <w:numFmt w:val="bullet"/>
      <w:lvlText w:val="•"/>
      <w:lvlJc w:val="left"/>
      <w:pPr>
        <w:tabs>
          <w:tab w:val="num" w:pos="5760"/>
        </w:tabs>
        <w:ind w:left="5760" w:hanging="360"/>
      </w:pPr>
      <w:rPr>
        <w:rFonts w:ascii="Arial" w:hAnsi="Arial" w:hint="default"/>
      </w:rPr>
    </w:lvl>
    <w:lvl w:ilvl="8" w:tplc="E6C80E02" w:tentative="1">
      <w:start w:val="1"/>
      <w:numFmt w:val="bullet"/>
      <w:lvlText w:val="•"/>
      <w:lvlJc w:val="left"/>
      <w:pPr>
        <w:tabs>
          <w:tab w:val="num" w:pos="6480"/>
        </w:tabs>
        <w:ind w:left="6480" w:hanging="360"/>
      </w:pPr>
      <w:rPr>
        <w:rFonts w:ascii="Arial" w:hAnsi="Arial" w:hint="default"/>
      </w:rPr>
    </w:lvl>
  </w:abstractNum>
  <w:abstractNum w:abstractNumId="2">
    <w:nsid w:val="04C40879"/>
    <w:multiLevelType w:val="hybridMultilevel"/>
    <w:tmpl w:val="65303E9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051B1C8A"/>
    <w:multiLevelType w:val="hybridMultilevel"/>
    <w:tmpl w:val="21BA4DDA"/>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BC21FF"/>
    <w:multiLevelType w:val="hybridMultilevel"/>
    <w:tmpl w:val="F2CE53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765296"/>
    <w:multiLevelType w:val="hybridMultilevel"/>
    <w:tmpl w:val="E1C269CE"/>
    <w:lvl w:ilvl="0" w:tplc="7D522686">
      <w:start w:val="1"/>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C485EA5"/>
    <w:multiLevelType w:val="hybridMultilevel"/>
    <w:tmpl w:val="3A36AAB0"/>
    <w:lvl w:ilvl="0" w:tplc="C610E8C8">
      <w:start w:val="1"/>
      <w:numFmt w:val="bullet"/>
      <w:lvlText w:val="•"/>
      <w:lvlJc w:val="left"/>
      <w:pPr>
        <w:tabs>
          <w:tab w:val="num" w:pos="720"/>
        </w:tabs>
        <w:ind w:left="720" w:hanging="360"/>
      </w:pPr>
      <w:rPr>
        <w:rFonts w:ascii="Arial" w:hAnsi="Arial" w:hint="default"/>
      </w:rPr>
    </w:lvl>
    <w:lvl w:ilvl="1" w:tplc="F63AB708" w:tentative="1">
      <w:start w:val="1"/>
      <w:numFmt w:val="bullet"/>
      <w:lvlText w:val="•"/>
      <w:lvlJc w:val="left"/>
      <w:pPr>
        <w:tabs>
          <w:tab w:val="num" w:pos="1440"/>
        </w:tabs>
        <w:ind w:left="1440" w:hanging="360"/>
      </w:pPr>
      <w:rPr>
        <w:rFonts w:ascii="Arial" w:hAnsi="Arial" w:hint="default"/>
      </w:rPr>
    </w:lvl>
    <w:lvl w:ilvl="2" w:tplc="2442555C" w:tentative="1">
      <w:start w:val="1"/>
      <w:numFmt w:val="bullet"/>
      <w:lvlText w:val="•"/>
      <w:lvlJc w:val="left"/>
      <w:pPr>
        <w:tabs>
          <w:tab w:val="num" w:pos="2160"/>
        </w:tabs>
        <w:ind w:left="2160" w:hanging="360"/>
      </w:pPr>
      <w:rPr>
        <w:rFonts w:ascii="Arial" w:hAnsi="Arial" w:hint="default"/>
      </w:rPr>
    </w:lvl>
    <w:lvl w:ilvl="3" w:tplc="11E84020" w:tentative="1">
      <w:start w:val="1"/>
      <w:numFmt w:val="bullet"/>
      <w:lvlText w:val="•"/>
      <w:lvlJc w:val="left"/>
      <w:pPr>
        <w:tabs>
          <w:tab w:val="num" w:pos="2880"/>
        </w:tabs>
        <w:ind w:left="2880" w:hanging="360"/>
      </w:pPr>
      <w:rPr>
        <w:rFonts w:ascii="Arial" w:hAnsi="Arial" w:hint="default"/>
      </w:rPr>
    </w:lvl>
    <w:lvl w:ilvl="4" w:tplc="57F6E8CE" w:tentative="1">
      <w:start w:val="1"/>
      <w:numFmt w:val="bullet"/>
      <w:lvlText w:val="•"/>
      <w:lvlJc w:val="left"/>
      <w:pPr>
        <w:tabs>
          <w:tab w:val="num" w:pos="3600"/>
        </w:tabs>
        <w:ind w:left="3600" w:hanging="360"/>
      </w:pPr>
      <w:rPr>
        <w:rFonts w:ascii="Arial" w:hAnsi="Arial" w:hint="default"/>
      </w:rPr>
    </w:lvl>
    <w:lvl w:ilvl="5" w:tplc="B2B0A3E6" w:tentative="1">
      <w:start w:val="1"/>
      <w:numFmt w:val="bullet"/>
      <w:lvlText w:val="•"/>
      <w:lvlJc w:val="left"/>
      <w:pPr>
        <w:tabs>
          <w:tab w:val="num" w:pos="4320"/>
        </w:tabs>
        <w:ind w:left="4320" w:hanging="360"/>
      </w:pPr>
      <w:rPr>
        <w:rFonts w:ascii="Arial" w:hAnsi="Arial" w:hint="default"/>
      </w:rPr>
    </w:lvl>
    <w:lvl w:ilvl="6" w:tplc="5ECC1034" w:tentative="1">
      <w:start w:val="1"/>
      <w:numFmt w:val="bullet"/>
      <w:lvlText w:val="•"/>
      <w:lvlJc w:val="left"/>
      <w:pPr>
        <w:tabs>
          <w:tab w:val="num" w:pos="5040"/>
        </w:tabs>
        <w:ind w:left="5040" w:hanging="360"/>
      </w:pPr>
      <w:rPr>
        <w:rFonts w:ascii="Arial" w:hAnsi="Arial" w:hint="default"/>
      </w:rPr>
    </w:lvl>
    <w:lvl w:ilvl="7" w:tplc="F84AF884" w:tentative="1">
      <w:start w:val="1"/>
      <w:numFmt w:val="bullet"/>
      <w:lvlText w:val="•"/>
      <w:lvlJc w:val="left"/>
      <w:pPr>
        <w:tabs>
          <w:tab w:val="num" w:pos="5760"/>
        </w:tabs>
        <w:ind w:left="5760" w:hanging="360"/>
      </w:pPr>
      <w:rPr>
        <w:rFonts w:ascii="Arial" w:hAnsi="Arial" w:hint="default"/>
      </w:rPr>
    </w:lvl>
    <w:lvl w:ilvl="8" w:tplc="6F3E065A" w:tentative="1">
      <w:start w:val="1"/>
      <w:numFmt w:val="bullet"/>
      <w:lvlText w:val="•"/>
      <w:lvlJc w:val="left"/>
      <w:pPr>
        <w:tabs>
          <w:tab w:val="num" w:pos="6480"/>
        </w:tabs>
        <w:ind w:left="6480" w:hanging="360"/>
      </w:pPr>
      <w:rPr>
        <w:rFonts w:ascii="Arial" w:hAnsi="Arial" w:hint="default"/>
      </w:rPr>
    </w:lvl>
  </w:abstractNum>
  <w:abstractNum w:abstractNumId="7">
    <w:nsid w:val="0C821B2D"/>
    <w:multiLevelType w:val="hybridMultilevel"/>
    <w:tmpl w:val="7206E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560697"/>
    <w:multiLevelType w:val="hybridMultilevel"/>
    <w:tmpl w:val="F2E27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50729E"/>
    <w:multiLevelType w:val="hybridMultilevel"/>
    <w:tmpl w:val="BFE694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0D126AA"/>
    <w:multiLevelType w:val="hybridMultilevel"/>
    <w:tmpl w:val="F9F02414"/>
    <w:lvl w:ilvl="0" w:tplc="0DFA8E78">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77919"/>
    <w:multiLevelType w:val="hybridMultilevel"/>
    <w:tmpl w:val="73DAE122"/>
    <w:lvl w:ilvl="0" w:tplc="8F16BF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A622D66"/>
    <w:multiLevelType w:val="hybridMultilevel"/>
    <w:tmpl w:val="E5A81A12"/>
    <w:lvl w:ilvl="0" w:tplc="697C3846">
      <w:start w:val="1"/>
      <w:numFmt w:val="decimal"/>
      <w:lvlText w:val="%1."/>
      <w:lvlJc w:val="left"/>
      <w:pPr>
        <w:ind w:left="720" w:hanging="360"/>
      </w:pPr>
      <w:rPr>
        <w:b w:val="0"/>
        <w:i w:val="0"/>
      </w:rPr>
    </w:lvl>
    <w:lvl w:ilvl="1" w:tplc="B816A562">
      <w:start w:val="1"/>
      <w:numFmt w:val="upperRoman"/>
      <w:lvlText w:val="(%2)"/>
      <w:lvlJc w:val="left"/>
      <w:pPr>
        <w:ind w:left="1800" w:hanging="72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15012"/>
    <w:multiLevelType w:val="hybridMultilevel"/>
    <w:tmpl w:val="0FA0B538"/>
    <w:lvl w:ilvl="0" w:tplc="5770EA52">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B24D13"/>
    <w:multiLevelType w:val="hybridMultilevel"/>
    <w:tmpl w:val="00EE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05742"/>
    <w:multiLevelType w:val="hybridMultilevel"/>
    <w:tmpl w:val="10283C76"/>
    <w:lvl w:ilvl="0" w:tplc="5770EA5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6">
    <w:nsid w:val="32EC3684"/>
    <w:multiLevelType w:val="hybridMultilevel"/>
    <w:tmpl w:val="63FC5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A529D2"/>
    <w:multiLevelType w:val="hybridMultilevel"/>
    <w:tmpl w:val="E73CA6BE"/>
    <w:lvl w:ilvl="0" w:tplc="2DC07B0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B932AFC"/>
    <w:multiLevelType w:val="hybridMultilevel"/>
    <w:tmpl w:val="8DEAF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80999"/>
    <w:multiLevelType w:val="hybridMultilevel"/>
    <w:tmpl w:val="E2D20E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E226203"/>
    <w:multiLevelType w:val="hybridMultilevel"/>
    <w:tmpl w:val="3D1CB4D0"/>
    <w:lvl w:ilvl="0" w:tplc="64F6B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E2B0097"/>
    <w:multiLevelType w:val="hybridMultilevel"/>
    <w:tmpl w:val="086EB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8C68A4"/>
    <w:multiLevelType w:val="hybridMultilevel"/>
    <w:tmpl w:val="6B9829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9EC0A0C"/>
    <w:multiLevelType w:val="hybridMultilevel"/>
    <w:tmpl w:val="36F2560A"/>
    <w:lvl w:ilvl="0" w:tplc="386040D2">
      <w:start w:val="1"/>
      <w:numFmt w:val="decimal"/>
      <w:lvlText w:val="%1."/>
      <w:lvlJc w:val="left"/>
      <w:pPr>
        <w:ind w:left="1160" w:hanging="360"/>
      </w:pPr>
      <w:rPr>
        <w:rFonts w:hint="default"/>
      </w:r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24">
    <w:nsid w:val="5A5530D5"/>
    <w:multiLevelType w:val="hybridMultilevel"/>
    <w:tmpl w:val="7C428734"/>
    <w:lvl w:ilvl="0" w:tplc="FACCE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EA22702"/>
    <w:multiLevelType w:val="hybridMultilevel"/>
    <w:tmpl w:val="8320FB16"/>
    <w:lvl w:ilvl="0" w:tplc="09A458B2">
      <w:start w:val="1"/>
      <w:numFmt w:val="bullet"/>
      <w:lvlText w:val="•"/>
      <w:lvlJc w:val="left"/>
      <w:pPr>
        <w:tabs>
          <w:tab w:val="num" w:pos="720"/>
        </w:tabs>
        <w:ind w:left="720" w:hanging="360"/>
      </w:pPr>
      <w:rPr>
        <w:rFonts w:ascii="Arial" w:hAnsi="Arial" w:hint="default"/>
      </w:rPr>
    </w:lvl>
    <w:lvl w:ilvl="1" w:tplc="3BFA49AC" w:tentative="1">
      <w:start w:val="1"/>
      <w:numFmt w:val="bullet"/>
      <w:lvlText w:val="•"/>
      <w:lvlJc w:val="left"/>
      <w:pPr>
        <w:tabs>
          <w:tab w:val="num" w:pos="1440"/>
        </w:tabs>
        <w:ind w:left="1440" w:hanging="360"/>
      </w:pPr>
      <w:rPr>
        <w:rFonts w:ascii="Arial" w:hAnsi="Arial" w:hint="default"/>
      </w:rPr>
    </w:lvl>
    <w:lvl w:ilvl="2" w:tplc="C68A4F84" w:tentative="1">
      <w:start w:val="1"/>
      <w:numFmt w:val="bullet"/>
      <w:lvlText w:val="•"/>
      <w:lvlJc w:val="left"/>
      <w:pPr>
        <w:tabs>
          <w:tab w:val="num" w:pos="2160"/>
        </w:tabs>
        <w:ind w:left="2160" w:hanging="360"/>
      </w:pPr>
      <w:rPr>
        <w:rFonts w:ascii="Arial" w:hAnsi="Arial" w:hint="default"/>
      </w:rPr>
    </w:lvl>
    <w:lvl w:ilvl="3" w:tplc="ED44C87C" w:tentative="1">
      <w:start w:val="1"/>
      <w:numFmt w:val="bullet"/>
      <w:lvlText w:val="•"/>
      <w:lvlJc w:val="left"/>
      <w:pPr>
        <w:tabs>
          <w:tab w:val="num" w:pos="2880"/>
        </w:tabs>
        <w:ind w:left="2880" w:hanging="360"/>
      </w:pPr>
      <w:rPr>
        <w:rFonts w:ascii="Arial" w:hAnsi="Arial" w:hint="default"/>
      </w:rPr>
    </w:lvl>
    <w:lvl w:ilvl="4" w:tplc="C810A538" w:tentative="1">
      <w:start w:val="1"/>
      <w:numFmt w:val="bullet"/>
      <w:lvlText w:val="•"/>
      <w:lvlJc w:val="left"/>
      <w:pPr>
        <w:tabs>
          <w:tab w:val="num" w:pos="3600"/>
        </w:tabs>
        <w:ind w:left="3600" w:hanging="360"/>
      </w:pPr>
      <w:rPr>
        <w:rFonts w:ascii="Arial" w:hAnsi="Arial" w:hint="default"/>
      </w:rPr>
    </w:lvl>
    <w:lvl w:ilvl="5" w:tplc="04B84F36" w:tentative="1">
      <w:start w:val="1"/>
      <w:numFmt w:val="bullet"/>
      <w:lvlText w:val="•"/>
      <w:lvlJc w:val="left"/>
      <w:pPr>
        <w:tabs>
          <w:tab w:val="num" w:pos="4320"/>
        </w:tabs>
        <w:ind w:left="4320" w:hanging="360"/>
      </w:pPr>
      <w:rPr>
        <w:rFonts w:ascii="Arial" w:hAnsi="Arial" w:hint="default"/>
      </w:rPr>
    </w:lvl>
    <w:lvl w:ilvl="6" w:tplc="19C6475C" w:tentative="1">
      <w:start w:val="1"/>
      <w:numFmt w:val="bullet"/>
      <w:lvlText w:val="•"/>
      <w:lvlJc w:val="left"/>
      <w:pPr>
        <w:tabs>
          <w:tab w:val="num" w:pos="5040"/>
        </w:tabs>
        <w:ind w:left="5040" w:hanging="360"/>
      </w:pPr>
      <w:rPr>
        <w:rFonts w:ascii="Arial" w:hAnsi="Arial" w:hint="default"/>
      </w:rPr>
    </w:lvl>
    <w:lvl w:ilvl="7" w:tplc="211C9D5C" w:tentative="1">
      <w:start w:val="1"/>
      <w:numFmt w:val="bullet"/>
      <w:lvlText w:val="•"/>
      <w:lvlJc w:val="left"/>
      <w:pPr>
        <w:tabs>
          <w:tab w:val="num" w:pos="5760"/>
        </w:tabs>
        <w:ind w:left="5760" w:hanging="360"/>
      </w:pPr>
      <w:rPr>
        <w:rFonts w:ascii="Arial" w:hAnsi="Arial" w:hint="default"/>
      </w:rPr>
    </w:lvl>
    <w:lvl w:ilvl="8" w:tplc="7D22E31E" w:tentative="1">
      <w:start w:val="1"/>
      <w:numFmt w:val="bullet"/>
      <w:lvlText w:val="•"/>
      <w:lvlJc w:val="left"/>
      <w:pPr>
        <w:tabs>
          <w:tab w:val="num" w:pos="6480"/>
        </w:tabs>
        <w:ind w:left="6480" w:hanging="360"/>
      </w:pPr>
      <w:rPr>
        <w:rFonts w:ascii="Arial" w:hAnsi="Arial" w:hint="default"/>
      </w:rPr>
    </w:lvl>
  </w:abstractNum>
  <w:abstractNum w:abstractNumId="26">
    <w:nsid w:val="6C4679A6"/>
    <w:multiLevelType w:val="hybridMultilevel"/>
    <w:tmpl w:val="275A07A4"/>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43612B8"/>
    <w:multiLevelType w:val="hybridMultilevel"/>
    <w:tmpl w:val="5C50BBA8"/>
    <w:lvl w:ilvl="0" w:tplc="D0A628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47D2C04"/>
    <w:multiLevelType w:val="hybridMultilevel"/>
    <w:tmpl w:val="A316EAF6"/>
    <w:lvl w:ilvl="0" w:tplc="63ECACF6">
      <w:start w:val="1"/>
      <w:numFmt w:val="bullet"/>
      <w:lvlText w:val="•"/>
      <w:lvlJc w:val="left"/>
      <w:pPr>
        <w:tabs>
          <w:tab w:val="num" w:pos="720"/>
        </w:tabs>
        <w:ind w:left="720" w:hanging="360"/>
      </w:pPr>
      <w:rPr>
        <w:rFonts w:ascii="Arial" w:hAnsi="Arial" w:hint="default"/>
      </w:rPr>
    </w:lvl>
    <w:lvl w:ilvl="1" w:tplc="E7B838AA" w:tentative="1">
      <w:start w:val="1"/>
      <w:numFmt w:val="bullet"/>
      <w:lvlText w:val="•"/>
      <w:lvlJc w:val="left"/>
      <w:pPr>
        <w:tabs>
          <w:tab w:val="num" w:pos="1440"/>
        </w:tabs>
        <w:ind w:left="1440" w:hanging="360"/>
      </w:pPr>
      <w:rPr>
        <w:rFonts w:ascii="Arial" w:hAnsi="Arial" w:hint="default"/>
      </w:rPr>
    </w:lvl>
    <w:lvl w:ilvl="2" w:tplc="3A6ED88C" w:tentative="1">
      <w:start w:val="1"/>
      <w:numFmt w:val="bullet"/>
      <w:lvlText w:val="•"/>
      <w:lvlJc w:val="left"/>
      <w:pPr>
        <w:tabs>
          <w:tab w:val="num" w:pos="2160"/>
        </w:tabs>
        <w:ind w:left="2160" w:hanging="360"/>
      </w:pPr>
      <w:rPr>
        <w:rFonts w:ascii="Arial" w:hAnsi="Arial" w:hint="default"/>
      </w:rPr>
    </w:lvl>
    <w:lvl w:ilvl="3" w:tplc="0B7C13EE" w:tentative="1">
      <w:start w:val="1"/>
      <w:numFmt w:val="bullet"/>
      <w:lvlText w:val="•"/>
      <w:lvlJc w:val="left"/>
      <w:pPr>
        <w:tabs>
          <w:tab w:val="num" w:pos="2880"/>
        </w:tabs>
        <w:ind w:left="2880" w:hanging="360"/>
      </w:pPr>
      <w:rPr>
        <w:rFonts w:ascii="Arial" w:hAnsi="Arial" w:hint="default"/>
      </w:rPr>
    </w:lvl>
    <w:lvl w:ilvl="4" w:tplc="FB720BF6" w:tentative="1">
      <w:start w:val="1"/>
      <w:numFmt w:val="bullet"/>
      <w:lvlText w:val="•"/>
      <w:lvlJc w:val="left"/>
      <w:pPr>
        <w:tabs>
          <w:tab w:val="num" w:pos="3600"/>
        </w:tabs>
        <w:ind w:left="3600" w:hanging="360"/>
      </w:pPr>
      <w:rPr>
        <w:rFonts w:ascii="Arial" w:hAnsi="Arial" w:hint="default"/>
      </w:rPr>
    </w:lvl>
    <w:lvl w:ilvl="5" w:tplc="2FB47092" w:tentative="1">
      <w:start w:val="1"/>
      <w:numFmt w:val="bullet"/>
      <w:lvlText w:val="•"/>
      <w:lvlJc w:val="left"/>
      <w:pPr>
        <w:tabs>
          <w:tab w:val="num" w:pos="4320"/>
        </w:tabs>
        <w:ind w:left="4320" w:hanging="360"/>
      </w:pPr>
      <w:rPr>
        <w:rFonts w:ascii="Arial" w:hAnsi="Arial" w:hint="default"/>
      </w:rPr>
    </w:lvl>
    <w:lvl w:ilvl="6" w:tplc="0C52164A" w:tentative="1">
      <w:start w:val="1"/>
      <w:numFmt w:val="bullet"/>
      <w:lvlText w:val="•"/>
      <w:lvlJc w:val="left"/>
      <w:pPr>
        <w:tabs>
          <w:tab w:val="num" w:pos="5040"/>
        </w:tabs>
        <w:ind w:left="5040" w:hanging="360"/>
      </w:pPr>
      <w:rPr>
        <w:rFonts w:ascii="Arial" w:hAnsi="Arial" w:hint="default"/>
      </w:rPr>
    </w:lvl>
    <w:lvl w:ilvl="7" w:tplc="66A64EA4" w:tentative="1">
      <w:start w:val="1"/>
      <w:numFmt w:val="bullet"/>
      <w:lvlText w:val="•"/>
      <w:lvlJc w:val="left"/>
      <w:pPr>
        <w:tabs>
          <w:tab w:val="num" w:pos="5760"/>
        </w:tabs>
        <w:ind w:left="5760" w:hanging="360"/>
      </w:pPr>
      <w:rPr>
        <w:rFonts w:ascii="Arial" w:hAnsi="Arial" w:hint="default"/>
      </w:rPr>
    </w:lvl>
    <w:lvl w:ilvl="8" w:tplc="3F642BF8"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3"/>
  </w:num>
  <w:num w:numId="3">
    <w:abstractNumId w:val="2"/>
  </w:num>
  <w:num w:numId="4">
    <w:abstractNumId w:val="12"/>
  </w:num>
  <w:num w:numId="5">
    <w:abstractNumId w:val="27"/>
  </w:num>
  <w:num w:numId="6">
    <w:abstractNumId w:val="5"/>
  </w:num>
  <w:num w:numId="7">
    <w:abstractNumId w:val="9"/>
  </w:num>
  <w:num w:numId="8">
    <w:abstractNumId w:val="22"/>
  </w:num>
  <w:num w:numId="9">
    <w:abstractNumId w:val="19"/>
  </w:num>
  <w:num w:numId="10">
    <w:abstractNumId w:val="17"/>
  </w:num>
  <w:num w:numId="11">
    <w:abstractNumId w:val="16"/>
  </w:num>
  <w:num w:numId="12">
    <w:abstractNumId w:val="4"/>
  </w:num>
  <w:num w:numId="13">
    <w:abstractNumId w:val="0"/>
  </w:num>
  <w:num w:numId="14">
    <w:abstractNumId w:val="7"/>
  </w:num>
  <w:num w:numId="15">
    <w:abstractNumId w:val="15"/>
  </w:num>
  <w:num w:numId="16">
    <w:abstractNumId w:val="8"/>
  </w:num>
  <w:num w:numId="17">
    <w:abstractNumId w:val="13"/>
  </w:num>
  <w:num w:numId="18">
    <w:abstractNumId w:val="18"/>
  </w:num>
  <w:num w:numId="19">
    <w:abstractNumId w:val="6"/>
  </w:num>
  <w:num w:numId="20">
    <w:abstractNumId w:val="28"/>
  </w:num>
  <w:num w:numId="21">
    <w:abstractNumId w:val="1"/>
  </w:num>
  <w:num w:numId="22">
    <w:abstractNumId w:val="25"/>
  </w:num>
  <w:num w:numId="23">
    <w:abstractNumId w:val="14"/>
  </w:num>
  <w:num w:numId="24">
    <w:abstractNumId w:val="21"/>
  </w:num>
  <w:num w:numId="25">
    <w:abstractNumId w:val="24"/>
  </w:num>
  <w:num w:numId="26">
    <w:abstractNumId w:val="20"/>
  </w:num>
  <w:num w:numId="27">
    <w:abstractNumId w:val="10"/>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236"/>
    <w:rsid w:val="000058F3"/>
    <w:rsid w:val="0001766B"/>
    <w:rsid w:val="000178C1"/>
    <w:rsid w:val="000212F6"/>
    <w:rsid w:val="000317E1"/>
    <w:rsid w:val="00036C3B"/>
    <w:rsid w:val="0004145B"/>
    <w:rsid w:val="00041A1C"/>
    <w:rsid w:val="0004447F"/>
    <w:rsid w:val="000559BB"/>
    <w:rsid w:val="0006301F"/>
    <w:rsid w:val="00063B81"/>
    <w:rsid w:val="00077AD9"/>
    <w:rsid w:val="000806CF"/>
    <w:rsid w:val="0008174A"/>
    <w:rsid w:val="000847D1"/>
    <w:rsid w:val="00095E6A"/>
    <w:rsid w:val="000C00E6"/>
    <w:rsid w:val="000C31D0"/>
    <w:rsid w:val="000D19AF"/>
    <w:rsid w:val="000D380B"/>
    <w:rsid w:val="000D40E0"/>
    <w:rsid w:val="000D645A"/>
    <w:rsid w:val="000E67E1"/>
    <w:rsid w:val="00101C0F"/>
    <w:rsid w:val="00104FD4"/>
    <w:rsid w:val="00105354"/>
    <w:rsid w:val="00106FC5"/>
    <w:rsid w:val="00107017"/>
    <w:rsid w:val="00110E64"/>
    <w:rsid w:val="0011151B"/>
    <w:rsid w:val="001146CB"/>
    <w:rsid w:val="0011475D"/>
    <w:rsid w:val="00124048"/>
    <w:rsid w:val="0013320F"/>
    <w:rsid w:val="00145605"/>
    <w:rsid w:val="00146528"/>
    <w:rsid w:val="00150205"/>
    <w:rsid w:val="00153B35"/>
    <w:rsid w:val="0016670D"/>
    <w:rsid w:val="00166A48"/>
    <w:rsid w:val="00173300"/>
    <w:rsid w:val="00173A12"/>
    <w:rsid w:val="00183506"/>
    <w:rsid w:val="0019001F"/>
    <w:rsid w:val="001A5A80"/>
    <w:rsid w:val="001B2EB9"/>
    <w:rsid w:val="001C61E8"/>
    <w:rsid w:val="001D1B68"/>
    <w:rsid w:val="001D7576"/>
    <w:rsid w:val="001E6D09"/>
    <w:rsid w:val="001E7F68"/>
    <w:rsid w:val="00207BAD"/>
    <w:rsid w:val="00211AC5"/>
    <w:rsid w:val="00214714"/>
    <w:rsid w:val="00220704"/>
    <w:rsid w:val="00221BAA"/>
    <w:rsid w:val="00222EE6"/>
    <w:rsid w:val="002241FF"/>
    <w:rsid w:val="00224E46"/>
    <w:rsid w:val="002314E7"/>
    <w:rsid w:val="00234457"/>
    <w:rsid w:val="00241401"/>
    <w:rsid w:val="002453DE"/>
    <w:rsid w:val="00245432"/>
    <w:rsid w:val="00246425"/>
    <w:rsid w:val="00251BF5"/>
    <w:rsid w:val="002536CC"/>
    <w:rsid w:val="00254807"/>
    <w:rsid w:val="002600FF"/>
    <w:rsid w:val="00271DB1"/>
    <w:rsid w:val="002734DF"/>
    <w:rsid w:val="00276473"/>
    <w:rsid w:val="002822BF"/>
    <w:rsid w:val="00282445"/>
    <w:rsid w:val="002B0DB9"/>
    <w:rsid w:val="002B48B6"/>
    <w:rsid w:val="002D362F"/>
    <w:rsid w:val="002D5BB7"/>
    <w:rsid w:val="002E14F7"/>
    <w:rsid w:val="002E4730"/>
    <w:rsid w:val="002F600A"/>
    <w:rsid w:val="00301217"/>
    <w:rsid w:val="003040D4"/>
    <w:rsid w:val="00304FDF"/>
    <w:rsid w:val="0031009C"/>
    <w:rsid w:val="003109B6"/>
    <w:rsid w:val="00314D89"/>
    <w:rsid w:val="00327504"/>
    <w:rsid w:val="0033150E"/>
    <w:rsid w:val="00340931"/>
    <w:rsid w:val="0034120D"/>
    <w:rsid w:val="00353CED"/>
    <w:rsid w:val="00380E6D"/>
    <w:rsid w:val="00381E3A"/>
    <w:rsid w:val="003A7A37"/>
    <w:rsid w:val="003C4EE1"/>
    <w:rsid w:val="003D068C"/>
    <w:rsid w:val="003D73EC"/>
    <w:rsid w:val="003E4619"/>
    <w:rsid w:val="003F0314"/>
    <w:rsid w:val="003F25F7"/>
    <w:rsid w:val="003F7F45"/>
    <w:rsid w:val="004070EF"/>
    <w:rsid w:val="004359FE"/>
    <w:rsid w:val="00442490"/>
    <w:rsid w:val="00450376"/>
    <w:rsid w:val="004514F2"/>
    <w:rsid w:val="0046260C"/>
    <w:rsid w:val="00464253"/>
    <w:rsid w:val="00484F4E"/>
    <w:rsid w:val="004851B3"/>
    <w:rsid w:val="00485EE1"/>
    <w:rsid w:val="0049027B"/>
    <w:rsid w:val="00496515"/>
    <w:rsid w:val="004A2FBA"/>
    <w:rsid w:val="004C339C"/>
    <w:rsid w:val="004D1164"/>
    <w:rsid w:val="004D4A81"/>
    <w:rsid w:val="004E3F3F"/>
    <w:rsid w:val="004F40A6"/>
    <w:rsid w:val="00524B82"/>
    <w:rsid w:val="0052726D"/>
    <w:rsid w:val="00534E96"/>
    <w:rsid w:val="00537023"/>
    <w:rsid w:val="0054421E"/>
    <w:rsid w:val="0054489A"/>
    <w:rsid w:val="00552F1D"/>
    <w:rsid w:val="005572C9"/>
    <w:rsid w:val="005607EF"/>
    <w:rsid w:val="0056572D"/>
    <w:rsid w:val="00567F63"/>
    <w:rsid w:val="00573A88"/>
    <w:rsid w:val="005750C1"/>
    <w:rsid w:val="00577685"/>
    <w:rsid w:val="00581B8A"/>
    <w:rsid w:val="00590D03"/>
    <w:rsid w:val="00592A36"/>
    <w:rsid w:val="005A725E"/>
    <w:rsid w:val="005C4B76"/>
    <w:rsid w:val="005D001E"/>
    <w:rsid w:val="005D45E0"/>
    <w:rsid w:val="005E2A3C"/>
    <w:rsid w:val="005E643F"/>
    <w:rsid w:val="005E6752"/>
    <w:rsid w:val="005F2164"/>
    <w:rsid w:val="00612B52"/>
    <w:rsid w:val="0062207F"/>
    <w:rsid w:val="006375F3"/>
    <w:rsid w:val="0065120D"/>
    <w:rsid w:val="006721A8"/>
    <w:rsid w:val="00676063"/>
    <w:rsid w:val="006763ED"/>
    <w:rsid w:val="00686F4F"/>
    <w:rsid w:val="00691AEB"/>
    <w:rsid w:val="006A3DEA"/>
    <w:rsid w:val="006C13B3"/>
    <w:rsid w:val="006C6052"/>
    <w:rsid w:val="006E049D"/>
    <w:rsid w:val="006E35E8"/>
    <w:rsid w:val="006F0324"/>
    <w:rsid w:val="006F22B8"/>
    <w:rsid w:val="006F4983"/>
    <w:rsid w:val="00730E0A"/>
    <w:rsid w:val="007342BE"/>
    <w:rsid w:val="00734D08"/>
    <w:rsid w:val="0074558C"/>
    <w:rsid w:val="00745F04"/>
    <w:rsid w:val="00750B5B"/>
    <w:rsid w:val="007519D1"/>
    <w:rsid w:val="00753586"/>
    <w:rsid w:val="0076023C"/>
    <w:rsid w:val="00770F6C"/>
    <w:rsid w:val="0077134C"/>
    <w:rsid w:val="00773002"/>
    <w:rsid w:val="007743B0"/>
    <w:rsid w:val="007805BA"/>
    <w:rsid w:val="00785787"/>
    <w:rsid w:val="007904A6"/>
    <w:rsid w:val="007907E9"/>
    <w:rsid w:val="00794107"/>
    <w:rsid w:val="007A63AA"/>
    <w:rsid w:val="007B4137"/>
    <w:rsid w:val="007C28DC"/>
    <w:rsid w:val="007C31FC"/>
    <w:rsid w:val="007C4B1D"/>
    <w:rsid w:val="007C7F6B"/>
    <w:rsid w:val="007D1C4A"/>
    <w:rsid w:val="007E3CB7"/>
    <w:rsid w:val="007F0F97"/>
    <w:rsid w:val="007F13B7"/>
    <w:rsid w:val="007F1751"/>
    <w:rsid w:val="007F54F8"/>
    <w:rsid w:val="007F6A28"/>
    <w:rsid w:val="00822E18"/>
    <w:rsid w:val="0082781C"/>
    <w:rsid w:val="00831C93"/>
    <w:rsid w:val="00837B57"/>
    <w:rsid w:val="00852970"/>
    <w:rsid w:val="0086005F"/>
    <w:rsid w:val="00864228"/>
    <w:rsid w:val="008A125B"/>
    <w:rsid w:val="008A338A"/>
    <w:rsid w:val="008A5CFF"/>
    <w:rsid w:val="008A5FFE"/>
    <w:rsid w:val="008B1077"/>
    <w:rsid w:val="008B6CBA"/>
    <w:rsid w:val="008C18C7"/>
    <w:rsid w:val="008C44E3"/>
    <w:rsid w:val="008C754E"/>
    <w:rsid w:val="008E4055"/>
    <w:rsid w:val="008F2023"/>
    <w:rsid w:val="008F6EFE"/>
    <w:rsid w:val="00905854"/>
    <w:rsid w:val="0091017B"/>
    <w:rsid w:val="00914A56"/>
    <w:rsid w:val="00924A48"/>
    <w:rsid w:val="009272C5"/>
    <w:rsid w:val="0093137E"/>
    <w:rsid w:val="00931EEE"/>
    <w:rsid w:val="00961C1F"/>
    <w:rsid w:val="00967111"/>
    <w:rsid w:val="00982FD4"/>
    <w:rsid w:val="0099462B"/>
    <w:rsid w:val="009A78C2"/>
    <w:rsid w:val="009B067C"/>
    <w:rsid w:val="009B704D"/>
    <w:rsid w:val="009C5EAA"/>
    <w:rsid w:val="009C66C4"/>
    <w:rsid w:val="009D6FBE"/>
    <w:rsid w:val="009E306E"/>
    <w:rsid w:val="009E3926"/>
    <w:rsid w:val="009F109C"/>
    <w:rsid w:val="009F54F9"/>
    <w:rsid w:val="00A0107D"/>
    <w:rsid w:val="00A02EDA"/>
    <w:rsid w:val="00A20F1B"/>
    <w:rsid w:val="00A21CB0"/>
    <w:rsid w:val="00A35451"/>
    <w:rsid w:val="00A36FF6"/>
    <w:rsid w:val="00A40D7D"/>
    <w:rsid w:val="00A44974"/>
    <w:rsid w:val="00A5160A"/>
    <w:rsid w:val="00A65BC8"/>
    <w:rsid w:val="00A800D6"/>
    <w:rsid w:val="00A82477"/>
    <w:rsid w:val="00A847CB"/>
    <w:rsid w:val="00A86236"/>
    <w:rsid w:val="00A94858"/>
    <w:rsid w:val="00A95BBB"/>
    <w:rsid w:val="00AB5A1A"/>
    <w:rsid w:val="00AD5444"/>
    <w:rsid w:val="00AE0780"/>
    <w:rsid w:val="00B2766A"/>
    <w:rsid w:val="00B31813"/>
    <w:rsid w:val="00B3260F"/>
    <w:rsid w:val="00B33F49"/>
    <w:rsid w:val="00B34415"/>
    <w:rsid w:val="00B566FB"/>
    <w:rsid w:val="00B6046E"/>
    <w:rsid w:val="00B8486D"/>
    <w:rsid w:val="00B922E9"/>
    <w:rsid w:val="00B94349"/>
    <w:rsid w:val="00B96244"/>
    <w:rsid w:val="00B96373"/>
    <w:rsid w:val="00BA64FF"/>
    <w:rsid w:val="00BD04FD"/>
    <w:rsid w:val="00BD20FD"/>
    <w:rsid w:val="00BD4FAD"/>
    <w:rsid w:val="00BD5EDC"/>
    <w:rsid w:val="00BE306F"/>
    <w:rsid w:val="00BE372D"/>
    <w:rsid w:val="00BE4098"/>
    <w:rsid w:val="00BE62FF"/>
    <w:rsid w:val="00C07CE6"/>
    <w:rsid w:val="00C5533F"/>
    <w:rsid w:val="00C5581F"/>
    <w:rsid w:val="00C71EA6"/>
    <w:rsid w:val="00C72CDE"/>
    <w:rsid w:val="00C814A3"/>
    <w:rsid w:val="00C92A8D"/>
    <w:rsid w:val="00C944C2"/>
    <w:rsid w:val="00C96D65"/>
    <w:rsid w:val="00CA13F1"/>
    <w:rsid w:val="00CA1C51"/>
    <w:rsid w:val="00CA1FDC"/>
    <w:rsid w:val="00CA2090"/>
    <w:rsid w:val="00CC2D12"/>
    <w:rsid w:val="00CC7412"/>
    <w:rsid w:val="00CD0F0B"/>
    <w:rsid w:val="00CD7205"/>
    <w:rsid w:val="00CE408F"/>
    <w:rsid w:val="00CE70A2"/>
    <w:rsid w:val="00CF5DBA"/>
    <w:rsid w:val="00CF646D"/>
    <w:rsid w:val="00D00E57"/>
    <w:rsid w:val="00D02F9F"/>
    <w:rsid w:val="00D03215"/>
    <w:rsid w:val="00D05004"/>
    <w:rsid w:val="00D1116B"/>
    <w:rsid w:val="00D11F23"/>
    <w:rsid w:val="00D24B53"/>
    <w:rsid w:val="00D24CD3"/>
    <w:rsid w:val="00D26EB6"/>
    <w:rsid w:val="00D276EF"/>
    <w:rsid w:val="00D3406C"/>
    <w:rsid w:val="00D42134"/>
    <w:rsid w:val="00D450DF"/>
    <w:rsid w:val="00D81EF5"/>
    <w:rsid w:val="00D932C7"/>
    <w:rsid w:val="00D976C4"/>
    <w:rsid w:val="00DA081A"/>
    <w:rsid w:val="00DA249D"/>
    <w:rsid w:val="00DB2088"/>
    <w:rsid w:val="00DB2CD7"/>
    <w:rsid w:val="00DB511A"/>
    <w:rsid w:val="00DC107A"/>
    <w:rsid w:val="00DC7E94"/>
    <w:rsid w:val="00DE0012"/>
    <w:rsid w:val="00DE078E"/>
    <w:rsid w:val="00DF1365"/>
    <w:rsid w:val="00DF65CC"/>
    <w:rsid w:val="00E00D9F"/>
    <w:rsid w:val="00E0263D"/>
    <w:rsid w:val="00E04F5A"/>
    <w:rsid w:val="00E07A85"/>
    <w:rsid w:val="00E11295"/>
    <w:rsid w:val="00E172F8"/>
    <w:rsid w:val="00E2739B"/>
    <w:rsid w:val="00E35F38"/>
    <w:rsid w:val="00E37169"/>
    <w:rsid w:val="00E40891"/>
    <w:rsid w:val="00E66887"/>
    <w:rsid w:val="00E67B65"/>
    <w:rsid w:val="00E737B5"/>
    <w:rsid w:val="00E873D4"/>
    <w:rsid w:val="00EA2058"/>
    <w:rsid w:val="00EB4176"/>
    <w:rsid w:val="00EB6165"/>
    <w:rsid w:val="00EC0A90"/>
    <w:rsid w:val="00ED17FE"/>
    <w:rsid w:val="00EE0345"/>
    <w:rsid w:val="00EE3EC6"/>
    <w:rsid w:val="00EE3F1F"/>
    <w:rsid w:val="00EF3146"/>
    <w:rsid w:val="00F14E2A"/>
    <w:rsid w:val="00F20C75"/>
    <w:rsid w:val="00F34273"/>
    <w:rsid w:val="00F355A1"/>
    <w:rsid w:val="00F42B80"/>
    <w:rsid w:val="00F43E03"/>
    <w:rsid w:val="00F62A3C"/>
    <w:rsid w:val="00F64C79"/>
    <w:rsid w:val="00F704C6"/>
    <w:rsid w:val="00F71F40"/>
    <w:rsid w:val="00F72EF8"/>
    <w:rsid w:val="00F821BF"/>
    <w:rsid w:val="00F82415"/>
    <w:rsid w:val="00F8405B"/>
    <w:rsid w:val="00F8724A"/>
    <w:rsid w:val="00F911C5"/>
    <w:rsid w:val="00FA1922"/>
    <w:rsid w:val="00FB0CF6"/>
    <w:rsid w:val="00FC7049"/>
    <w:rsid w:val="00FF3AC8"/>
    <w:rsid w:val="00FF62EC"/>
    <w:rsid w:val="00FF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semiHidden/>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623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43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4349"/>
    <w:rPr>
      <w:rFonts w:ascii="Tahoma" w:hAnsi="Tahoma" w:cs="Tahoma"/>
      <w:sz w:val="16"/>
      <w:szCs w:val="16"/>
    </w:rPr>
  </w:style>
  <w:style w:type="paragraph" w:styleId="a6">
    <w:name w:val="List Paragraph"/>
    <w:basedOn w:val="a"/>
    <w:uiPriority w:val="34"/>
    <w:qFormat/>
    <w:rsid w:val="00730E0A"/>
    <w:pPr>
      <w:ind w:left="720"/>
      <w:contextualSpacing/>
    </w:pPr>
  </w:style>
  <w:style w:type="character" w:styleId="a7">
    <w:name w:val="annotation reference"/>
    <w:basedOn w:val="a0"/>
    <w:uiPriority w:val="99"/>
    <w:semiHidden/>
    <w:unhideWhenUsed/>
    <w:rsid w:val="009C66C4"/>
    <w:rPr>
      <w:sz w:val="16"/>
      <w:szCs w:val="16"/>
    </w:rPr>
  </w:style>
  <w:style w:type="paragraph" w:styleId="a8">
    <w:name w:val="annotation text"/>
    <w:basedOn w:val="a"/>
    <w:link w:val="a9"/>
    <w:uiPriority w:val="99"/>
    <w:semiHidden/>
    <w:unhideWhenUsed/>
    <w:rsid w:val="009C66C4"/>
    <w:pPr>
      <w:spacing w:line="240" w:lineRule="auto"/>
    </w:pPr>
    <w:rPr>
      <w:sz w:val="20"/>
      <w:szCs w:val="20"/>
    </w:rPr>
  </w:style>
  <w:style w:type="character" w:customStyle="1" w:styleId="a9">
    <w:name w:val="Текст примечания Знак"/>
    <w:basedOn w:val="a0"/>
    <w:link w:val="a8"/>
    <w:uiPriority w:val="99"/>
    <w:semiHidden/>
    <w:rsid w:val="009C66C4"/>
    <w:rPr>
      <w:sz w:val="20"/>
      <w:szCs w:val="20"/>
    </w:rPr>
  </w:style>
  <w:style w:type="paragraph" w:styleId="aa">
    <w:name w:val="annotation subject"/>
    <w:basedOn w:val="a8"/>
    <w:next w:val="a8"/>
    <w:link w:val="ab"/>
    <w:uiPriority w:val="99"/>
    <w:semiHidden/>
    <w:unhideWhenUsed/>
    <w:rsid w:val="009C66C4"/>
    <w:rPr>
      <w:b/>
      <w:bCs/>
    </w:rPr>
  </w:style>
  <w:style w:type="character" w:customStyle="1" w:styleId="ab">
    <w:name w:val="Тема примечания Знак"/>
    <w:basedOn w:val="a9"/>
    <w:link w:val="aa"/>
    <w:uiPriority w:val="99"/>
    <w:semiHidden/>
    <w:rsid w:val="009C66C4"/>
    <w:rPr>
      <w:b/>
      <w:bCs/>
      <w:sz w:val="20"/>
      <w:szCs w:val="20"/>
    </w:rPr>
  </w:style>
  <w:style w:type="paragraph" w:styleId="ac">
    <w:name w:val="Normal (Web)"/>
    <w:basedOn w:val="a"/>
    <w:uiPriority w:val="99"/>
    <w:semiHidden/>
    <w:unhideWhenUsed/>
    <w:rsid w:val="0049027B"/>
    <w:rPr>
      <w:rFonts w:ascii="Times New Roman" w:hAnsi="Times New Roman" w:cs="Times New Roman"/>
      <w:sz w:val="24"/>
      <w:szCs w:val="24"/>
    </w:rPr>
  </w:style>
  <w:style w:type="character" w:styleId="ad">
    <w:name w:val="Hyperlink"/>
    <w:basedOn w:val="a0"/>
    <w:uiPriority w:val="99"/>
    <w:unhideWhenUsed/>
    <w:rsid w:val="005448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895">
      <w:bodyDiv w:val="1"/>
      <w:marLeft w:val="0"/>
      <w:marRight w:val="0"/>
      <w:marTop w:val="0"/>
      <w:marBottom w:val="0"/>
      <w:divBdr>
        <w:top w:val="none" w:sz="0" w:space="0" w:color="auto"/>
        <w:left w:val="none" w:sz="0" w:space="0" w:color="auto"/>
        <w:bottom w:val="none" w:sz="0" w:space="0" w:color="auto"/>
        <w:right w:val="none" w:sz="0" w:space="0" w:color="auto"/>
      </w:divBdr>
    </w:div>
    <w:div w:id="228005654">
      <w:bodyDiv w:val="1"/>
      <w:marLeft w:val="0"/>
      <w:marRight w:val="0"/>
      <w:marTop w:val="0"/>
      <w:marBottom w:val="0"/>
      <w:divBdr>
        <w:top w:val="none" w:sz="0" w:space="0" w:color="auto"/>
        <w:left w:val="none" w:sz="0" w:space="0" w:color="auto"/>
        <w:bottom w:val="none" w:sz="0" w:space="0" w:color="auto"/>
        <w:right w:val="none" w:sz="0" w:space="0" w:color="auto"/>
      </w:divBdr>
      <w:divsChild>
        <w:div w:id="657540093">
          <w:marLeft w:val="720"/>
          <w:marRight w:val="0"/>
          <w:marTop w:val="0"/>
          <w:marBottom w:val="0"/>
          <w:divBdr>
            <w:top w:val="none" w:sz="0" w:space="0" w:color="auto"/>
            <w:left w:val="none" w:sz="0" w:space="0" w:color="auto"/>
            <w:bottom w:val="none" w:sz="0" w:space="0" w:color="auto"/>
            <w:right w:val="none" w:sz="0" w:space="0" w:color="auto"/>
          </w:divBdr>
        </w:div>
        <w:div w:id="321544759">
          <w:marLeft w:val="720"/>
          <w:marRight w:val="0"/>
          <w:marTop w:val="0"/>
          <w:marBottom w:val="0"/>
          <w:divBdr>
            <w:top w:val="none" w:sz="0" w:space="0" w:color="auto"/>
            <w:left w:val="none" w:sz="0" w:space="0" w:color="auto"/>
            <w:bottom w:val="none" w:sz="0" w:space="0" w:color="auto"/>
            <w:right w:val="none" w:sz="0" w:space="0" w:color="auto"/>
          </w:divBdr>
        </w:div>
      </w:divsChild>
    </w:div>
    <w:div w:id="234165919">
      <w:bodyDiv w:val="1"/>
      <w:marLeft w:val="0"/>
      <w:marRight w:val="0"/>
      <w:marTop w:val="0"/>
      <w:marBottom w:val="0"/>
      <w:divBdr>
        <w:top w:val="none" w:sz="0" w:space="0" w:color="auto"/>
        <w:left w:val="none" w:sz="0" w:space="0" w:color="auto"/>
        <w:bottom w:val="none" w:sz="0" w:space="0" w:color="auto"/>
        <w:right w:val="none" w:sz="0" w:space="0" w:color="auto"/>
      </w:divBdr>
      <w:divsChild>
        <w:div w:id="1684551601">
          <w:marLeft w:val="547"/>
          <w:marRight w:val="0"/>
          <w:marTop w:val="0"/>
          <w:marBottom w:val="0"/>
          <w:divBdr>
            <w:top w:val="none" w:sz="0" w:space="0" w:color="auto"/>
            <w:left w:val="none" w:sz="0" w:space="0" w:color="auto"/>
            <w:bottom w:val="none" w:sz="0" w:space="0" w:color="auto"/>
            <w:right w:val="none" w:sz="0" w:space="0" w:color="auto"/>
          </w:divBdr>
        </w:div>
      </w:divsChild>
    </w:div>
    <w:div w:id="769547098">
      <w:bodyDiv w:val="1"/>
      <w:marLeft w:val="0"/>
      <w:marRight w:val="0"/>
      <w:marTop w:val="0"/>
      <w:marBottom w:val="0"/>
      <w:divBdr>
        <w:top w:val="none" w:sz="0" w:space="0" w:color="auto"/>
        <w:left w:val="none" w:sz="0" w:space="0" w:color="auto"/>
        <w:bottom w:val="none" w:sz="0" w:space="0" w:color="auto"/>
        <w:right w:val="none" w:sz="0" w:space="0" w:color="auto"/>
      </w:divBdr>
    </w:div>
    <w:div w:id="1238518655">
      <w:bodyDiv w:val="1"/>
      <w:marLeft w:val="0"/>
      <w:marRight w:val="0"/>
      <w:marTop w:val="0"/>
      <w:marBottom w:val="0"/>
      <w:divBdr>
        <w:top w:val="none" w:sz="0" w:space="0" w:color="auto"/>
        <w:left w:val="none" w:sz="0" w:space="0" w:color="auto"/>
        <w:bottom w:val="none" w:sz="0" w:space="0" w:color="auto"/>
        <w:right w:val="none" w:sz="0" w:space="0" w:color="auto"/>
      </w:divBdr>
      <w:divsChild>
        <w:div w:id="2121796440">
          <w:marLeft w:val="446"/>
          <w:marRight w:val="0"/>
          <w:marTop w:val="0"/>
          <w:marBottom w:val="0"/>
          <w:divBdr>
            <w:top w:val="none" w:sz="0" w:space="0" w:color="auto"/>
            <w:left w:val="none" w:sz="0" w:space="0" w:color="auto"/>
            <w:bottom w:val="none" w:sz="0" w:space="0" w:color="auto"/>
            <w:right w:val="none" w:sz="0" w:space="0" w:color="auto"/>
          </w:divBdr>
        </w:div>
        <w:div w:id="1687320502">
          <w:marLeft w:val="446"/>
          <w:marRight w:val="0"/>
          <w:marTop w:val="0"/>
          <w:marBottom w:val="0"/>
          <w:divBdr>
            <w:top w:val="none" w:sz="0" w:space="0" w:color="auto"/>
            <w:left w:val="none" w:sz="0" w:space="0" w:color="auto"/>
            <w:bottom w:val="none" w:sz="0" w:space="0" w:color="auto"/>
            <w:right w:val="none" w:sz="0" w:space="0" w:color="auto"/>
          </w:divBdr>
        </w:div>
        <w:div w:id="1588541976">
          <w:marLeft w:val="446"/>
          <w:marRight w:val="0"/>
          <w:marTop w:val="0"/>
          <w:marBottom w:val="0"/>
          <w:divBdr>
            <w:top w:val="none" w:sz="0" w:space="0" w:color="auto"/>
            <w:left w:val="none" w:sz="0" w:space="0" w:color="auto"/>
            <w:bottom w:val="none" w:sz="0" w:space="0" w:color="auto"/>
            <w:right w:val="none" w:sz="0" w:space="0" w:color="auto"/>
          </w:divBdr>
        </w:div>
      </w:divsChild>
    </w:div>
    <w:div w:id="1363437361">
      <w:bodyDiv w:val="1"/>
      <w:marLeft w:val="0"/>
      <w:marRight w:val="0"/>
      <w:marTop w:val="0"/>
      <w:marBottom w:val="0"/>
      <w:divBdr>
        <w:top w:val="none" w:sz="0" w:space="0" w:color="auto"/>
        <w:left w:val="none" w:sz="0" w:space="0" w:color="auto"/>
        <w:bottom w:val="none" w:sz="0" w:space="0" w:color="auto"/>
        <w:right w:val="none" w:sz="0" w:space="0" w:color="auto"/>
      </w:divBdr>
      <w:divsChild>
        <w:div w:id="1702973454">
          <w:marLeft w:val="720"/>
          <w:marRight w:val="0"/>
          <w:marTop w:val="0"/>
          <w:marBottom w:val="0"/>
          <w:divBdr>
            <w:top w:val="none" w:sz="0" w:space="0" w:color="auto"/>
            <w:left w:val="none" w:sz="0" w:space="0" w:color="auto"/>
            <w:bottom w:val="none" w:sz="0" w:space="0" w:color="auto"/>
            <w:right w:val="none" w:sz="0" w:space="0" w:color="auto"/>
          </w:divBdr>
        </w:div>
      </w:divsChild>
    </w:div>
    <w:div w:id="1872380695">
      <w:bodyDiv w:val="1"/>
      <w:marLeft w:val="0"/>
      <w:marRight w:val="0"/>
      <w:marTop w:val="0"/>
      <w:marBottom w:val="0"/>
      <w:divBdr>
        <w:top w:val="none" w:sz="0" w:space="0" w:color="auto"/>
        <w:left w:val="none" w:sz="0" w:space="0" w:color="auto"/>
        <w:bottom w:val="none" w:sz="0" w:space="0" w:color="auto"/>
        <w:right w:val="none" w:sz="0" w:space="0" w:color="auto"/>
      </w:divBdr>
    </w:div>
    <w:div w:id="20786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DDE1F-87DE-4D17-A6DF-65B965B0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4797</Words>
  <Characters>27346</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Надежда Владимировна Косогова</cp:lastModifiedBy>
  <cp:revision>6</cp:revision>
  <cp:lastPrinted>2026-02-05T08:31:00Z</cp:lastPrinted>
  <dcterms:created xsi:type="dcterms:W3CDTF">2026-02-03T00:53:00Z</dcterms:created>
  <dcterms:modified xsi:type="dcterms:W3CDTF">2026-02-17T00:36:00Z</dcterms:modified>
</cp:coreProperties>
</file>